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4F4B2984" w:rsidR="005F6AD4" w:rsidRPr="0066138C" w:rsidRDefault="00E30769" w:rsidP="7FA94316">
      <w:pPr>
        <w:tabs>
          <w:tab w:val="left" w:pos="7329"/>
        </w:tabs>
        <w:spacing w:after="0" w:line="240" w:lineRule="auto"/>
        <w:jc w:val="right"/>
        <w:rPr>
          <w:rFonts w:ascii="Garamond" w:hAnsi="Garamond" w:cs="Arial"/>
          <w:sz w:val="40"/>
          <w:szCs w:val="40"/>
        </w:rPr>
      </w:pPr>
      <w:r w:rsidRPr="7FA94316">
        <w:rPr>
          <w:rFonts w:ascii="Garamond" w:hAnsi="Garamond" w:cs="Arial"/>
          <w:sz w:val="40"/>
          <w:szCs w:val="40"/>
        </w:rPr>
        <w:t>Portland Urban Development</w:t>
      </w:r>
    </w:p>
    <w:p w14:paraId="5C53A2B7" w14:textId="2FD490C7" w:rsidR="009830D6" w:rsidRPr="0066138C" w:rsidRDefault="00060D34" w:rsidP="0066138C">
      <w:pPr>
        <w:spacing w:after="0" w:line="240" w:lineRule="auto"/>
        <w:jc w:val="right"/>
        <w:rPr>
          <w:rFonts w:ascii="Garamond" w:hAnsi="Garamond" w:cs="Arial"/>
          <w:sz w:val="28"/>
          <w:szCs w:val="28"/>
        </w:rPr>
      </w:pPr>
      <w:r w:rsidRPr="1FA995E7">
        <w:rPr>
          <w:rFonts w:ascii="Garamond" w:hAnsi="Garamond" w:cs="Arial"/>
          <w:sz w:val="28"/>
          <w:szCs w:val="28"/>
        </w:rPr>
        <w:t xml:space="preserve">Quantifying and Visualizing Urban Heat </w:t>
      </w:r>
      <w:r w:rsidR="191DEC22" w:rsidRPr="1FA995E7">
        <w:rPr>
          <w:rFonts w:ascii="Garamond" w:hAnsi="Garamond" w:cs="Arial"/>
          <w:sz w:val="28"/>
          <w:szCs w:val="28"/>
        </w:rPr>
        <w:t>with</w:t>
      </w:r>
      <w:r w:rsidRPr="1FA995E7">
        <w:rPr>
          <w:rFonts w:ascii="Garamond" w:hAnsi="Garamond" w:cs="Arial"/>
          <w:sz w:val="28"/>
          <w:szCs w:val="28"/>
        </w:rPr>
        <w:t xml:space="preserve"> Compounding Vulnerabilities </w:t>
      </w:r>
      <w:r w:rsidR="36BCCF7D" w:rsidRPr="1FA995E7">
        <w:rPr>
          <w:rFonts w:ascii="Garamond" w:hAnsi="Garamond" w:cs="Arial"/>
          <w:sz w:val="28"/>
          <w:szCs w:val="28"/>
        </w:rPr>
        <w:t xml:space="preserve">to </w:t>
      </w:r>
      <w:r w:rsidRPr="1FA995E7">
        <w:rPr>
          <w:rFonts w:ascii="Garamond" w:hAnsi="Garamond" w:cs="Arial"/>
          <w:sz w:val="28"/>
          <w:szCs w:val="28"/>
        </w:rPr>
        <w:t>Support Community Depaving Initiatives</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40EC4228" w:rsidR="0064280B" w:rsidRPr="0066138C" w:rsidRDefault="0064280B" w:rsidP="1FA995E7">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68863980">
            <wp:simplePos x="0" y="0"/>
            <wp:positionH relativeFrom="column">
              <wp:posOffset>1651000</wp:posOffset>
            </wp:positionH>
            <wp:positionV relativeFrom="paragraph">
              <wp:posOffset>71120</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45043C2D" w:rsidR="00916AAB" w:rsidRPr="00643086" w:rsidDel="00E6103B" w:rsidRDefault="754D60F5" w:rsidP="1A1ED46D">
      <w:pPr>
        <w:spacing w:after="0" w:line="240" w:lineRule="auto"/>
        <w:jc w:val="center"/>
        <w:rPr>
          <w:rFonts w:ascii="Garamond" w:hAnsi="Garamond" w:cs="Arial"/>
          <w:sz w:val="28"/>
          <w:szCs w:val="28"/>
        </w:rPr>
      </w:pPr>
      <w:r w:rsidRPr="00643086">
        <w:rPr>
          <w:rFonts w:ascii="Garamond" w:hAnsi="Garamond" w:cs="Arial"/>
          <w:sz w:val="28"/>
          <w:szCs w:val="28"/>
        </w:rPr>
        <w:t xml:space="preserve">August </w:t>
      </w:r>
      <w:r w:rsidR="71DE73B0" w:rsidRPr="00643086">
        <w:rPr>
          <w:rFonts w:ascii="Garamond" w:hAnsi="Garamond" w:cs="Arial"/>
          <w:sz w:val="28"/>
          <w:szCs w:val="28"/>
        </w:rPr>
        <w:t>1</w:t>
      </w:r>
      <w:r w:rsidR="3F60822B" w:rsidRPr="00643086">
        <w:rPr>
          <w:rFonts w:ascii="Garamond" w:hAnsi="Garamond" w:cs="Arial"/>
          <w:sz w:val="28"/>
          <w:szCs w:val="28"/>
        </w:rPr>
        <w:t>1</w:t>
      </w:r>
      <w:r w:rsidR="7590D3A4" w:rsidRPr="00643086">
        <w:rPr>
          <w:rFonts w:ascii="Garamond" w:hAnsi="Garamond" w:cs="Arial"/>
          <w:sz w:val="28"/>
          <w:szCs w:val="28"/>
          <w:vertAlign w:val="superscript"/>
        </w:rPr>
        <w:t>th</w:t>
      </w:r>
      <w:r w:rsidR="028C91D2" w:rsidRPr="00643086">
        <w:rPr>
          <w:rFonts w:ascii="Garamond" w:hAnsi="Garamond" w:cs="Arial"/>
          <w:sz w:val="28"/>
          <w:szCs w:val="28"/>
        </w:rPr>
        <w:t xml:space="preserve">, </w:t>
      </w:r>
      <w:r w:rsidR="1F2F440D" w:rsidRPr="00643086">
        <w:rPr>
          <w:rFonts w:ascii="Garamond" w:hAnsi="Garamond" w:cs="Arial"/>
          <w:sz w:val="28"/>
          <w:szCs w:val="28"/>
        </w:rPr>
        <w:t>202</w:t>
      </w:r>
      <w:r w:rsidR="66BB778E" w:rsidRPr="00643086">
        <w:rPr>
          <w:rFonts w:ascii="Garamond" w:hAnsi="Garamond" w:cs="Arial"/>
          <w:sz w:val="28"/>
          <w:szCs w:val="28"/>
        </w:rPr>
        <w:t>3</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2DCF31A0" w:rsidR="0041150E" w:rsidRPr="004D75CF" w:rsidRDefault="005B70A3" w:rsidP="0066138C">
      <w:pPr>
        <w:spacing w:after="0" w:line="240" w:lineRule="auto"/>
        <w:jc w:val="center"/>
        <w:rPr>
          <w:rFonts w:ascii="Garamond" w:hAnsi="Garamond" w:cs="Arial"/>
          <w:sz w:val="20"/>
        </w:rPr>
      </w:pPr>
      <w:r>
        <w:rPr>
          <w:rFonts w:ascii="Garamond" w:hAnsi="Garamond" w:cs="Arial"/>
          <w:sz w:val="20"/>
        </w:rPr>
        <w:t>Keegan Kessler</w:t>
      </w:r>
      <w:r w:rsidR="00FC670A" w:rsidRPr="004D75CF">
        <w:rPr>
          <w:rFonts w:ascii="Garamond" w:hAnsi="Garamond" w:cs="Arial"/>
          <w:sz w:val="20"/>
        </w:rPr>
        <w:t xml:space="preserve"> </w:t>
      </w:r>
      <w:r w:rsidR="00BA41F7" w:rsidRPr="004D75CF">
        <w:rPr>
          <w:rFonts w:ascii="Garamond" w:hAnsi="Garamond" w:cs="Arial"/>
          <w:sz w:val="20"/>
        </w:rPr>
        <w:t>(Project L</w:t>
      </w:r>
      <w:r w:rsidR="00B265D9" w:rsidRPr="004D75CF">
        <w:rPr>
          <w:rFonts w:ascii="Garamond" w:hAnsi="Garamond" w:cs="Arial"/>
          <w:sz w:val="20"/>
        </w:rPr>
        <w:t>ead)</w:t>
      </w:r>
    </w:p>
    <w:p w14:paraId="0A6A3CFB" w14:textId="4E4F1753" w:rsidR="00B265D9" w:rsidRPr="004D75CF" w:rsidRDefault="005B70A3" w:rsidP="5E2FCDBC">
      <w:pPr>
        <w:spacing w:after="0" w:line="240" w:lineRule="auto"/>
        <w:jc w:val="center"/>
        <w:rPr>
          <w:rFonts w:ascii="Garamond" w:hAnsi="Garamond" w:cs="Arial"/>
          <w:sz w:val="20"/>
          <w:szCs w:val="20"/>
        </w:rPr>
      </w:pPr>
      <w:r>
        <w:rPr>
          <w:rFonts w:ascii="Garamond" w:hAnsi="Garamond" w:cs="Arial"/>
          <w:sz w:val="20"/>
          <w:szCs w:val="20"/>
        </w:rPr>
        <w:t>Hadwynne Gross</w:t>
      </w:r>
    </w:p>
    <w:p w14:paraId="28B20EB9" w14:textId="53480F94" w:rsidR="00FC670A" w:rsidRDefault="005B70A3" w:rsidP="750A64BF">
      <w:pPr>
        <w:spacing w:after="0" w:line="240" w:lineRule="auto"/>
        <w:jc w:val="center"/>
        <w:rPr>
          <w:rFonts w:ascii="Garamond" w:hAnsi="Garamond" w:cs="Arial"/>
          <w:sz w:val="20"/>
          <w:szCs w:val="20"/>
        </w:rPr>
      </w:pPr>
      <w:r w:rsidRPr="750A64BF">
        <w:rPr>
          <w:rFonts w:ascii="Garamond" w:hAnsi="Garamond" w:cs="Arial"/>
          <w:sz w:val="20"/>
          <w:szCs w:val="20"/>
        </w:rPr>
        <w:t>Jordan Larso</w:t>
      </w:r>
      <w:r w:rsidR="5B4147BF" w:rsidRPr="750A64BF">
        <w:rPr>
          <w:rFonts w:ascii="Garamond" w:hAnsi="Garamond" w:cs="Arial"/>
          <w:sz w:val="20"/>
          <w:szCs w:val="20"/>
        </w:rPr>
        <w:t>n</w:t>
      </w:r>
    </w:p>
    <w:p w14:paraId="51EBA91F" w14:textId="07BD153A" w:rsidR="00FC670A" w:rsidRPr="004D75CF" w:rsidRDefault="005B70A3" w:rsidP="005B70A3">
      <w:pPr>
        <w:spacing w:after="0" w:line="240" w:lineRule="auto"/>
        <w:jc w:val="center"/>
        <w:rPr>
          <w:rFonts w:ascii="Garamond" w:hAnsi="Garamond" w:cs="Arial"/>
          <w:sz w:val="20"/>
        </w:rPr>
      </w:pPr>
      <w:r>
        <w:rPr>
          <w:rFonts w:ascii="Garamond" w:hAnsi="Garamond" w:cs="Arial"/>
          <w:sz w:val="20"/>
        </w:rPr>
        <w:t>Adam N</w:t>
      </w:r>
      <w:r w:rsidR="0040000C">
        <w:rPr>
          <w:rFonts w:ascii="Garamond" w:hAnsi="Garamond" w:cs="Arial"/>
          <w:sz w:val="20"/>
        </w:rPr>
        <w:t>a</w:t>
      </w:r>
      <w:r>
        <w:rPr>
          <w:rFonts w:ascii="Garamond" w:hAnsi="Garamond" w:cs="Arial"/>
          <w:sz w:val="20"/>
        </w:rPr>
        <w:t>yak</w:t>
      </w: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Default="00611ACB" w:rsidP="0066138C">
      <w:pPr>
        <w:spacing w:after="0"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14:paraId="1CC80028" w14:textId="08B9D26B" w:rsidR="00E377DC" w:rsidRDefault="00E377DC" w:rsidP="0066138C">
      <w:pPr>
        <w:spacing w:after="0" w:line="240" w:lineRule="auto"/>
        <w:jc w:val="center"/>
        <w:rPr>
          <w:rFonts w:ascii="Garamond" w:hAnsi="Garamond" w:cs="Arial"/>
          <w:sz w:val="20"/>
        </w:rPr>
      </w:pPr>
      <w:r w:rsidRPr="00E377DC">
        <w:rPr>
          <w:rFonts w:ascii="Garamond" w:hAnsi="Garamond" w:cs="Arial"/>
          <w:sz w:val="20"/>
        </w:rPr>
        <w:t>Dr. David Hondula (Arizona State University)</w:t>
      </w:r>
    </w:p>
    <w:p w14:paraId="7F6347AC" w14:textId="1EC184F4" w:rsidR="004D0180" w:rsidRDefault="004D0180" w:rsidP="0066138C">
      <w:pPr>
        <w:spacing w:after="0" w:line="240" w:lineRule="auto"/>
        <w:jc w:val="center"/>
        <w:rPr>
          <w:rFonts w:ascii="Garamond" w:hAnsi="Garamond" w:cs="Arial"/>
          <w:sz w:val="20"/>
        </w:rPr>
      </w:pPr>
      <w:r w:rsidRPr="004D0180">
        <w:rPr>
          <w:rFonts w:ascii="Garamond" w:hAnsi="Garamond" w:cs="Arial"/>
          <w:sz w:val="20"/>
        </w:rPr>
        <w:t>Lance Watkins (Arizona State University)</w:t>
      </w:r>
    </w:p>
    <w:p w14:paraId="5D00C53D" w14:textId="1895881A" w:rsidR="004D0180" w:rsidRDefault="00E116AD" w:rsidP="0066138C">
      <w:pPr>
        <w:spacing w:after="0" w:line="240" w:lineRule="auto"/>
        <w:jc w:val="center"/>
        <w:rPr>
          <w:rFonts w:ascii="Garamond" w:hAnsi="Garamond" w:cs="Arial"/>
          <w:sz w:val="20"/>
        </w:rPr>
      </w:pPr>
      <w:r w:rsidRPr="00E116AD">
        <w:rPr>
          <w:rFonts w:ascii="Garamond" w:hAnsi="Garamond" w:cs="Arial"/>
          <w:sz w:val="20"/>
        </w:rPr>
        <w:t>Joe Gordon (Oregon Metro, Portland Community College</w:t>
      </w:r>
      <w:r>
        <w:rPr>
          <w:rFonts w:ascii="Garamond" w:hAnsi="Garamond" w:cs="Arial"/>
          <w:sz w:val="20"/>
        </w:rPr>
        <w:t>)</w:t>
      </w:r>
    </w:p>
    <w:p w14:paraId="0A0262D0" w14:textId="08EF558D" w:rsidR="00E116AD" w:rsidRDefault="00933E4D" w:rsidP="0066138C">
      <w:pPr>
        <w:spacing w:after="0" w:line="240" w:lineRule="auto"/>
        <w:jc w:val="center"/>
        <w:rPr>
          <w:rFonts w:ascii="Garamond" w:hAnsi="Garamond" w:cs="Arial"/>
          <w:sz w:val="20"/>
        </w:rPr>
      </w:pPr>
      <w:r w:rsidRPr="00933E4D">
        <w:rPr>
          <w:rFonts w:ascii="Garamond" w:hAnsi="Garamond" w:cs="Arial"/>
          <w:sz w:val="20"/>
        </w:rPr>
        <w:t>Joshua Applegate (Oregon State University)</w:t>
      </w:r>
    </w:p>
    <w:p w14:paraId="73407A83" w14:textId="0E7F84A9" w:rsidR="00BB48E0" w:rsidRDefault="00BB48E0" w:rsidP="0066138C">
      <w:pPr>
        <w:spacing w:after="0" w:line="240" w:lineRule="auto"/>
        <w:jc w:val="center"/>
        <w:rPr>
          <w:rFonts w:ascii="Garamond" w:hAnsi="Garamond" w:cs="Arial"/>
          <w:sz w:val="20"/>
        </w:rPr>
      </w:pPr>
      <w:r w:rsidRPr="43011F18">
        <w:rPr>
          <w:rFonts w:ascii="Garamond" w:hAnsi="Garamond" w:cs="Arial"/>
          <w:sz w:val="20"/>
          <w:szCs w:val="20"/>
        </w:rPr>
        <w:t>Lauren Childs-Gleason (NASA Langley Research Center)</w:t>
      </w:r>
    </w:p>
    <w:p w14:paraId="1E59D4AD" w14:textId="148FE771" w:rsidR="7FBC0C5E" w:rsidRDefault="7FBC0C5E" w:rsidP="43011F18">
      <w:pPr>
        <w:spacing w:after="0" w:line="240" w:lineRule="auto"/>
        <w:jc w:val="center"/>
        <w:rPr>
          <w:rFonts w:ascii="Garamond" w:hAnsi="Garamond" w:cs="Arial"/>
          <w:sz w:val="20"/>
          <w:szCs w:val="20"/>
        </w:rPr>
      </w:pPr>
      <w:r w:rsidRPr="43011F18">
        <w:rPr>
          <w:rFonts w:ascii="Garamond" w:hAnsi="Garamond" w:cs="Arial"/>
          <w:sz w:val="20"/>
          <w:szCs w:val="20"/>
        </w:rPr>
        <w:t>Dr. Kenton Ross (NASA Langley Research Center)</w:t>
      </w:r>
    </w:p>
    <w:p w14:paraId="07C0E78B" w14:textId="4F000F8C" w:rsidR="00BB48E0" w:rsidRPr="00E377DC" w:rsidRDefault="00EE0B14" w:rsidP="0066138C">
      <w:pPr>
        <w:spacing w:after="0" w:line="240" w:lineRule="auto"/>
        <w:jc w:val="center"/>
        <w:rPr>
          <w:rFonts w:ascii="Garamond" w:hAnsi="Garamond" w:cs="Arial"/>
          <w:sz w:val="20"/>
        </w:rPr>
      </w:pPr>
      <w:r w:rsidRPr="00EE0B14">
        <w:rPr>
          <w:rFonts w:ascii="Garamond" w:hAnsi="Garamond" w:cs="Arial"/>
          <w:sz w:val="20"/>
        </w:rPr>
        <w:t>Dr. Vivek Shandas (Portland State University)</w:t>
      </w:r>
    </w:p>
    <w:p w14:paraId="2C9D64AD" w14:textId="15E357D5" w:rsidR="3E43DE45" w:rsidRDefault="3E43DE45" w:rsidP="004A6710">
      <w:pPr>
        <w:spacing w:after="0" w:line="240" w:lineRule="auto"/>
        <w:rPr>
          <w:rFonts w:ascii="Garamond" w:hAnsi="Garamond" w:cs="Arial"/>
          <w:sz w:val="20"/>
          <w:szCs w:val="20"/>
        </w:rPr>
      </w:pPr>
    </w:p>
    <w:p w14:paraId="150AC9F2" w14:textId="09300C7B" w:rsidR="1E2841EC" w:rsidRDefault="1E2841EC" w:rsidP="3E43DE45">
      <w:pPr>
        <w:spacing w:after="0" w:line="240" w:lineRule="auto"/>
        <w:jc w:val="center"/>
        <w:rPr>
          <w:rFonts w:ascii="Garamond" w:hAnsi="Garamond" w:cs="Arial"/>
          <w:b/>
          <w:bCs/>
          <w:i/>
          <w:iCs/>
          <w:sz w:val="20"/>
          <w:szCs w:val="20"/>
        </w:rPr>
      </w:pPr>
      <w:r w:rsidRPr="3E43DE45">
        <w:rPr>
          <w:rFonts w:ascii="Garamond" w:hAnsi="Garamond" w:cs="Arial"/>
          <w:b/>
          <w:bCs/>
          <w:i/>
          <w:iCs/>
          <w:sz w:val="20"/>
          <w:szCs w:val="20"/>
        </w:rPr>
        <w:t>Fellow:</w:t>
      </w:r>
      <w:r>
        <w:br/>
      </w:r>
      <w:r w:rsidR="00CD61D6">
        <w:rPr>
          <w:rFonts w:ascii="Garamond" w:hAnsi="Garamond" w:cs="Arial"/>
          <w:sz w:val="20"/>
          <w:szCs w:val="20"/>
        </w:rPr>
        <w:t>Julianne Liu</w:t>
      </w:r>
      <w:r w:rsidR="50B1AC30" w:rsidRPr="3E43DE45">
        <w:rPr>
          <w:rFonts w:ascii="Garamond" w:hAnsi="Garamond" w:cs="Arial"/>
          <w:sz w:val="20"/>
          <w:szCs w:val="20"/>
        </w:rPr>
        <w:t xml:space="preserve"> (</w:t>
      </w:r>
      <w:r w:rsidR="00CD61D6">
        <w:rPr>
          <w:rFonts w:ascii="Garamond" w:hAnsi="Garamond" w:cs="Arial"/>
          <w:sz w:val="20"/>
          <w:szCs w:val="20"/>
        </w:rPr>
        <w:t>Virtual Environmental Justice</w:t>
      </w:r>
      <w:r w:rsidR="50B1AC30" w:rsidRPr="3E43DE45">
        <w:rPr>
          <w:rFonts w:ascii="Garamond" w:hAnsi="Garamond" w:cs="Arial"/>
          <w:sz w:val="20"/>
          <w:szCs w:val="20"/>
        </w:rPr>
        <w:t>)</w:t>
      </w: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6086F7EE" w:rsidR="006E2A1C" w:rsidRPr="0066138C" w:rsidRDefault="00C15E9C" w:rsidP="0066138C">
      <w:pPr>
        <w:pStyle w:val="Heading1"/>
        <w:spacing w:before="0" w:line="240" w:lineRule="auto"/>
        <w:rPr>
          <w:rFonts w:ascii="Garamond" w:hAnsi="Garamond"/>
        </w:rPr>
      </w:pPr>
      <w:r w:rsidRPr="1FA995E7">
        <w:rPr>
          <w:rFonts w:ascii="Garamond" w:hAnsi="Garamond"/>
        </w:rPr>
        <w:lastRenderedPageBreak/>
        <w:t>1</w:t>
      </w:r>
      <w:r w:rsidR="008B7071" w:rsidRPr="1FA995E7">
        <w:rPr>
          <w:rFonts w:ascii="Garamond" w:hAnsi="Garamond"/>
        </w:rPr>
        <w:t xml:space="preserve">. </w:t>
      </w:r>
      <w:r w:rsidR="007E508C" w:rsidRPr="1FA995E7">
        <w:rPr>
          <w:rFonts w:ascii="Garamond" w:hAnsi="Garamond"/>
        </w:rPr>
        <w:t>Abstract</w:t>
      </w:r>
      <w:r w:rsidR="1E9F0775" w:rsidRPr="1FA995E7">
        <w:rPr>
          <w:rFonts w:ascii="Garamond" w:hAnsi="Garamond"/>
        </w:rPr>
        <w:t xml:space="preserve"> </w:t>
      </w:r>
    </w:p>
    <w:p w14:paraId="0DC0D356" w14:textId="6D2FC18B" w:rsidR="6149FA39" w:rsidRDefault="6754641C" w:rsidP="6C8DA46A">
      <w:pPr>
        <w:spacing w:after="0" w:line="240" w:lineRule="auto"/>
        <w:contextualSpacing/>
        <w:rPr>
          <w:rFonts w:ascii="Garamond" w:eastAsia="Garamond" w:hAnsi="Garamond" w:cs="Garamond"/>
          <w:color w:val="000000" w:themeColor="text1"/>
        </w:rPr>
      </w:pPr>
      <w:r w:rsidRPr="6C8DA46A">
        <w:rPr>
          <w:rFonts w:ascii="Garamond" w:eastAsia="Garamond" w:hAnsi="Garamond" w:cs="Garamond"/>
          <w:color w:val="000000" w:themeColor="text1"/>
        </w:rPr>
        <w:t>Urban heat is a pressing concern in Portland, Oregon as climate</w:t>
      </w:r>
      <w:r w:rsidR="003D1245">
        <w:rPr>
          <w:rFonts w:ascii="Garamond" w:eastAsia="Garamond" w:hAnsi="Garamond" w:cs="Garamond"/>
          <w:color w:val="000000" w:themeColor="text1"/>
        </w:rPr>
        <w:t xml:space="preserve"> </w:t>
      </w:r>
      <w:r w:rsidRPr="6C8DA46A">
        <w:rPr>
          <w:rFonts w:ascii="Garamond" w:eastAsia="Garamond" w:hAnsi="Garamond" w:cs="Garamond"/>
          <w:color w:val="000000" w:themeColor="text1"/>
        </w:rPr>
        <w:t>change induced heat waves increase. Cities experience higher temperatures due to the urban heat island effect (UHI), and environmental injustice and disenfranchisement in minority communities expose low-income and Black, Indigenous, and People of Color (BIPOC) residents to more extreme and debilitating heat events. Our team identified Portland’s communities on the frontlines of urban heat impacts by overlapping environmental and social vulnerabilities using NASA Earth observations. We partnered with Depave, a Portland-based nonprofit that works alongside communities to replace pavement with greenspace in historically disenfranchised areas. Using Landsat 8</w:t>
      </w:r>
      <w:r w:rsidR="6149FA39" w:rsidRPr="6C8DA46A">
        <w:rPr>
          <w:rFonts w:ascii="Garamond" w:eastAsia="Garamond" w:hAnsi="Garamond" w:cs="Garamond"/>
          <w:color w:val="000000" w:themeColor="text1"/>
        </w:rPr>
        <w:t xml:space="preserve"> </w:t>
      </w:r>
      <w:r w:rsidR="3C8BCE76" w:rsidRPr="6C8DA46A">
        <w:rPr>
          <w:rFonts w:ascii="Garamond" w:eastAsia="Garamond" w:hAnsi="Garamond" w:cs="Garamond"/>
          <w:color w:val="000000" w:themeColor="text1"/>
        </w:rPr>
        <w:t xml:space="preserve">Thermal Infrared Sensor </w:t>
      </w:r>
      <w:r w:rsidR="2E5FDE7A" w:rsidRPr="6C8DA46A">
        <w:rPr>
          <w:rFonts w:ascii="Garamond" w:eastAsia="Garamond" w:hAnsi="Garamond" w:cs="Garamond"/>
          <w:color w:val="000000" w:themeColor="text1"/>
        </w:rPr>
        <w:t>(</w:t>
      </w:r>
      <w:r w:rsidRPr="6C8DA46A">
        <w:rPr>
          <w:rFonts w:ascii="Garamond" w:eastAsia="Garamond" w:hAnsi="Garamond" w:cs="Garamond"/>
          <w:color w:val="000000" w:themeColor="text1"/>
        </w:rPr>
        <w:t>TIRS</w:t>
      </w:r>
      <w:r w:rsidR="27E6F296" w:rsidRPr="6C8DA46A">
        <w:rPr>
          <w:rFonts w:ascii="Garamond" w:eastAsia="Garamond" w:hAnsi="Garamond" w:cs="Garamond"/>
          <w:color w:val="000000" w:themeColor="text1"/>
        </w:rPr>
        <w:t>)</w:t>
      </w:r>
      <w:r w:rsidRPr="6C8DA46A">
        <w:rPr>
          <w:rFonts w:ascii="Garamond" w:eastAsia="Garamond" w:hAnsi="Garamond" w:cs="Garamond"/>
          <w:color w:val="000000" w:themeColor="text1"/>
        </w:rPr>
        <w:t xml:space="preserve"> imagery, we mapped Land Surface Temperature (LST) and developed a heat-specific Social Vulnerability Index (SVI) through a Principal Component Analysis (PCA) to identify Portland’s communities with the highest potential heat vulnerability. Then, we calculated the temperature change of depaving in six case studies to quantify Depave's efforts in heat mitigation and environmental justice. Our analysis demonstrated that, throughout Portland, there are frontline communities experiencing high potential social vulnerability to extreme temperatures due to environmental injustices and over-pavement. Finally, Depave’s impact on urban heat is observable and quantifiable using remote-sensing data and tools, with an average of 1ºF </w:t>
      </w:r>
      <w:r w:rsidR="2E3B8230" w:rsidRPr="6C8DA46A">
        <w:rPr>
          <w:rFonts w:ascii="Garamond" w:eastAsia="Garamond" w:hAnsi="Garamond" w:cs="Garamond"/>
          <w:color w:val="000000" w:themeColor="text1"/>
        </w:rPr>
        <w:t xml:space="preserve">LST </w:t>
      </w:r>
      <w:r w:rsidRPr="6C8DA46A">
        <w:rPr>
          <w:rFonts w:ascii="Garamond" w:eastAsia="Garamond" w:hAnsi="Garamond" w:cs="Garamond"/>
          <w:color w:val="000000" w:themeColor="text1"/>
        </w:rPr>
        <w:t>decrease across the six case studies. We illustrated the significance of local urban heat mitigation efforts and propose next steps for conducting inclusive and intentional research that highlights the lived experiences and resilience of frontline communities.</w:t>
      </w:r>
    </w:p>
    <w:p w14:paraId="17971D9A" w14:textId="5BDF1EC6" w:rsidR="182E8D52" w:rsidRDefault="182E8D52" w:rsidP="182E8D52">
      <w:pPr>
        <w:spacing w:after="0" w:line="240" w:lineRule="auto"/>
        <w:contextualSpacing/>
        <w:rPr>
          <w:rFonts w:ascii="Garamond" w:eastAsia="Garamond" w:hAnsi="Garamond" w:cs="Garamond"/>
          <w:color w:val="000000" w:themeColor="text1"/>
        </w:rPr>
      </w:pPr>
    </w:p>
    <w:p w14:paraId="350BBE67" w14:textId="60F7FBFC" w:rsidR="00770650" w:rsidRPr="0066138C" w:rsidRDefault="3BA6C9EC" w:rsidP="64F8C289">
      <w:pPr>
        <w:spacing w:after="0" w:line="240" w:lineRule="auto"/>
        <w:contextualSpacing/>
        <w:rPr>
          <w:rFonts w:ascii="Garamond" w:hAnsi="Garamond" w:cs="Arial"/>
          <w:b/>
          <w:bCs/>
        </w:rPr>
      </w:pPr>
      <w:r w:rsidRPr="1FA995E7">
        <w:rPr>
          <w:rFonts w:ascii="Garamond" w:hAnsi="Garamond" w:cs="Arial"/>
          <w:b/>
          <w:bCs/>
        </w:rPr>
        <w:t>Key</w:t>
      </w:r>
      <w:r w:rsidR="3A4097E0" w:rsidRPr="1FA995E7">
        <w:rPr>
          <w:rFonts w:ascii="Garamond" w:hAnsi="Garamond" w:cs="Arial"/>
          <w:b/>
          <w:bCs/>
        </w:rPr>
        <w:t xml:space="preserve"> Terms</w:t>
      </w:r>
    </w:p>
    <w:p w14:paraId="6001C443" w14:textId="12E2FCA7" w:rsidR="687EDEE7" w:rsidRDefault="2BC33375" w:rsidP="173DAED1">
      <w:pPr>
        <w:spacing w:after="0" w:line="240" w:lineRule="auto"/>
        <w:rPr>
          <w:rFonts w:ascii="Garamond" w:hAnsi="Garamond" w:cs="Arial"/>
        </w:rPr>
      </w:pPr>
      <w:bookmarkStart w:id="0" w:name="_Toc334198720"/>
      <w:r w:rsidRPr="48BB9E49">
        <w:rPr>
          <w:rFonts w:ascii="Garamond" w:hAnsi="Garamond" w:cs="Arial"/>
        </w:rPr>
        <w:t>Environmental justice,</w:t>
      </w:r>
      <w:r w:rsidR="7AB0B631" w:rsidRPr="48BB9E49">
        <w:rPr>
          <w:rFonts w:ascii="Garamond" w:hAnsi="Garamond" w:cs="Arial"/>
        </w:rPr>
        <w:t xml:space="preserve"> frontline communities,</w:t>
      </w:r>
      <w:r w:rsidRPr="48BB9E49">
        <w:rPr>
          <w:rFonts w:ascii="Garamond" w:hAnsi="Garamond" w:cs="Arial"/>
        </w:rPr>
        <w:t xml:space="preserve"> </w:t>
      </w:r>
      <w:r w:rsidR="0D285C53" w:rsidRPr="0A82BFEB">
        <w:rPr>
          <w:rFonts w:ascii="Garamond" w:hAnsi="Garamond" w:cs="Arial"/>
        </w:rPr>
        <w:t>remote sensing, Landsat 8</w:t>
      </w:r>
      <w:r w:rsidR="003D1245">
        <w:rPr>
          <w:rFonts w:ascii="Garamond" w:hAnsi="Garamond" w:cs="Arial"/>
        </w:rPr>
        <w:t xml:space="preserve"> TIRS</w:t>
      </w:r>
      <w:r w:rsidR="0D285C53" w:rsidRPr="0A82BFEB">
        <w:rPr>
          <w:rFonts w:ascii="Garamond" w:hAnsi="Garamond" w:cs="Arial"/>
        </w:rPr>
        <w:t xml:space="preserve">, </w:t>
      </w:r>
      <w:r w:rsidR="3A990374" w:rsidRPr="48BB9E49">
        <w:rPr>
          <w:rFonts w:ascii="Garamond" w:hAnsi="Garamond" w:cs="Arial"/>
        </w:rPr>
        <w:t>u</w:t>
      </w:r>
      <w:r w:rsidRPr="48BB9E49">
        <w:rPr>
          <w:rFonts w:ascii="Garamond" w:hAnsi="Garamond" w:cs="Arial"/>
        </w:rPr>
        <w:t xml:space="preserve">rban </w:t>
      </w:r>
      <w:r w:rsidR="49834DEB" w:rsidRPr="48BB9E49">
        <w:rPr>
          <w:rFonts w:ascii="Garamond" w:hAnsi="Garamond" w:cs="Arial"/>
        </w:rPr>
        <w:t>h</w:t>
      </w:r>
      <w:r w:rsidRPr="48BB9E49">
        <w:rPr>
          <w:rFonts w:ascii="Garamond" w:hAnsi="Garamond" w:cs="Arial"/>
        </w:rPr>
        <w:t>eat</w:t>
      </w:r>
      <w:r w:rsidR="0FD83247" w:rsidRPr="48BB9E49">
        <w:rPr>
          <w:rFonts w:ascii="Garamond" w:hAnsi="Garamond" w:cs="Arial"/>
        </w:rPr>
        <w:t xml:space="preserve"> </w:t>
      </w:r>
      <w:r w:rsidR="537E8728" w:rsidRPr="48BB9E49">
        <w:rPr>
          <w:rFonts w:ascii="Garamond" w:hAnsi="Garamond" w:cs="Arial"/>
        </w:rPr>
        <w:t>i</w:t>
      </w:r>
      <w:r w:rsidR="0FD83247" w:rsidRPr="48BB9E49">
        <w:rPr>
          <w:rFonts w:ascii="Garamond" w:hAnsi="Garamond" w:cs="Arial"/>
        </w:rPr>
        <w:t>sland</w:t>
      </w:r>
      <w:r w:rsidR="2D43B083" w:rsidRPr="48BB9E49">
        <w:rPr>
          <w:rFonts w:ascii="Garamond" w:hAnsi="Garamond" w:cs="Arial"/>
        </w:rPr>
        <w:t xml:space="preserve"> (UHI)</w:t>
      </w:r>
      <w:r w:rsidRPr="48BB9E49">
        <w:rPr>
          <w:rFonts w:ascii="Garamond" w:hAnsi="Garamond" w:cs="Arial"/>
        </w:rPr>
        <w:t>,</w:t>
      </w:r>
      <w:r w:rsidR="3EA19DFD" w:rsidRPr="48BB9E49">
        <w:rPr>
          <w:rFonts w:ascii="Garamond" w:hAnsi="Garamond" w:cs="Arial"/>
        </w:rPr>
        <w:t xml:space="preserve"> </w:t>
      </w:r>
      <w:r w:rsidR="7BBDB229" w:rsidRPr="0A82BFEB">
        <w:rPr>
          <w:rFonts w:ascii="Garamond" w:hAnsi="Garamond" w:cs="Arial"/>
        </w:rPr>
        <w:t>l</w:t>
      </w:r>
      <w:r w:rsidR="371318FD" w:rsidRPr="0A82BFEB">
        <w:rPr>
          <w:rFonts w:ascii="Garamond" w:hAnsi="Garamond" w:cs="Arial"/>
        </w:rPr>
        <w:t xml:space="preserve">and </w:t>
      </w:r>
      <w:r w:rsidR="30DFA60F" w:rsidRPr="0A82BFEB">
        <w:rPr>
          <w:rFonts w:ascii="Garamond" w:hAnsi="Garamond" w:cs="Arial"/>
        </w:rPr>
        <w:t>s</w:t>
      </w:r>
      <w:r w:rsidR="371318FD" w:rsidRPr="0A82BFEB">
        <w:rPr>
          <w:rFonts w:ascii="Garamond" w:hAnsi="Garamond" w:cs="Arial"/>
        </w:rPr>
        <w:t xml:space="preserve">urface </w:t>
      </w:r>
      <w:r w:rsidR="42649B53" w:rsidRPr="0A82BFEB">
        <w:rPr>
          <w:rFonts w:ascii="Garamond" w:hAnsi="Garamond" w:cs="Arial"/>
        </w:rPr>
        <w:t>t</w:t>
      </w:r>
      <w:r w:rsidR="371318FD" w:rsidRPr="0A82BFEB">
        <w:rPr>
          <w:rFonts w:ascii="Garamond" w:hAnsi="Garamond" w:cs="Arial"/>
        </w:rPr>
        <w:t>emperature (LST</w:t>
      </w:r>
      <w:r w:rsidR="01A65FA2" w:rsidRPr="0A82BFEB">
        <w:rPr>
          <w:rFonts w:ascii="Garamond" w:hAnsi="Garamond" w:cs="Arial"/>
        </w:rPr>
        <w:t xml:space="preserve">), </w:t>
      </w:r>
      <w:r w:rsidR="41563450" w:rsidRPr="48BB9E49">
        <w:rPr>
          <w:rFonts w:ascii="Garamond" w:hAnsi="Garamond" w:cs="Arial"/>
        </w:rPr>
        <w:t>s</w:t>
      </w:r>
      <w:r w:rsidR="0764054F" w:rsidRPr="48BB9E49">
        <w:rPr>
          <w:rFonts w:ascii="Garamond" w:hAnsi="Garamond" w:cs="Arial"/>
        </w:rPr>
        <w:t xml:space="preserve">ocial </w:t>
      </w:r>
      <w:r w:rsidR="3E06686F" w:rsidRPr="48BB9E49">
        <w:rPr>
          <w:rFonts w:ascii="Garamond" w:hAnsi="Garamond" w:cs="Arial"/>
        </w:rPr>
        <w:t>v</w:t>
      </w:r>
      <w:r w:rsidR="0764054F" w:rsidRPr="48BB9E49">
        <w:rPr>
          <w:rFonts w:ascii="Garamond" w:hAnsi="Garamond" w:cs="Arial"/>
        </w:rPr>
        <w:t>ulnerability</w:t>
      </w:r>
      <w:r w:rsidR="68DD83D2" w:rsidRPr="48BB9E49">
        <w:rPr>
          <w:rFonts w:ascii="Garamond" w:hAnsi="Garamond" w:cs="Arial"/>
        </w:rPr>
        <w:t xml:space="preserve"> index (SVI)</w:t>
      </w:r>
      <w:r w:rsidR="0764054F" w:rsidRPr="48BB9E49">
        <w:rPr>
          <w:rFonts w:ascii="Garamond" w:hAnsi="Garamond" w:cs="Arial"/>
        </w:rPr>
        <w:t xml:space="preserve">, </w:t>
      </w:r>
      <w:r w:rsidR="23FB3CDA" w:rsidRPr="48BB9E49">
        <w:rPr>
          <w:rFonts w:ascii="Garamond" w:hAnsi="Garamond" w:cs="Arial"/>
        </w:rPr>
        <w:t>p</w:t>
      </w:r>
      <w:r w:rsidR="6F4552FD" w:rsidRPr="48BB9E49">
        <w:rPr>
          <w:rFonts w:ascii="Garamond" w:hAnsi="Garamond" w:cs="Arial"/>
        </w:rPr>
        <w:t xml:space="preserve">rincipal </w:t>
      </w:r>
      <w:r w:rsidR="79E391B8" w:rsidRPr="48BB9E49">
        <w:rPr>
          <w:rFonts w:ascii="Garamond" w:hAnsi="Garamond" w:cs="Arial"/>
        </w:rPr>
        <w:t>c</w:t>
      </w:r>
      <w:r w:rsidR="6F4552FD" w:rsidRPr="48BB9E49">
        <w:rPr>
          <w:rFonts w:ascii="Garamond" w:hAnsi="Garamond" w:cs="Arial"/>
        </w:rPr>
        <w:t xml:space="preserve">omponent </w:t>
      </w:r>
      <w:r w:rsidR="203237C4" w:rsidRPr="48BB9E49">
        <w:rPr>
          <w:rFonts w:ascii="Garamond" w:hAnsi="Garamond" w:cs="Arial"/>
        </w:rPr>
        <w:t>a</w:t>
      </w:r>
      <w:r w:rsidR="6F4552FD" w:rsidRPr="48BB9E49">
        <w:rPr>
          <w:rFonts w:ascii="Garamond" w:hAnsi="Garamond" w:cs="Arial"/>
        </w:rPr>
        <w:t>nalysis (PCA)</w:t>
      </w:r>
    </w:p>
    <w:p w14:paraId="12AB3859" w14:textId="77777777" w:rsidR="0066138C" w:rsidRPr="0066138C" w:rsidRDefault="0066138C" w:rsidP="0066138C">
      <w:pPr>
        <w:spacing w:after="0" w:line="240" w:lineRule="auto"/>
        <w:rPr>
          <w:rFonts w:ascii="Garamond" w:hAnsi="Garamond" w:cs="Arial"/>
        </w:rPr>
      </w:pPr>
    </w:p>
    <w:p w14:paraId="24D6C1A2" w14:textId="00258A8E" w:rsidR="00E03B8E" w:rsidRPr="00BA5714" w:rsidRDefault="00C15E9C" w:rsidP="00BA5714">
      <w:pPr>
        <w:pStyle w:val="Heading1"/>
        <w:spacing w:before="0" w:line="240" w:lineRule="auto"/>
        <w:rPr>
          <w:rFonts w:ascii="Garamond" w:hAnsi="Garamond"/>
        </w:rPr>
      </w:pPr>
      <w:r w:rsidRPr="1FA995E7">
        <w:rPr>
          <w:rFonts w:ascii="Garamond" w:hAnsi="Garamond"/>
        </w:rPr>
        <w:t>2</w:t>
      </w:r>
      <w:r w:rsidR="008B7071" w:rsidRPr="1FA995E7">
        <w:rPr>
          <w:rFonts w:ascii="Garamond" w:hAnsi="Garamond"/>
        </w:rPr>
        <w:t xml:space="preserve">. </w:t>
      </w:r>
      <w:r w:rsidR="00FB5846" w:rsidRPr="1FA995E7">
        <w:rPr>
          <w:rFonts w:ascii="Garamond" w:hAnsi="Garamond"/>
        </w:rPr>
        <w:t>Introduction</w:t>
      </w:r>
      <w:bookmarkEnd w:id="0"/>
    </w:p>
    <w:p w14:paraId="3B2B3DA8" w14:textId="0697E593" w:rsidR="05F40AF2" w:rsidRPr="00881DF6" w:rsidRDefault="2EB9F465" w:rsidP="1FA995E7">
      <w:pPr>
        <w:spacing w:after="0" w:line="240" w:lineRule="auto"/>
        <w:rPr>
          <w:rFonts w:ascii="Garamond" w:hAnsi="Garamond"/>
          <w:b/>
          <w:bCs/>
          <w:i/>
          <w:iCs/>
        </w:rPr>
      </w:pPr>
      <w:bookmarkStart w:id="1" w:name="_Toc334198721"/>
      <w:r w:rsidRPr="1FA995E7">
        <w:rPr>
          <w:rFonts w:ascii="Garamond" w:hAnsi="Garamond"/>
          <w:b/>
          <w:bCs/>
          <w:i/>
          <w:iCs/>
        </w:rPr>
        <w:t xml:space="preserve">2.1 </w:t>
      </w:r>
      <w:r w:rsidR="556D1D25" w:rsidRPr="1FA995E7">
        <w:rPr>
          <w:rFonts w:ascii="Garamond" w:hAnsi="Garamond"/>
          <w:b/>
          <w:bCs/>
          <w:i/>
          <w:iCs/>
        </w:rPr>
        <w:t>Background Information</w:t>
      </w:r>
      <w:bookmarkEnd w:id="1"/>
    </w:p>
    <w:p w14:paraId="0014DA63" w14:textId="10FECC12" w:rsidR="00E61CA8" w:rsidRDefault="6EFCDFA1" w:rsidP="0084676F">
      <w:pPr>
        <w:spacing w:after="0" w:line="240" w:lineRule="auto"/>
        <w:rPr>
          <w:rFonts w:ascii="Garamond" w:hAnsi="Garamond"/>
        </w:rPr>
      </w:pPr>
      <w:r w:rsidRPr="1FA995E7">
        <w:rPr>
          <w:rFonts w:ascii="Garamond" w:hAnsi="Garamond"/>
        </w:rPr>
        <w:t xml:space="preserve">Portland, Oregon is home to </w:t>
      </w:r>
      <w:r w:rsidR="7F73DD14" w:rsidRPr="1FA995E7">
        <w:rPr>
          <w:rFonts w:ascii="Garamond" w:hAnsi="Garamond"/>
        </w:rPr>
        <w:t>roughly</w:t>
      </w:r>
      <w:r w:rsidRPr="1FA995E7">
        <w:rPr>
          <w:rFonts w:ascii="Garamond" w:hAnsi="Garamond"/>
        </w:rPr>
        <w:t xml:space="preserve"> 635,000 residents (US Census Bureau, 2023) </w:t>
      </w:r>
      <w:r w:rsidR="00ED65B4" w:rsidRPr="1FA995E7">
        <w:rPr>
          <w:rFonts w:ascii="Garamond" w:hAnsi="Garamond"/>
        </w:rPr>
        <w:t>and is located in the Pacific Northwest (</w:t>
      </w:r>
      <w:r w:rsidRPr="1FA995E7">
        <w:rPr>
          <w:rFonts w:ascii="Garamond" w:hAnsi="Garamond"/>
        </w:rPr>
        <w:t>Figure 1</w:t>
      </w:r>
      <w:r w:rsidR="00ED65B4" w:rsidRPr="1FA995E7">
        <w:rPr>
          <w:rFonts w:ascii="Garamond" w:hAnsi="Garamond"/>
        </w:rPr>
        <w:t>)</w:t>
      </w:r>
      <w:r w:rsidRPr="1FA995E7">
        <w:rPr>
          <w:rFonts w:ascii="Garamond" w:hAnsi="Garamond"/>
        </w:rPr>
        <w:t xml:space="preserve">. The city is characterized by heavy precipitation, </w:t>
      </w:r>
      <w:r w:rsidR="265720A1" w:rsidRPr="1FA995E7">
        <w:rPr>
          <w:rFonts w:ascii="Garamond" w:hAnsi="Garamond"/>
        </w:rPr>
        <w:t xml:space="preserve">but </w:t>
      </w:r>
      <w:r w:rsidRPr="1FA995E7">
        <w:rPr>
          <w:rFonts w:ascii="Garamond" w:hAnsi="Garamond"/>
        </w:rPr>
        <w:t xml:space="preserve">communities have </w:t>
      </w:r>
      <w:r w:rsidR="1ED84591" w:rsidRPr="1FA995E7">
        <w:rPr>
          <w:rFonts w:ascii="Garamond" w:hAnsi="Garamond"/>
        </w:rPr>
        <w:t xml:space="preserve">had </w:t>
      </w:r>
      <w:r w:rsidRPr="1FA995E7">
        <w:rPr>
          <w:rFonts w:ascii="Garamond" w:hAnsi="Garamond"/>
        </w:rPr>
        <w:t>growing concerns regarding climate change-induced heat waves and higher temperatures</w:t>
      </w:r>
      <w:r w:rsidR="000A35C0">
        <w:rPr>
          <w:rFonts w:ascii="Garamond" w:hAnsi="Garamond"/>
        </w:rPr>
        <w:t xml:space="preserve"> </w:t>
      </w:r>
      <w:r w:rsidR="000A35C0" w:rsidRPr="1FA995E7">
        <w:rPr>
          <w:rFonts w:ascii="Garamond" w:hAnsi="Garamond"/>
        </w:rPr>
        <w:t>in recent years</w:t>
      </w:r>
      <w:r w:rsidRPr="1FA995E7">
        <w:rPr>
          <w:rFonts w:ascii="Garamond" w:hAnsi="Garamond"/>
        </w:rPr>
        <w:t xml:space="preserve">. </w:t>
      </w:r>
    </w:p>
    <w:p w14:paraId="45CE0ACA" w14:textId="304EB63F" w:rsidR="005320AD" w:rsidRDefault="000A35C0" w:rsidP="0084676F">
      <w:pPr>
        <w:spacing w:after="0" w:line="240" w:lineRule="auto"/>
        <w:rPr>
          <w:rFonts w:ascii="Garamond" w:hAnsi="Garamond"/>
        </w:rPr>
      </w:pPr>
      <w:r>
        <w:rPr>
          <w:rFonts w:ascii="Garamond" w:hAnsi="Garamond"/>
        </w:rPr>
        <w:t xml:space="preserve"> </w:t>
      </w:r>
    </w:p>
    <w:p w14:paraId="741C3DB3" w14:textId="56BD0177" w:rsidR="009B3C27" w:rsidRDefault="596FF110" w:rsidP="7FA94316">
      <w:pPr>
        <w:spacing w:after="0" w:line="240" w:lineRule="auto"/>
        <w:jc w:val="center"/>
        <w:rPr>
          <w:rFonts w:ascii="Garamond" w:hAnsi="Garamond"/>
        </w:rPr>
      </w:pPr>
      <w:r>
        <w:rPr>
          <w:noProof/>
        </w:rPr>
        <w:drawing>
          <wp:inline distT="0" distB="0" distL="0" distR="0" wp14:anchorId="2BEE2446" wp14:editId="06ADC5A2">
            <wp:extent cx="3860256" cy="2732408"/>
            <wp:effectExtent l="0" t="0" r="0" b="0"/>
            <wp:docPr id="1392890405" name="Picture 1392890405" descr="A map of portland and washing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890405"/>
                    <pic:cNvPicPr/>
                  </pic:nvPicPr>
                  <pic:blipFill>
                    <a:blip r:embed="rId12">
                      <a:extLst>
                        <a:ext uri="{28A0092B-C50C-407E-A947-70E740481C1C}">
                          <a14:useLocalDpi xmlns:a14="http://schemas.microsoft.com/office/drawing/2010/main" val="0"/>
                        </a:ext>
                      </a:extLst>
                    </a:blip>
                    <a:srcRect l="1237" t="1441" b="865"/>
                    <a:stretch>
                      <a:fillRect/>
                    </a:stretch>
                  </pic:blipFill>
                  <pic:spPr>
                    <a:xfrm>
                      <a:off x="0" y="0"/>
                      <a:ext cx="3860256" cy="2732408"/>
                    </a:xfrm>
                    <a:prstGeom prst="rect">
                      <a:avLst/>
                    </a:prstGeom>
                  </pic:spPr>
                </pic:pic>
              </a:graphicData>
            </a:graphic>
          </wp:inline>
        </w:drawing>
      </w:r>
    </w:p>
    <w:p w14:paraId="0EC8725B" w14:textId="42E2F06E" w:rsidR="00F06F1F" w:rsidRDefault="43E084C1" w:rsidP="00F06F1F">
      <w:pPr>
        <w:spacing w:after="0" w:line="240" w:lineRule="auto"/>
        <w:jc w:val="center"/>
        <w:rPr>
          <w:rStyle w:val="CommentReference"/>
        </w:rPr>
      </w:pPr>
      <w:r w:rsidRPr="00BA5714">
        <w:rPr>
          <w:rFonts w:ascii="Garamond" w:hAnsi="Garamond"/>
          <w:i/>
          <w:iCs/>
        </w:rPr>
        <w:t xml:space="preserve">Figure 1. </w:t>
      </w:r>
      <w:r w:rsidRPr="1FA995E7">
        <w:rPr>
          <w:rFonts w:ascii="Garamond" w:hAnsi="Garamond"/>
        </w:rPr>
        <w:t xml:space="preserve">Study area map showing </w:t>
      </w:r>
      <w:r w:rsidR="6AC0733B" w:rsidRPr="1FA995E7">
        <w:rPr>
          <w:rFonts w:ascii="Garamond" w:hAnsi="Garamond"/>
        </w:rPr>
        <w:t xml:space="preserve">the </w:t>
      </w:r>
      <w:r w:rsidRPr="1FA995E7">
        <w:rPr>
          <w:rFonts w:ascii="Garamond" w:hAnsi="Garamond"/>
        </w:rPr>
        <w:t>Portland</w:t>
      </w:r>
      <w:r w:rsidR="7625C797" w:rsidRPr="1FA995E7">
        <w:rPr>
          <w:rFonts w:ascii="Garamond" w:hAnsi="Garamond"/>
        </w:rPr>
        <w:t>, Oregon</w:t>
      </w:r>
      <w:r w:rsidRPr="1FA995E7">
        <w:rPr>
          <w:rFonts w:ascii="Garamond" w:hAnsi="Garamond"/>
        </w:rPr>
        <w:t xml:space="preserve"> </w:t>
      </w:r>
      <w:r w:rsidR="6AC0733B" w:rsidRPr="1FA995E7">
        <w:rPr>
          <w:rFonts w:ascii="Garamond" w:hAnsi="Garamond"/>
        </w:rPr>
        <w:t>Urban Growth Boundary with inset map</w:t>
      </w:r>
      <w:r w:rsidR="71D39D81" w:rsidRPr="1FA995E7">
        <w:rPr>
          <w:rFonts w:ascii="Garamond" w:hAnsi="Garamond"/>
        </w:rPr>
        <w:t>.</w:t>
      </w:r>
    </w:p>
    <w:p w14:paraId="707CB1DE" w14:textId="77777777" w:rsidR="005320AD" w:rsidRDefault="005320AD" w:rsidP="00F06F1F">
      <w:pPr>
        <w:spacing w:after="0" w:line="240" w:lineRule="auto"/>
        <w:jc w:val="center"/>
        <w:rPr>
          <w:rFonts w:ascii="Garamond" w:hAnsi="Garamond"/>
        </w:rPr>
      </w:pPr>
    </w:p>
    <w:p w14:paraId="15437DA5" w14:textId="5B1A1D35" w:rsidR="00E61CA8" w:rsidRPr="00F06F1F" w:rsidRDefault="00ED65B4" w:rsidP="00F06F1F">
      <w:pPr>
        <w:spacing w:after="0" w:line="240" w:lineRule="auto"/>
        <w:rPr>
          <w:rFonts w:ascii="Garamond" w:hAnsi="Garamond"/>
        </w:rPr>
      </w:pPr>
      <w:r w:rsidRPr="0BD29107">
        <w:rPr>
          <w:rFonts w:ascii="Garamond" w:eastAsia="Garamond" w:hAnsi="Garamond" w:cs="Garamond"/>
          <w:color w:val="000000" w:themeColor="text1"/>
        </w:rPr>
        <w:t xml:space="preserve">Martiello &amp; Giacchi (2010) </w:t>
      </w:r>
      <w:r w:rsidR="458E22C9" w:rsidRPr="1D03ED00">
        <w:rPr>
          <w:rFonts w:ascii="Garamond" w:eastAsia="Garamond" w:hAnsi="Garamond" w:cs="Garamond"/>
          <w:color w:val="000000" w:themeColor="text1"/>
        </w:rPr>
        <w:t>predict</w:t>
      </w:r>
      <w:r w:rsidR="4A607426" w:rsidRPr="1D03ED00">
        <w:rPr>
          <w:rFonts w:ascii="Garamond" w:eastAsia="Garamond" w:hAnsi="Garamond" w:cs="Garamond"/>
          <w:color w:val="000000" w:themeColor="text1"/>
        </w:rPr>
        <w:t>ed</w:t>
      </w:r>
      <w:r w:rsidRPr="0BD29107" w:rsidDel="1B5F2088">
        <w:rPr>
          <w:rFonts w:ascii="Garamond" w:eastAsia="Garamond" w:hAnsi="Garamond" w:cs="Garamond"/>
          <w:color w:val="000000" w:themeColor="text1"/>
        </w:rPr>
        <w:t xml:space="preserve"> </w:t>
      </w:r>
      <w:r w:rsidR="7E6B30F0" w:rsidRPr="0BD29107">
        <w:rPr>
          <w:rFonts w:ascii="Garamond" w:eastAsia="Garamond" w:hAnsi="Garamond" w:cs="Garamond"/>
          <w:color w:val="000000" w:themeColor="text1"/>
        </w:rPr>
        <w:t xml:space="preserve">increases in </w:t>
      </w:r>
      <w:r w:rsidRPr="0BD29107">
        <w:rPr>
          <w:rFonts w:ascii="Garamond" w:eastAsia="Garamond" w:hAnsi="Garamond" w:cs="Garamond"/>
          <w:color w:val="000000" w:themeColor="text1"/>
        </w:rPr>
        <w:t xml:space="preserve">climate change-induced </w:t>
      </w:r>
      <w:r w:rsidR="7E6B30F0" w:rsidRPr="0BD29107">
        <w:rPr>
          <w:rFonts w:ascii="Garamond" w:eastAsia="Garamond" w:hAnsi="Garamond" w:cs="Garamond"/>
          <w:color w:val="000000" w:themeColor="text1"/>
        </w:rPr>
        <w:t>heat wave intensity, frequency, and duration</w:t>
      </w:r>
      <w:r w:rsidR="1B5F2088" w:rsidRPr="1D03ED00">
        <w:rPr>
          <w:rFonts w:ascii="Garamond" w:eastAsia="Garamond" w:hAnsi="Garamond" w:cs="Garamond"/>
          <w:color w:val="000000" w:themeColor="text1"/>
        </w:rPr>
        <w:t>.</w:t>
      </w:r>
      <w:r w:rsidR="1B5F2088" w:rsidRPr="0BD29107">
        <w:rPr>
          <w:rFonts w:ascii="Garamond" w:eastAsia="Garamond" w:hAnsi="Garamond" w:cs="Garamond"/>
          <w:color w:val="000000" w:themeColor="text1"/>
        </w:rPr>
        <w:t xml:space="preserve"> Extreme heat is of particular concern in cities due to urban heat island (UHI) effect, </w:t>
      </w:r>
      <w:r w:rsidR="11B0B9D3" w:rsidRPr="0BD29107">
        <w:rPr>
          <w:rFonts w:ascii="Garamond" w:eastAsia="Garamond" w:hAnsi="Garamond" w:cs="Garamond"/>
          <w:color w:val="000000" w:themeColor="text1"/>
        </w:rPr>
        <w:t>where</w:t>
      </w:r>
      <w:r w:rsidR="1B5F2088" w:rsidRPr="0BD29107">
        <w:rPr>
          <w:rFonts w:ascii="Garamond" w:eastAsia="Garamond" w:hAnsi="Garamond" w:cs="Garamond"/>
          <w:color w:val="000000" w:themeColor="text1"/>
        </w:rPr>
        <w:t xml:space="preserve"> urban landscapes </w:t>
      </w:r>
      <w:r w:rsidR="1133B80F" w:rsidRPr="0BD29107">
        <w:rPr>
          <w:rFonts w:ascii="Garamond" w:eastAsia="Garamond" w:hAnsi="Garamond" w:cs="Garamond"/>
          <w:color w:val="000000" w:themeColor="text1"/>
        </w:rPr>
        <w:t xml:space="preserve">experience </w:t>
      </w:r>
      <w:r w:rsidR="1B5F2088" w:rsidRPr="0BD29107">
        <w:rPr>
          <w:rFonts w:ascii="Garamond" w:eastAsia="Garamond" w:hAnsi="Garamond" w:cs="Garamond"/>
          <w:color w:val="000000" w:themeColor="text1"/>
        </w:rPr>
        <w:t xml:space="preserve">higher air temperatures relative to surrounding rural or wildland areas. </w:t>
      </w:r>
      <w:r w:rsidR="349EAB71" w:rsidRPr="0BD29107">
        <w:rPr>
          <w:rFonts w:ascii="Garamond" w:eastAsia="Garamond" w:hAnsi="Garamond" w:cs="Garamond"/>
          <w:color w:val="000000" w:themeColor="text1"/>
        </w:rPr>
        <w:t xml:space="preserve">Four primary </w:t>
      </w:r>
      <w:r w:rsidR="349EAB71" w:rsidRPr="0BD29107">
        <w:rPr>
          <w:rFonts w:ascii="Garamond" w:eastAsia="Garamond" w:hAnsi="Garamond" w:cs="Garamond"/>
          <w:color w:val="000000" w:themeColor="text1"/>
        </w:rPr>
        <w:lastRenderedPageBreak/>
        <w:t>factors drive UHIs’ elevated temperatures</w:t>
      </w:r>
      <w:r w:rsidR="1B5F2088" w:rsidRPr="0BD29107">
        <w:rPr>
          <w:rFonts w:ascii="Garamond" w:eastAsia="Garamond" w:hAnsi="Garamond" w:cs="Garamond"/>
          <w:color w:val="000000" w:themeColor="text1"/>
        </w:rPr>
        <w:t>: (1) dense and dark paving</w:t>
      </w:r>
      <w:r w:rsidR="7DF6EAB9" w:rsidRPr="0BD29107">
        <w:rPr>
          <w:rFonts w:ascii="Garamond" w:eastAsia="Garamond" w:hAnsi="Garamond" w:cs="Garamond"/>
          <w:color w:val="000000" w:themeColor="text1"/>
        </w:rPr>
        <w:t>/</w:t>
      </w:r>
      <w:r w:rsidR="1B5F2088" w:rsidRPr="0BD29107">
        <w:rPr>
          <w:rFonts w:ascii="Garamond" w:eastAsia="Garamond" w:hAnsi="Garamond" w:cs="Garamond"/>
          <w:color w:val="000000" w:themeColor="text1"/>
        </w:rPr>
        <w:t>building materials</w:t>
      </w:r>
      <w:r w:rsidR="298CD83F" w:rsidRPr="0BD29107">
        <w:rPr>
          <w:rFonts w:ascii="Garamond" w:eastAsia="Garamond" w:hAnsi="Garamond" w:cs="Garamond"/>
          <w:color w:val="000000" w:themeColor="text1"/>
        </w:rPr>
        <w:t>,</w:t>
      </w:r>
      <w:r w:rsidR="1B5F2088" w:rsidRPr="0BD29107">
        <w:rPr>
          <w:rFonts w:ascii="Garamond" w:eastAsia="Garamond" w:hAnsi="Garamond" w:cs="Garamond"/>
          <w:color w:val="000000" w:themeColor="text1"/>
        </w:rPr>
        <w:t xml:space="preserve"> (2) </w:t>
      </w:r>
      <w:r w:rsidR="52200A33" w:rsidRPr="0BD29107">
        <w:rPr>
          <w:rFonts w:ascii="Garamond" w:eastAsia="Garamond" w:hAnsi="Garamond" w:cs="Garamond"/>
          <w:color w:val="000000" w:themeColor="text1"/>
        </w:rPr>
        <w:t>building density and proximity</w:t>
      </w:r>
      <w:r w:rsidR="1B5F2088" w:rsidRPr="0BD29107">
        <w:rPr>
          <w:rFonts w:ascii="Garamond" w:eastAsia="Garamond" w:hAnsi="Garamond" w:cs="Garamond"/>
          <w:color w:val="000000" w:themeColor="text1"/>
        </w:rPr>
        <w:t xml:space="preserve">, (3) reduced vegetation, and (4) waste heat from </w:t>
      </w:r>
      <w:r w:rsidRPr="0BD29107">
        <w:rPr>
          <w:rFonts w:ascii="Garamond" w:eastAsia="Garamond" w:hAnsi="Garamond" w:cs="Garamond"/>
          <w:color w:val="000000" w:themeColor="text1"/>
        </w:rPr>
        <w:t xml:space="preserve">anthropogenic </w:t>
      </w:r>
      <w:r w:rsidR="1B5F2088" w:rsidRPr="0BD29107">
        <w:rPr>
          <w:rFonts w:ascii="Garamond" w:eastAsia="Garamond" w:hAnsi="Garamond" w:cs="Garamond"/>
          <w:color w:val="000000" w:themeColor="text1"/>
        </w:rPr>
        <w:t>sources (Larsen, 2015). In the United States,</w:t>
      </w:r>
      <w:r w:rsidR="000A35C0">
        <w:rPr>
          <w:rFonts w:ascii="Garamond" w:eastAsia="Garamond" w:hAnsi="Garamond" w:cs="Garamond"/>
          <w:color w:val="000000" w:themeColor="text1"/>
        </w:rPr>
        <w:t xml:space="preserve"> the</w:t>
      </w:r>
      <w:r w:rsidR="1B5F2088" w:rsidRPr="0BD29107">
        <w:rPr>
          <w:rFonts w:ascii="Garamond" w:eastAsia="Garamond" w:hAnsi="Garamond" w:cs="Garamond"/>
          <w:color w:val="000000" w:themeColor="text1"/>
        </w:rPr>
        <w:t xml:space="preserve"> UHI</w:t>
      </w:r>
      <w:r w:rsidR="000A35C0">
        <w:rPr>
          <w:rFonts w:ascii="Garamond" w:eastAsia="Garamond" w:hAnsi="Garamond" w:cs="Garamond"/>
          <w:color w:val="000000" w:themeColor="text1"/>
        </w:rPr>
        <w:t xml:space="preserve"> effect</w:t>
      </w:r>
      <w:r w:rsidR="1B5F2088" w:rsidRPr="0BD29107">
        <w:rPr>
          <w:rFonts w:ascii="Garamond" w:eastAsia="Garamond" w:hAnsi="Garamond" w:cs="Garamond"/>
          <w:color w:val="000000" w:themeColor="text1"/>
        </w:rPr>
        <w:t xml:space="preserve"> results in typical daytime urban temperatures that are 1°</w:t>
      </w:r>
      <w:r w:rsidR="68C4F052" w:rsidRPr="0BD29107">
        <w:rPr>
          <w:rFonts w:ascii="Garamond" w:eastAsia="Garamond" w:hAnsi="Garamond" w:cs="Garamond"/>
          <w:color w:val="000000" w:themeColor="text1"/>
        </w:rPr>
        <w:t xml:space="preserve"> </w:t>
      </w:r>
      <w:r w:rsidR="00143193">
        <w:rPr>
          <w:rFonts w:ascii="Garamond" w:eastAsia="Garamond" w:hAnsi="Garamond" w:cs="Garamond"/>
          <w:color w:val="000000" w:themeColor="text1"/>
        </w:rPr>
        <w:t>–</w:t>
      </w:r>
      <w:r w:rsidR="0991E44B" w:rsidRPr="0BD29107">
        <w:rPr>
          <w:rFonts w:ascii="Garamond" w:eastAsia="Garamond" w:hAnsi="Garamond" w:cs="Garamond"/>
          <w:color w:val="000000" w:themeColor="text1"/>
        </w:rPr>
        <w:t xml:space="preserve"> </w:t>
      </w:r>
      <w:r w:rsidR="1B5F2088" w:rsidRPr="0BD29107">
        <w:rPr>
          <w:rFonts w:ascii="Garamond" w:eastAsia="Garamond" w:hAnsi="Garamond" w:cs="Garamond"/>
          <w:color w:val="000000" w:themeColor="text1"/>
        </w:rPr>
        <w:t>7°F and nighttime temperatures that are 2°</w:t>
      </w:r>
      <w:r w:rsidR="00143193">
        <w:rPr>
          <w:rFonts w:ascii="Garamond" w:eastAsia="Garamond" w:hAnsi="Garamond" w:cs="Garamond"/>
          <w:color w:val="000000" w:themeColor="text1"/>
        </w:rPr>
        <w:t>–</w:t>
      </w:r>
      <w:r w:rsidR="7EF6A799" w:rsidRPr="0BD29107">
        <w:rPr>
          <w:rFonts w:ascii="Garamond" w:eastAsia="Garamond" w:hAnsi="Garamond" w:cs="Garamond"/>
          <w:color w:val="000000" w:themeColor="text1"/>
        </w:rPr>
        <w:t xml:space="preserve"> </w:t>
      </w:r>
      <w:r w:rsidR="1B5F2088" w:rsidRPr="0BD29107">
        <w:rPr>
          <w:rFonts w:ascii="Garamond" w:eastAsia="Garamond" w:hAnsi="Garamond" w:cs="Garamond"/>
          <w:color w:val="000000" w:themeColor="text1"/>
        </w:rPr>
        <w:t xml:space="preserve">5°F higher </w:t>
      </w:r>
      <w:r w:rsidR="1D2A9FCE" w:rsidRPr="0BD29107">
        <w:rPr>
          <w:rFonts w:ascii="Garamond" w:eastAsia="Garamond" w:hAnsi="Garamond" w:cs="Garamond"/>
          <w:color w:val="000000" w:themeColor="text1"/>
        </w:rPr>
        <w:t>than</w:t>
      </w:r>
      <w:r w:rsidR="1B5F2088" w:rsidRPr="0BD29107">
        <w:rPr>
          <w:rFonts w:ascii="Garamond" w:eastAsia="Garamond" w:hAnsi="Garamond" w:cs="Garamond"/>
          <w:color w:val="000000" w:themeColor="text1"/>
        </w:rPr>
        <w:t xml:space="preserve"> surrounding non-urban landscapes (Hibbard et al., 2017).</w:t>
      </w:r>
    </w:p>
    <w:p w14:paraId="7944EC16" w14:textId="77777777" w:rsidR="00A6044C" w:rsidRDefault="00A6044C" w:rsidP="7FA94316">
      <w:pPr>
        <w:spacing w:after="0" w:line="240" w:lineRule="auto"/>
        <w:rPr>
          <w:rFonts w:ascii="Garamond" w:eastAsia="Garamond" w:hAnsi="Garamond" w:cs="Garamond"/>
          <w:color w:val="000000" w:themeColor="text1"/>
        </w:rPr>
      </w:pPr>
    </w:p>
    <w:p w14:paraId="5937D49E" w14:textId="67B66F33" w:rsidR="00E61CA8" w:rsidRDefault="0B4F067E" w:rsidP="00E61CA8">
      <w:pPr>
        <w:spacing w:after="0" w:line="240" w:lineRule="auto"/>
        <w:rPr>
          <w:rFonts w:ascii="Garamond" w:hAnsi="Garamond"/>
        </w:rPr>
      </w:pPr>
      <w:r w:rsidRPr="1FA995E7">
        <w:rPr>
          <w:rFonts w:ascii="Garamond" w:hAnsi="Garamond"/>
        </w:rPr>
        <w:t>As an environmental injustice, Portland’s legacies of racial exclusion are connected to contemporary urban heat issues.</w:t>
      </w:r>
      <w:r w:rsidR="7F8A3DF9" w:rsidRPr="1FA995E7">
        <w:rPr>
          <w:rFonts w:ascii="Garamond" w:hAnsi="Garamond"/>
        </w:rPr>
        <w:t xml:space="preserve"> </w:t>
      </w:r>
      <w:r w:rsidR="00E61CA8" w:rsidRPr="1FA995E7">
        <w:rPr>
          <w:rFonts w:ascii="Garamond" w:hAnsi="Garamond"/>
        </w:rPr>
        <w:t>Beginning as early as 1844, “Oregon Black exclusion laws” prohibited Black populations from moving to Oregon (</w:t>
      </w:r>
      <w:r w:rsidR="000D0EC8" w:rsidRPr="1FA995E7">
        <w:rPr>
          <w:rFonts w:ascii="Garamond" w:hAnsi="Garamond"/>
        </w:rPr>
        <w:t xml:space="preserve">Platt </w:t>
      </w:r>
      <w:r w:rsidR="00C65451" w:rsidRPr="1FA995E7">
        <w:rPr>
          <w:rFonts w:ascii="Garamond" w:hAnsi="Garamond"/>
        </w:rPr>
        <w:t>&amp;</w:t>
      </w:r>
      <w:r w:rsidR="000D0EC8" w:rsidRPr="1FA995E7">
        <w:rPr>
          <w:rFonts w:ascii="Garamond" w:hAnsi="Garamond"/>
        </w:rPr>
        <w:t xml:space="preserve"> Cray, 2019).</w:t>
      </w:r>
      <w:r w:rsidR="00E61CA8" w:rsidRPr="1FA995E7">
        <w:rPr>
          <w:rFonts w:ascii="Garamond" w:hAnsi="Garamond"/>
        </w:rPr>
        <w:t xml:space="preserve"> In the 1930s, housing discrimination in the form of redlining </w:t>
      </w:r>
      <w:r w:rsidR="50763AF1" w:rsidRPr="1FA995E7">
        <w:rPr>
          <w:rFonts w:ascii="Garamond" w:hAnsi="Garamond"/>
        </w:rPr>
        <w:t>engendered</w:t>
      </w:r>
      <w:r w:rsidR="00E61CA8" w:rsidRPr="1FA995E7">
        <w:rPr>
          <w:rFonts w:ascii="Garamond" w:hAnsi="Garamond"/>
        </w:rPr>
        <w:t xml:space="preserve"> systematic racial segregation. The Portland zoning code included 15 ‘Zone I’ areas, indicating ‘highest quality’ neighborhoods and restricted them to single-family homes. Simultaneously, redlining</w:t>
      </w:r>
      <w:r w:rsidR="2784FF63" w:rsidRPr="1FA995E7">
        <w:rPr>
          <w:rFonts w:ascii="Garamond" w:hAnsi="Garamond"/>
        </w:rPr>
        <w:t xml:space="preserve"> </w:t>
      </w:r>
      <w:r w:rsidR="00E61CA8" w:rsidRPr="1FA995E7">
        <w:rPr>
          <w:rFonts w:ascii="Garamond" w:hAnsi="Garamond"/>
        </w:rPr>
        <w:t xml:space="preserve">allowed private developers to deny sale of properties to minorities, namely Black, Japanese, or Chinese residents </w:t>
      </w:r>
      <w:r w:rsidR="0036691D" w:rsidRPr="1FA995E7">
        <w:rPr>
          <w:rFonts w:ascii="Garamond" w:hAnsi="Garamond"/>
        </w:rPr>
        <w:t xml:space="preserve">(Hughes, 2019). </w:t>
      </w:r>
      <w:r w:rsidR="00E61CA8" w:rsidRPr="1FA995E7">
        <w:rPr>
          <w:rFonts w:ascii="Garamond" w:hAnsi="Garamond"/>
        </w:rPr>
        <w:t>As a result, minority homeownership was geographically restricted (</w:t>
      </w:r>
      <w:r w:rsidR="000D2145" w:rsidRPr="1FA995E7">
        <w:rPr>
          <w:rFonts w:ascii="Garamond" w:hAnsi="Garamond"/>
        </w:rPr>
        <w:t>Gibson, 2008).</w:t>
      </w:r>
      <w:r w:rsidR="00E61CA8" w:rsidRPr="1FA995E7">
        <w:rPr>
          <w:rFonts w:ascii="Garamond" w:hAnsi="Garamond"/>
        </w:rPr>
        <w:t xml:space="preserve"> Furthermore, in the 1960s through 1980s, urban renewal plans led to displacement of minority populations in the name of new transit and infrastructural development (</w:t>
      </w:r>
      <w:r w:rsidR="000D2145" w:rsidRPr="1FA995E7">
        <w:rPr>
          <w:rFonts w:ascii="Garamond" w:hAnsi="Garamond"/>
        </w:rPr>
        <w:t xml:space="preserve">Kolmes, 2022). </w:t>
      </w:r>
    </w:p>
    <w:p w14:paraId="4DE49BA5" w14:textId="77777777" w:rsidR="00E61CA8" w:rsidRDefault="00E61CA8" w:rsidP="00E61CA8">
      <w:pPr>
        <w:spacing w:after="0" w:line="240" w:lineRule="auto"/>
        <w:rPr>
          <w:rFonts w:ascii="Garamond" w:hAnsi="Garamond"/>
        </w:rPr>
      </w:pPr>
    </w:p>
    <w:p w14:paraId="388F7D0E" w14:textId="6921A2B7" w:rsidR="4722CD95" w:rsidRDefault="4B64DFFB" w:rsidP="38EB68D1">
      <w:pPr>
        <w:spacing w:after="0" w:line="240" w:lineRule="auto"/>
        <w:rPr>
          <w:rFonts w:ascii="Garamond" w:hAnsi="Garamond"/>
        </w:rPr>
      </w:pPr>
      <w:r w:rsidRPr="6C8DA46A">
        <w:rPr>
          <w:rFonts w:ascii="Garamond" w:hAnsi="Garamond"/>
        </w:rPr>
        <w:t xml:space="preserve">Currently, Portland faces rapid gentrification and high population density </w:t>
      </w:r>
      <w:r w:rsidR="3C149BF1" w:rsidRPr="6C8DA46A">
        <w:rPr>
          <w:rFonts w:ascii="Garamond" w:hAnsi="Garamond"/>
        </w:rPr>
        <w:t>due to</w:t>
      </w:r>
      <w:r w:rsidRPr="6C8DA46A">
        <w:rPr>
          <w:rFonts w:ascii="Garamond" w:hAnsi="Garamond"/>
        </w:rPr>
        <w:t xml:space="preserve"> the city’s </w:t>
      </w:r>
      <w:r w:rsidR="535928DE" w:rsidRPr="6C8DA46A">
        <w:rPr>
          <w:rFonts w:ascii="Garamond" w:hAnsi="Garamond"/>
        </w:rPr>
        <w:t>U</w:t>
      </w:r>
      <w:r w:rsidRPr="6C8DA46A">
        <w:rPr>
          <w:rFonts w:ascii="Garamond" w:hAnsi="Garamond"/>
        </w:rPr>
        <w:t xml:space="preserve">rban </w:t>
      </w:r>
      <w:r w:rsidR="777E99A5" w:rsidRPr="6C8DA46A">
        <w:rPr>
          <w:rFonts w:ascii="Garamond" w:hAnsi="Garamond"/>
        </w:rPr>
        <w:t>G</w:t>
      </w:r>
      <w:r w:rsidRPr="6C8DA46A">
        <w:rPr>
          <w:rFonts w:ascii="Garamond" w:hAnsi="Garamond"/>
        </w:rPr>
        <w:t xml:space="preserve">rowth </w:t>
      </w:r>
      <w:r w:rsidR="22A04139" w:rsidRPr="6C8DA46A">
        <w:rPr>
          <w:rFonts w:ascii="Garamond" w:hAnsi="Garamond"/>
        </w:rPr>
        <w:t>B</w:t>
      </w:r>
      <w:r w:rsidRPr="6C8DA46A">
        <w:rPr>
          <w:rFonts w:ascii="Garamond" w:hAnsi="Garamond"/>
        </w:rPr>
        <w:t>oundary planning policy, which raises property values and displaces residents in the urban core (</w:t>
      </w:r>
      <w:r w:rsidR="278A6DBC" w:rsidRPr="6C8DA46A">
        <w:rPr>
          <w:rFonts w:ascii="Garamond" w:hAnsi="Garamond"/>
        </w:rPr>
        <w:t xml:space="preserve">O’Toole, </w:t>
      </w:r>
      <w:r w:rsidR="69ADDBF5" w:rsidRPr="6C8DA46A">
        <w:rPr>
          <w:rFonts w:ascii="Garamond" w:hAnsi="Garamond"/>
        </w:rPr>
        <w:t xml:space="preserve">2007). </w:t>
      </w:r>
      <w:r w:rsidRPr="6C8DA46A">
        <w:rPr>
          <w:rFonts w:ascii="Garamond" w:hAnsi="Garamond"/>
        </w:rPr>
        <w:t>Low-income and communities of color in Portland are disproportionately exposed to the effects of climate change and</w:t>
      </w:r>
      <w:r w:rsidR="2913B25E" w:rsidRPr="6C8DA46A">
        <w:rPr>
          <w:rFonts w:ascii="Garamond" w:hAnsi="Garamond"/>
        </w:rPr>
        <w:t>,</w:t>
      </w:r>
      <w:r w:rsidRPr="6C8DA46A">
        <w:rPr>
          <w:rFonts w:ascii="Garamond" w:hAnsi="Garamond"/>
        </w:rPr>
        <w:t xml:space="preserve"> in this case, extreme heat. These populations are more likely to live in areas with less tree canopy cover, more pavement, </w:t>
      </w:r>
      <w:r w:rsidR="638302E7" w:rsidRPr="6C8DA46A">
        <w:rPr>
          <w:rFonts w:ascii="Garamond" w:hAnsi="Garamond"/>
        </w:rPr>
        <w:t xml:space="preserve">and </w:t>
      </w:r>
      <w:r w:rsidRPr="6C8DA46A">
        <w:rPr>
          <w:rFonts w:ascii="Garamond" w:hAnsi="Garamond"/>
        </w:rPr>
        <w:t>less access to air conditioning or community shelters (</w:t>
      </w:r>
      <w:r w:rsidR="069169F6" w:rsidRPr="6C8DA46A">
        <w:rPr>
          <w:rFonts w:ascii="Garamond" w:hAnsi="Garamond"/>
        </w:rPr>
        <w:t xml:space="preserve">Oregon Metro, </w:t>
      </w:r>
      <w:r w:rsidR="2E68C7D2" w:rsidRPr="6C8DA46A">
        <w:rPr>
          <w:rFonts w:ascii="Garamond" w:hAnsi="Garamond"/>
        </w:rPr>
        <w:t>n.d.)</w:t>
      </w:r>
      <w:r w:rsidRPr="6C8DA46A">
        <w:rPr>
          <w:rFonts w:ascii="Garamond" w:hAnsi="Garamond"/>
        </w:rPr>
        <w:t>.</w:t>
      </w:r>
    </w:p>
    <w:p w14:paraId="1C07646A" w14:textId="7E46AD09" w:rsidR="7FA94316" w:rsidRDefault="7FA94316" w:rsidP="7FA94316">
      <w:pPr>
        <w:spacing w:after="0" w:line="240" w:lineRule="auto"/>
        <w:rPr>
          <w:rFonts w:ascii="Garamond" w:hAnsi="Garamond"/>
        </w:rPr>
      </w:pPr>
    </w:p>
    <w:p w14:paraId="3EA148FD" w14:textId="6E7BF8E3" w:rsidR="00EE4E24" w:rsidRDefault="1EA4F5E0" w:rsidP="7FA94316">
      <w:pPr>
        <w:spacing w:after="0" w:line="240" w:lineRule="auto"/>
        <w:rPr>
          <w:rFonts w:ascii="Garamond" w:hAnsi="Garamond"/>
        </w:rPr>
      </w:pPr>
      <w:r w:rsidRPr="1FA995E7">
        <w:rPr>
          <w:rFonts w:ascii="Garamond" w:hAnsi="Garamond"/>
        </w:rPr>
        <w:t xml:space="preserve">Many </w:t>
      </w:r>
      <w:r w:rsidR="411F5DF4" w:rsidRPr="1FA995E7">
        <w:rPr>
          <w:rFonts w:ascii="Garamond" w:hAnsi="Garamond"/>
        </w:rPr>
        <w:t xml:space="preserve">urban heat studies focused on the Portland, Oregon region </w:t>
      </w:r>
      <w:r w:rsidRPr="1FA995E7">
        <w:rPr>
          <w:rFonts w:ascii="Garamond" w:hAnsi="Garamond"/>
        </w:rPr>
        <w:t xml:space="preserve">offer heat distribution maps through satellite-based land surface temperature (LST), </w:t>
      </w:r>
      <w:r w:rsidR="001CB5A1" w:rsidRPr="1FA995E7">
        <w:rPr>
          <w:rFonts w:ascii="Garamond" w:hAnsi="Garamond"/>
        </w:rPr>
        <w:t>air,</w:t>
      </w:r>
      <w:r w:rsidRPr="1FA995E7">
        <w:rPr>
          <w:rFonts w:ascii="Garamond" w:hAnsi="Garamond"/>
        </w:rPr>
        <w:t xml:space="preserve"> and in-situ measurements (Shandas et al., </w:t>
      </w:r>
      <w:r w:rsidR="005E4FDE">
        <w:rPr>
          <w:rFonts w:ascii="Garamond" w:hAnsi="Garamond"/>
        </w:rPr>
        <w:t>2019</w:t>
      </w:r>
      <w:r w:rsidRPr="1FA995E7">
        <w:rPr>
          <w:rFonts w:ascii="Garamond" w:hAnsi="Garamond"/>
        </w:rPr>
        <w:t xml:space="preserve">; </w:t>
      </w:r>
      <w:r w:rsidR="00F07F77" w:rsidRPr="1FA995E7">
        <w:rPr>
          <w:rFonts w:ascii="Garamond" w:hAnsi="Garamond"/>
        </w:rPr>
        <w:t>Antonopoulos</w:t>
      </w:r>
      <w:r w:rsidRPr="1FA995E7">
        <w:rPr>
          <w:rFonts w:ascii="Garamond" w:hAnsi="Garamond"/>
        </w:rPr>
        <w:t xml:space="preserve"> et al., 2019; </w:t>
      </w:r>
      <w:proofErr w:type="spellStart"/>
      <w:r w:rsidR="005E4FDE" w:rsidRPr="005E4FDE">
        <w:rPr>
          <w:rFonts w:ascii="Garamond" w:hAnsi="Garamond"/>
        </w:rPr>
        <w:t>Voelkel</w:t>
      </w:r>
      <w:proofErr w:type="spellEnd"/>
      <w:r w:rsidR="005E4FDE" w:rsidRPr="005E4FDE">
        <w:rPr>
          <w:rFonts w:ascii="Garamond" w:hAnsi="Garamond"/>
        </w:rPr>
        <w:t xml:space="preserve"> et al.</w:t>
      </w:r>
      <w:r w:rsidR="00733A26">
        <w:rPr>
          <w:rFonts w:ascii="Garamond" w:hAnsi="Garamond"/>
        </w:rPr>
        <w:t xml:space="preserve">, </w:t>
      </w:r>
      <w:r w:rsidR="005E4FDE" w:rsidRPr="005E4FDE">
        <w:rPr>
          <w:rFonts w:ascii="Garamond" w:hAnsi="Garamond"/>
        </w:rPr>
        <w:t>201</w:t>
      </w:r>
      <w:r w:rsidR="005E4FDE">
        <w:rPr>
          <w:rFonts w:ascii="Garamond" w:hAnsi="Garamond"/>
        </w:rPr>
        <w:t>8</w:t>
      </w:r>
      <w:r w:rsidR="00733A26">
        <w:rPr>
          <w:rFonts w:ascii="Garamond" w:hAnsi="Garamond"/>
        </w:rPr>
        <w:t>)</w:t>
      </w:r>
      <w:r w:rsidRPr="1FA995E7">
        <w:rPr>
          <w:rFonts w:ascii="Garamond" w:hAnsi="Garamond"/>
        </w:rPr>
        <w:t xml:space="preserve">. </w:t>
      </w:r>
      <w:r w:rsidR="71DDC021" w:rsidRPr="1FA995E7">
        <w:rPr>
          <w:rFonts w:ascii="Garamond" w:hAnsi="Garamond"/>
        </w:rPr>
        <w:t>Further, some studies consider</w:t>
      </w:r>
      <w:r w:rsidRPr="1FA995E7">
        <w:rPr>
          <w:rFonts w:ascii="Garamond" w:hAnsi="Garamond"/>
        </w:rPr>
        <w:t xml:space="preserve"> socio-demographic factors to understand lived experiences and disproportionate exposure to heat. </w:t>
      </w:r>
      <w:r w:rsidR="389F2A15" w:rsidRPr="1FA995E7">
        <w:rPr>
          <w:rFonts w:ascii="Garamond" w:hAnsi="Garamond"/>
        </w:rPr>
        <w:t xml:space="preserve">For example, </w:t>
      </w:r>
      <w:r w:rsidR="67BFE3C6" w:rsidRPr="1FA995E7">
        <w:rPr>
          <w:rFonts w:ascii="Garamond" w:hAnsi="Garamond"/>
        </w:rPr>
        <w:t>Voelkel et al. (201</w:t>
      </w:r>
      <w:r w:rsidR="005E4FDE">
        <w:rPr>
          <w:rFonts w:ascii="Garamond" w:hAnsi="Garamond"/>
        </w:rPr>
        <w:t>8</w:t>
      </w:r>
      <w:r w:rsidR="67BFE3C6" w:rsidRPr="1FA995E7">
        <w:rPr>
          <w:rFonts w:ascii="Garamond" w:hAnsi="Garamond"/>
        </w:rPr>
        <w:t>) investigate</w:t>
      </w:r>
      <w:r w:rsidR="00314779" w:rsidRPr="1FA995E7">
        <w:rPr>
          <w:rFonts w:ascii="Garamond" w:hAnsi="Garamond"/>
        </w:rPr>
        <w:t>d</w:t>
      </w:r>
      <w:r w:rsidR="67BFE3C6" w:rsidRPr="1FA995E7">
        <w:rPr>
          <w:rFonts w:ascii="Garamond" w:hAnsi="Garamond"/>
        </w:rPr>
        <w:t xml:space="preserve"> the </w:t>
      </w:r>
      <w:r w:rsidR="1B83891B" w:rsidRPr="1FA995E7">
        <w:rPr>
          <w:rFonts w:ascii="Garamond" w:hAnsi="Garamond"/>
        </w:rPr>
        <w:t>connection between specific populations and urban heat in Portland.</w:t>
      </w:r>
      <w:r w:rsidR="67BFE3C6" w:rsidRPr="1FA995E7">
        <w:rPr>
          <w:rFonts w:ascii="Garamond" w:hAnsi="Garamond"/>
        </w:rPr>
        <w:t xml:space="preserve"> They found that there is environmental injustice toward marginalized communities, namely non-white and low-income, </w:t>
      </w:r>
      <w:r w:rsidR="3ECAA736" w:rsidRPr="1FA995E7">
        <w:rPr>
          <w:rFonts w:ascii="Garamond" w:hAnsi="Garamond"/>
        </w:rPr>
        <w:t xml:space="preserve">who are </w:t>
      </w:r>
      <w:r w:rsidR="67BFE3C6" w:rsidRPr="1FA995E7">
        <w:rPr>
          <w:rFonts w:ascii="Garamond" w:hAnsi="Garamond"/>
        </w:rPr>
        <w:t xml:space="preserve">at highest risk of heat exposure and have less adaptive capacity </w:t>
      </w:r>
      <w:r w:rsidR="400127DC" w:rsidRPr="1FA995E7">
        <w:rPr>
          <w:rFonts w:ascii="Garamond" w:hAnsi="Garamond"/>
        </w:rPr>
        <w:t xml:space="preserve">in response </w:t>
      </w:r>
      <w:r w:rsidR="67BFE3C6" w:rsidRPr="1FA995E7">
        <w:rPr>
          <w:rFonts w:ascii="Garamond" w:hAnsi="Garamond"/>
        </w:rPr>
        <w:t>to heat (Voelkel et al., 201</w:t>
      </w:r>
      <w:r w:rsidR="005E4FDE">
        <w:rPr>
          <w:rFonts w:ascii="Garamond" w:hAnsi="Garamond"/>
        </w:rPr>
        <w:t>8</w:t>
      </w:r>
      <w:r w:rsidR="67BFE3C6" w:rsidRPr="1FA995E7">
        <w:rPr>
          <w:rFonts w:ascii="Garamond" w:hAnsi="Garamond"/>
        </w:rPr>
        <w:t xml:space="preserve">). Additionally, </w:t>
      </w:r>
      <w:r w:rsidRPr="1FA995E7">
        <w:rPr>
          <w:rFonts w:ascii="Garamond" w:hAnsi="Garamond"/>
        </w:rPr>
        <w:t>Hoffman et al. (20</w:t>
      </w:r>
      <w:r w:rsidR="001E71E3">
        <w:rPr>
          <w:rFonts w:ascii="Garamond" w:hAnsi="Garamond"/>
        </w:rPr>
        <w:t>20)</w:t>
      </w:r>
      <w:r w:rsidRPr="1FA995E7">
        <w:rPr>
          <w:rFonts w:ascii="Garamond" w:hAnsi="Garamond"/>
        </w:rPr>
        <w:t xml:space="preserve"> offer a critical spatial analysis of intra-urban heat through an </w:t>
      </w:r>
      <w:r w:rsidR="5ECE6CC6" w:rsidRPr="1FA995E7">
        <w:rPr>
          <w:rFonts w:ascii="Garamond" w:hAnsi="Garamond"/>
        </w:rPr>
        <w:t>environmental</w:t>
      </w:r>
      <w:r w:rsidRPr="1FA995E7">
        <w:rPr>
          <w:rFonts w:ascii="Garamond" w:hAnsi="Garamond"/>
        </w:rPr>
        <w:t xml:space="preserve"> </w:t>
      </w:r>
      <w:r w:rsidR="7190A120" w:rsidRPr="1FA995E7">
        <w:rPr>
          <w:rFonts w:ascii="Garamond" w:hAnsi="Garamond"/>
        </w:rPr>
        <w:t>j</w:t>
      </w:r>
      <w:r w:rsidRPr="1FA995E7">
        <w:rPr>
          <w:rFonts w:ascii="Garamond" w:hAnsi="Garamond"/>
        </w:rPr>
        <w:t xml:space="preserve">ustice lens to understand the role of historic redlining in exacerbating heat exposure for Portland’s communities of color. </w:t>
      </w:r>
      <w:r w:rsidR="01EFB023" w:rsidRPr="1FA995E7">
        <w:rPr>
          <w:rFonts w:ascii="Garamond" w:hAnsi="Garamond"/>
        </w:rPr>
        <w:t>T</w:t>
      </w:r>
      <w:r w:rsidRPr="1FA995E7">
        <w:rPr>
          <w:rFonts w:ascii="Garamond" w:hAnsi="Garamond"/>
        </w:rPr>
        <w:t xml:space="preserve">his study found that racially segregated areas in Portland experience up to a 7.1◦C increase in heat compared to other parts of the city (Hoffman et al., 2019). While studies have demonstrated a clear link between historic disinvestment, disenfranchisement, oppression, and heat exposure, there remain gaps in the current literature regarding the experiences of urban heat in Portland. Given this, rather than merely identifying the areas that disproportionately experience heat, </w:t>
      </w:r>
      <w:r w:rsidR="00314779" w:rsidRPr="1FA995E7">
        <w:rPr>
          <w:rFonts w:ascii="Garamond" w:hAnsi="Garamond"/>
        </w:rPr>
        <w:t xml:space="preserve">our </w:t>
      </w:r>
      <w:r w:rsidR="23E65073" w:rsidRPr="1FA995E7">
        <w:rPr>
          <w:rFonts w:ascii="Garamond" w:hAnsi="Garamond"/>
        </w:rPr>
        <w:t xml:space="preserve">project sought a holistic and </w:t>
      </w:r>
      <w:r w:rsidR="007A6E60" w:rsidRPr="1FA995E7">
        <w:rPr>
          <w:rFonts w:ascii="Garamond" w:hAnsi="Garamond"/>
        </w:rPr>
        <w:t>fine scale</w:t>
      </w:r>
      <w:r w:rsidR="30999E9F" w:rsidRPr="1FA995E7">
        <w:rPr>
          <w:rFonts w:ascii="Garamond" w:hAnsi="Garamond"/>
        </w:rPr>
        <w:t xml:space="preserve"> </w:t>
      </w:r>
      <w:r w:rsidR="23E65073" w:rsidRPr="1FA995E7">
        <w:rPr>
          <w:rFonts w:ascii="Garamond" w:hAnsi="Garamond"/>
        </w:rPr>
        <w:t>understanding of heat in Portland</w:t>
      </w:r>
      <w:r w:rsidR="5CA00877" w:rsidRPr="1FA995E7">
        <w:rPr>
          <w:rFonts w:ascii="Garamond" w:hAnsi="Garamond"/>
        </w:rPr>
        <w:t>.</w:t>
      </w:r>
    </w:p>
    <w:p w14:paraId="6FF1ACA6" w14:textId="77777777" w:rsidR="00E5082E" w:rsidRPr="0066138C" w:rsidRDefault="00E5082E" w:rsidP="0066138C">
      <w:pPr>
        <w:spacing w:after="0" w:line="240" w:lineRule="auto"/>
        <w:rPr>
          <w:rFonts w:ascii="Garamond" w:hAnsi="Garamond"/>
          <w:bCs/>
        </w:rPr>
      </w:pPr>
    </w:p>
    <w:p w14:paraId="2F431993" w14:textId="4D8D464F" w:rsidR="00EB6EEB" w:rsidRPr="00881DF6" w:rsidRDefault="4D28AC71" w:rsidP="7FA94316">
      <w:pPr>
        <w:spacing w:after="0" w:line="240" w:lineRule="auto"/>
        <w:rPr>
          <w:rFonts w:ascii="Garamond" w:hAnsi="Garamond"/>
          <w:b/>
          <w:bCs/>
          <w:i/>
          <w:iCs/>
        </w:rPr>
      </w:pPr>
      <w:r w:rsidRPr="1336ADBD">
        <w:rPr>
          <w:rFonts w:ascii="Garamond" w:hAnsi="Garamond"/>
          <w:b/>
          <w:bCs/>
          <w:i/>
          <w:iCs/>
        </w:rPr>
        <w:t xml:space="preserve">2.2 </w:t>
      </w:r>
      <w:r w:rsidR="00C15E9C" w:rsidRPr="1336ADBD">
        <w:rPr>
          <w:rFonts w:ascii="Garamond" w:hAnsi="Garamond"/>
          <w:b/>
          <w:bCs/>
          <w:i/>
          <w:iCs/>
        </w:rPr>
        <w:t xml:space="preserve">Project </w:t>
      </w:r>
      <w:r w:rsidR="00B468A3" w:rsidRPr="1336ADBD">
        <w:rPr>
          <w:rFonts w:ascii="Garamond" w:hAnsi="Garamond"/>
          <w:b/>
          <w:bCs/>
          <w:i/>
          <w:iCs/>
        </w:rPr>
        <w:t>Partners &amp; Objectives</w:t>
      </w:r>
    </w:p>
    <w:p w14:paraId="0B5E2AFE" w14:textId="01ADCDEA" w:rsidR="7580F29E" w:rsidRDefault="7AC3072C" w:rsidP="3A1439BE">
      <w:pPr>
        <w:spacing w:after="0" w:line="240" w:lineRule="auto"/>
        <w:rPr>
          <w:rFonts w:ascii="Garamond" w:hAnsi="Garamond"/>
        </w:rPr>
      </w:pPr>
      <w:r w:rsidRPr="1FA995E7">
        <w:rPr>
          <w:rFonts w:ascii="Garamond" w:hAnsi="Garamond"/>
        </w:rPr>
        <w:t>Our DEVELOP team</w:t>
      </w:r>
      <w:r w:rsidR="31087F80" w:rsidRPr="1FA995E7">
        <w:rPr>
          <w:rFonts w:ascii="Garamond" w:hAnsi="Garamond"/>
        </w:rPr>
        <w:t xml:space="preserve"> partnered with </w:t>
      </w:r>
      <w:r w:rsidR="75BC1F18" w:rsidRPr="1FA995E7">
        <w:rPr>
          <w:rFonts w:ascii="Garamond" w:hAnsi="Garamond"/>
        </w:rPr>
        <w:t xml:space="preserve">Depave, </w:t>
      </w:r>
      <w:r w:rsidR="66A675CC" w:rsidRPr="1FA995E7">
        <w:rPr>
          <w:rFonts w:ascii="Garamond" w:hAnsi="Garamond"/>
        </w:rPr>
        <w:t xml:space="preserve">a nonprofit </w:t>
      </w:r>
      <w:r w:rsidR="2CDA6B97" w:rsidRPr="1FA995E7">
        <w:rPr>
          <w:rFonts w:ascii="Garamond" w:hAnsi="Garamond"/>
        </w:rPr>
        <w:t xml:space="preserve">organization </w:t>
      </w:r>
      <w:r w:rsidR="5851D65C" w:rsidRPr="1FA995E7">
        <w:rPr>
          <w:rFonts w:ascii="Garamond" w:hAnsi="Garamond"/>
        </w:rPr>
        <w:t xml:space="preserve">based </w:t>
      </w:r>
      <w:r w:rsidR="1D3CE417" w:rsidRPr="1FA995E7">
        <w:rPr>
          <w:rFonts w:ascii="Garamond" w:hAnsi="Garamond"/>
        </w:rPr>
        <w:t>in</w:t>
      </w:r>
      <w:r w:rsidR="5851D65C" w:rsidRPr="1FA995E7">
        <w:rPr>
          <w:rFonts w:ascii="Garamond" w:hAnsi="Garamond"/>
        </w:rPr>
        <w:t xml:space="preserve"> Portland, Oregon. </w:t>
      </w:r>
      <w:r w:rsidR="700F9C8C" w:rsidRPr="1FA995E7">
        <w:rPr>
          <w:rFonts w:ascii="Garamond" w:hAnsi="Garamond"/>
        </w:rPr>
        <w:t xml:space="preserve">Depave </w:t>
      </w:r>
      <w:r w:rsidR="5851D65C" w:rsidRPr="1FA995E7">
        <w:rPr>
          <w:rFonts w:ascii="Garamond" w:hAnsi="Garamond"/>
        </w:rPr>
        <w:t xml:space="preserve">empowers </w:t>
      </w:r>
      <w:r w:rsidR="0FDC34BA" w:rsidRPr="1FA995E7">
        <w:rPr>
          <w:rFonts w:ascii="Garamond" w:hAnsi="Garamond"/>
        </w:rPr>
        <w:t>diverse</w:t>
      </w:r>
      <w:r w:rsidR="26E6CC46" w:rsidRPr="1FA995E7">
        <w:rPr>
          <w:rFonts w:ascii="Garamond" w:hAnsi="Garamond"/>
        </w:rPr>
        <w:t xml:space="preserve"> </w:t>
      </w:r>
      <w:r w:rsidR="5851D65C" w:rsidRPr="1FA995E7">
        <w:rPr>
          <w:rFonts w:ascii="Garamond" w:hAnsi="Garamond"/>
        </w:rPr>
        <w:t>communities by transforming paved areas into vibrant greenspaces</w:t>
      </w:r>
      <w:r w:rsidR="2D437F6B" w:rsidRPr="1FA995E7">
        <w:rPr>
          <w:rFonts w:ascii="Garamond" w:hAnsi="Garamond"/>
        </w:rPr>
        <w:t xml:space="preserve"> and </w:t>
      </w:r>
      <w:r w:rsidR="5851D65C" w:rsidRPr="1FA995E7">
        <w:rPr>
          <w:rFonts w:ascii="Garamond" w:hAnsi="Garamond"/>
        </w:rPr>
        <w:t xml:space="preserve">promoting </w:t>
      </w:r>
      <w:r w:rsidR="7A9549EE" w:rsidRPr="1FA995E7">
        <w:rPr>
          <w:rFonts w:ascii="Garamond" w:hAnsi="Garamond"/>
        </w:rPr>
        <w:t xml:space="preserve">social equity </w:t>
      </w:r>
      <w:r w:rsidR="33AA15CF" w:rsidRPr="1FA995E7">
        <w:rPr>
          <w:rFonts w:ascii="Garamond" w:hAnsi="Garamond"/>
        </w:rPr>
        <w:t xml:space="preserve">while </w:t>
      </w:r>
      <w:r w:rsidR="5851D65C" w:rsidRPr="1FA995E7">
        <w:rPr>
          <w:rFonts w:ascii="Garamond" w:hAnsi="Garamond"/>
        </w:rPr>
        <w:t>addressing climate change</w:t>
      </w:r>
      <w:r w:rsidR="00314779" w:rsidRPr="1FA995E7">
        <w:rPr>
          <w:rFonts w:ascii="Garamond" w:hAnsi="Garamond"/>
        </w:rPr>
        <w:t>.</w:t>
      </w:r>
      <w:r w:rsidR="4E270163" w:rsidRPr="1FA995E7">
        <w:rPr>
          <w:rFonts w:ascii="Garamond" w:hAnsi="Garamond"/>
        </w:rPr>
        <w:t xml:space="preserve"> </w:t>
      </w:r>
      <w:r w:rsidR="00314779" w:rsidRPr="1FA995E7">
        <w:rPr>
          <w:rFonts w:ascii="Garamond" w:hAnsi="Garamond"/>
        </w:rPr>
        <w:t xml:space="preserve">This is important because </w:t>
      </w:r>
      <w:r w:rsidR="4E270163" w:rsidRPr="1FA995E7">
        <w:rPr>
          <w:rFonts w:ascii="Garamond" w:hAnsi="Garamond"/>
        </w:rPr>
        <w:t>i</w:t>
      </w:r>
      <w:r w:rsidR="7838BD0D" w:rsidRPr="1FA995E7">
        <w:rPr>
          <w:rFonts w:ascii="Garamond" w:hAnsi="Garamond"/>
        </w:rPr>
        <w:t xml:space="preserve">mpervious surfaces like concrete and asphalt can exacerbate </w:t>
      </w:r>
      <w:r w:rsidR="15DF5B79" w:rsidRPr="1FA995E7">
        <w:rPr>
          <w:rFonts w:ascii="Garamond" w:hAnsi="Garamond"/>
        </w:rPr>
        <w:t>UHIs</w:t>
      </w:r>
      <w:r w:rsidR="7838BD0D" w:rsidRPr="1FA995E7">
        <w:rPr>
          <w:rFonts w:ascii="Garamond" w:hAnsi="Garamond"/>
        </w:rPr>
        <w:t>.</w:t>
      </w:r>
      <w:r w:rsidR="0CF113F4" w:rsidRPr="1FA995E7">
        <w:rPr>
          <w:rFonts w:ascii="Garamond" w:hAnsi="Garamond"/>
        </w:rPr>
        <w:t xml:space="preserve"> </w:t>
      </w:r>
      <w:r w:rsidR="5851D65C" w:rsidRPr="1FA995E7">
        <w:rPr>
          <w:rFonts w:ascii="Garamond" w:hAnsi="Garamond"/>
        </w:rPr>
        <w:t>Through teamwork</w:t>
      </w:r>
      <w:r w:rsidR="1F08C2F9" w:rsidRPr="1FA995E7">
        <w:rPr>
          <w:rFonts w:ascii="Garamond" w:hAnsi="Garamond"/>
        </w:rPr>
        <w:t xml:space="preserve"> and civic engagement</w:t>
      </w:r>
      <w:r w:rsidR="5851D65C" w:rsidRPr="1FA995E7">
        <w:rPr>
          <w:rFonts w:ascii="Garamond" w:hAnsi="Garamond"/>
        </w:rPr>
        <w:t xml:space="preserve">, they create lasting change by removing pavement, reducing </w:t>
      </w:r>
      <w:r w:rsidR="59A0690F" w:rsidRPr="1FA995E7">
        <w:rPr>
          <w:rFonts w:ascii="Garamond" w:hAnsi="Garamond"/>
        </w:rPr>
        <w:t>excess heat and stormwater pollution</w:t>
      </w:r>
      <w:r w:rsidR="5851D65C" w:rsidRPr="1FA995E7">
        <w:rPr>
          <w:rFonts w:ascii="Garamond" w:hAnsi="Garamond"/>
        </w:rPr>
        <w:t xml:space="preserve">, restoring habitats, and fostering stronger </w:t>
      </w:r>
      <w:r w:rsidR="1FD63ECD" w:rsidRPr="1FA995E7">
        <w:rPr>
          <w:rFonts w:ascii="Garamond" w:hAnsi="Garamond"/>
        </w:rPr>
        <w:t>human-nature relations</w:t>
      </w:r>
      <w:r w:rsidR="5AB59CE5" w:rsidRPr="1FA995E7">
        <w:rPr>
          <w:rFonts w:ascii="Garamond" w:hAnsi="Garamond"/>
        </w:rPr>
        <w:t xml:space="preserve"> (</w:t>
      </w:r>
      <w:r w:rsidR="0751280F" w:rsidRPr="1FA995E7">
        <w:rPr>
          <w:rFonts w:ascii="Garamond" w:hAnsi="Garamond"/>
        </w:rPr>
        <w:t>Depave, n.d.</w:t>
      </w:r>
      <w:r w:rsidR="5AB59CE5" w:rsidRPr="1FA995E7">
        <w:rPr>
          <w:rFonts w:ascii="Garamond" w:hAnsi="Garamond"/>
        </w:rPr>
        <w:t>)</w:t>
      </w:r>
      <w:r w:rsidR="5851D65C" w:rsidRPr="1FA995E7">
        <w:rPr>
          <w:rFonts w:ascii="Garamond" w:hAnsi="Garamond"/>
        </w:rPr>
        <w:t>.</w:t>
      </w:r>
    </w:p>
    <w:p w14:paraId="28566E2E" w14:textId="1C2A03FE" w:rsidR="7E9FCBE3" w:rsidRDefault="7E9FCBE3" w:rsidP="7FA94316">
      <w:pPr>
        <w:spacing w:after="0" w:line="240" w:lineRule="auto"/>
        <w:rPr>
          <w:rFonts w:ascii="Garamond" w:hAnsi="Garamond"/>
        </w:rPr>
      </w:pPr>
    </w:p>
    <w:p w14:paraId="3C303441" w14:textId="34AD1298" w:rsidR="43011F18" w:rsidRDefault="6EEDD5C6" w:rsidP="43011F18">
      <w:pPr>
        <w:spacing w:after="0" w:line="240" w:lineRule="auto"/>
        <w:rPr>
          <w:rFonts w:ascii="Garamond" w:hAnsi="Garamond"/>
        </w:rPr>
      </w:pPr>
      <w:r w:rsidRPr="1FA995E7">
        <w:rPr>
          <w:rFonts w:ascii="Garamond" w:hAnsi="Garamond"/>
        </w:rPr>
        <w:t xml:space="preserve">As Depave </w:t>
      </w:r>
      <w:r w:rsidR="1CB39926" w:rsidRPr="1FA995E7">
        <w:rPr>
          <w:rFonts w:ascii="Garamond" w:hAnsi="Garamond"/>
        </w:rPr>
        <w:t>was</w:t>
      </w:r>
      <w:r w:rsidRPr="1FA995E7">
        <w:rPr>
          <w:rFonts w:ascii="Garamond" w:hAnsi="Garamond"/>
        </w:rPr>
        <w:t xml:space="preserve"> interested in acquiring quantitative data to support their work, we developed an urban heat map using Landsat </w:t>
      </w:r>
      <w:r w:rsidR="60C3CE4E" w:rsidRPr="1FA995E7">
        <w:rPr>
          <w:rFonts w:ascii="Garamond" w:hAnsi="Garamond"/>
        </w:rPr>
        <w:t>8</w:t>
      </w:r>
      <w:r w:rsidRPr="1FA995E7">
        <w:rPr>
          <w:rFonts w:ascii="Garamond" w:hAnsi="Garamond"/>
        </w:rPr>
        <w:t xml:space="preserve"> </w:t>
      </w:r>
      <w:r w:rsidR="77CC4BBA" w:rsidRPr="1FA995E7">
        <w:rPr>
          <w:rFonts w:ascii="Garamond" w:hAnsi="Garamond"/>
        </w:rPr>
        <w:t>Thermal Infrared Sensor (TIRS)</w:t>
      </w:r>
      <w:r w:rsidRPr="1FA995E7">
        <w:rPr>
          <w:rFonts w:ascii="Garamond" w:hAnsi="Garamond"/>
        </w:rPr>
        <w:t xml:space="preserve"> </w:t>
      </w:r>
      <w:r w:rsidR="61DC2920" w:rsidRPr="1FA995E7">
        <w:rPr>
          <w:rFonts w:ascii="Garamond" w:hAnsi="Garamond"/>
        </w:rPr>
        <w:t xml:space="preserve">to capture </w:t>
      </w:r>
      <w:r w:rsidR="2D771236" w:rsidRPr="1FA995E7">
        <w:rPr>
          <w:rFonts w:ascii="Garamond" w:hAnsi="Garamond"/>
        </w:rPr>
        <w:t>Land Surface Temperature (</w:t>
      </w:r>
      <w:r w:rsidR="61DC2920" w:rsidRPr="1FA995E7">
        <w:rPr>
          <w:rFonts w:ascii="Garamond" w:hAnsi="Garamond"/>
        </w:rPr>
        <w:t>LST</w:t>
      </w:r>
      <w:r w:rsidR="5E05E3B1" w:rsidRPr="1FA995E7">
        <w:rPr>
          <w:rFonts w:ascii="Garamond" w:hAnsi="Garamond"/>
        </w:rPr>
        <w:t>)</w:t>
      </w:r>
      <w:r w:rsidR="61DC2920" w:rsidRPr="1FA995E7">
        <w:rPr>
          <w:rFonts w:ascii="Garamond" w:hAnsi="Garamond"/>
        </w:rPr>
        <w:t xml:space="preserve"> </w:t>
      </w:r>
      <w:r w:rsidR="5E33C69A" w:rsidRPr="1FA995E7">
        <w:rPr>
          <w:rFonts w:ascii="Garamond" w:hAnsi="Garamond"/>
        </w:rPr>
        <w:t xml:space="preserve">and a heat vulnerability </w:t>
      </w:r>
      <w:r w:rsidR="31430E56" w:rsidRPr="1FA995E7">
        <w:rPr>
          <w:rFonts w:ascii="Garamond" w:hAnsi="Garamond"/>
        </w:rPr>
        <w:t>map</w:t>
      </w:r>
      <w:r w:rsidR="61DC2920" w:rsidRPr="1FA995E7">
        <w:rPr>
          <w:rFonts w:ascii="Garamond" w:hAnsi="Garamond"/>
        </w:rPr>
        <w:t>.</w:t>
      </w:r>
      <w:r w:rsidR="31430E56" w:rsidRPr="1FA995E7">
        <w:rPr>
          <w:rFonts w:ascii="Garamond" w:hAnsi="Garamond"/>
        </w:rPr>
        <w:t xml:space="preserve"> </w:t>
      </w:r>
      <w:r w:rsidR="61DC2920" w:rsidRPr="1FA995E7">
        <w:rPr>
          <w:rFonts w:ascii="Garamond" w:hAnsi="Garamond"/>
        </w:rPr>
        <w:t xml:space="preserve">These maps </w:t>
      </w:r>
      <w:r w:rsidR="68FFC6D3" w:rsidRPr="1FA995E7">
        <w:rPr>
          <w:rFonts w:ascii="Garamond" w:hAnsi="Garamond"/>
        </w:rPr>
        <w:t>demonstrate</w:t>
      </w:r>
      <w:r w:rsidR="61DC2920" w:rsidRPr="1FA995E7">
        <w:rPr>
          <w:rFonts w:ascii="Garamond" w:hAnsi="Garamond"/>
        </w:rPr>
        <w:t>d</w:t>
      </w:r>
      <w:r w:rsidR="68FFC6D3" w:rsidRPr="1FA995E7">
        <w:rPr>
          <w:rFonts w:ascii="Garamond" w:hAnsi="Garamond"/>
        </w:rPr>
        <w:t xml:space="preserve"> the unequal distribution of excess heat exposure across the city</w:t>
      </w:r>
      <w:r w:rsidR="3F41AD0F" w:rsidRPr="1FA995E7">
        <w:rPr>
          <w:rFonts w:ascii="Garamond" w:hAnsi="Garamond"/>
        </w:rPr>
        <w:t xml:space="preserve">, assessing data from </w:t>
      </w:r>
      <w:r w:rsidR="20F48182" w:rsidRPr="1FA995E7">
        <w:rPr>
          <w:rFonts w:ascii="Garamond" w:hAnsi="Garamond"/>
        </w:rPr>
        <w:t>2</w:t>
      </w:r>
      <w:r w:rsidR="2A5AEA4E" w:rsidRPr="1FA995E7">
        <w:rPr>
          <w:rFonts w:ascii="Garamond" w:hAnsi="Garamond"/>
        </w:rPr>
        <w:t>0</w:t>
      </w:r>
      <w:r w:rsidR="327DBD2B" w:rsidRPr="1FA995E7">
        <w:rPr>
          <w:rFonts w:ascii="Garamond" w:hAnsi="Garamond"/>
        </w:rPr>
        <w:t>1</w:t>
      </w:r>
      <w:r w:rsidR="1EBC8D0E" w:rsidRPr="1FA995E7">
        <w:rPr>
          <w:rFonts w:ascii="Garamond" w:hAnsi="Garamond"/>
        </w:rPr>
        <w:t xml:space="preserve">8 </w:t>
      </w:r>
      <w:r w:rsidR="3F41AD0F" w:rsidRPr="1FA995E7">
        <w:rPr>
          <w:rFonts w:ascii="Garamond" w:hAnsi="Garamond"/>
        </w:rPr>
        <w:t xml:space="preserve">to </w:t>
      </w:r>
      <w:r w:rsidR="2A5AEA4E" w:rsidRPr="1FA995E7">
        <w:rPr>
          <w:rFonts w:ascii="Garamond" w:hAnsi="Garamond"/>
        </w:rPr>
        <w:t>2022</w:t>
      </w:r>
      <w:r w:rsidR="3F41AD0F" w:rsidRPr="1FA995E7">
        <w:rPr>
          <w:rFonts w:ascii="Garamond" w:hAnsi="Garamond"/>
        </w:rPr>
        <w:t xml:space="preserve"> with</w:t>
      </w:r>
      <w:r w:rsidR="000A35C0">
        <w:rPr>
          <w:rFonts w:ascii="Garamond" w:hAnsi="Garamond"/>
        </w:rPr>
        <w:t xml:space="preserve"> a</w:t>
      </w:r>
      <w:r w:rsidR="3F41AD0F" w:rsidRPr="1FA995E7">
        <w:rPr>
          <w:rFonts w:ascii="Garamond" w:hAnsi="Garamond"/>
        </w:rPr>
        <w:t xml:space="preserve"> focus on </w:t>
      </w:r>
      <w:r w:rsidR="2A5AEA4E" w:rsidRPr="1FA995E7">
        <w:rPr>
          <w:rFonts w:ascii="Garamond" w:hAnsi="Garamond"/>
        </w:rPr>
        <w:t>June</w:t>
      </w:r>
      <w:r w:rsidR="3F41AD0F" w:rsidRPr="1FA995E7">
        <w:rPr>
          <w:rFonts w:ascii="Garamond" w:hAnsi="Garamond"/>
        </w:rPr>
        <w:t xml:space="preserve"> through </w:t>
      </w:r>
      <w:r w:rsidR="2A5AEA4E" w:rsidRPr="1FA995E7">
        <w:rPr>
          <w:rFonts w:ascii="Garamond" w:hAnsi="Garamond"/>
        </w:rPr>
        <w:t>August</w:t>
      </w:r>
      <w:r w:rsidR="68FFC6D3" w:rsidRPr="1FA995E7">
        <w:rPr>
          <w:rFonts w:ascii="Garamond" w:hAnsi="Garamond"/>
        </w:rPr>
        <w:t xml:space="preserve">. </w:t>
      </w:r>
      <w:r w:rsidR="61DC2920" w:rsidRPr="1FA995E7">
        <w:rPr>
          <w:rFonts w:ascii="Garamond" w:hAnsi="Garamond"/>
        </w:rPr>
        <w:t xml:space="preserve">Additionally, </w:t>
      </w:r>
      <w:r w:rsidR="7E791AE3" w:rsidRPr="1FA995E7">
        <w:rPr>
          <w:rFonts w:ascii="Garamond" w:hAnsi="Garamond"/>
        </w:rPr>
        <w:t>t</w:t>
      </w:r>
      <w:r w:rsidR="23807484" w:rsidRPr="1FA995E7">
        <w:rPr>
          <w:rFonts w:ascii="Garamond" w:hAnsi="Garamond"/>
        </w:rPr>
        <w:t>o</w:t>
      </w:r>
      <w:r w:rsidR="47E4523A" w:rsidRPr="1FA995E7">
        <w:rPr>
          <w:rFonts w:ascii="Garamond" w:hAnsi="Garamond"/>
        </w:rPr>
        <w:t xml:space="preserve"> quantify and convey </w:t>
      </w:r>
      <w:r w:rsidR="0F917D61" w:rsidRPr="1FA995E7">
        <w:rPr>
          <w:rFonts w:ascii="Garamond" w:hAnsi="Garamond"/>
        </w:rPr>
        <w:t>Depave’s role in reducing urban heat, we observed temperature changes in specific case studies of past Depave projects</w:t>
      </w:r>
      <w:r w:rsidR="12861774" w:rsidRPr="1FA995E7">
        <w:rPr>
          <w:rFonts w:ascii="Garamond" w:hAnsi="Garamond"/>
        </w:rPr>
        <w:t xml:space="preserve"> from 2013 to 2022 with focus on June through August.</w:t>
      </w:r>
    </w:p>
    <w:p w14:paraId="06C51FFE" w14:textId="2B06ED89" w:rsidR="77AD2AB7" w:rsidRDefault="77AD2AB7" w:rsidP="77AD2AB7">
      <w:pPr>
        <w:spacing w:after="0" w:line="240" w:lineRule="auto"/>
        <w:rPr>
          <w:rFonts w:ascii="Garamond" w:hAnsi="Garamond"/>
        </w:rPr>
      </w:pPr>
    </w:p>
    <w:p w14:paraId="799E4EC0" w14:textId="1B907D56" w:rsidR="009A20ED" w:rsidRPr="00BA5714" w:rsidRDefault="00A43059" w:rsidP="00BA5714">
      <w:pPr>
        <w:pStyle w:val="Heading1"/>
        <w:spacing w:before="0" w:line="240" w:lineRule="auto"/>
        <w:rPr>
          <w:rFonts w:ascii="Garamond" w:hAnsi="Garamond"/>
        </w:rPr>
      </w:pPr>
      <w:bookmarkStart w:id="2" w:name="_Toc334198726"/>
      <w:r w:rsidRPr="1FA995E7">
        <w:rPr>
          <w:rFonts w:ascii="Garamond" w:hAnsi="Garamond"/>
        </w:rPr>
        <w:t>3</w:t>
      </w:r>
      <w:r w:rsidR="008B7071" w:rsidRPr="1FA995E7">
        <w:rPr>
          <w:rFonts w:ascii="Garamond" w:hAnsi="Garamond"/>
        </w:rPr>
        <w:t xml:space="preserve">. </w:t>
      </w:r>
      <w:r w:rsidR="00E41324" w:rsidRPr="1FA995E7">
        <w:rPr>
          <w:rFonts w:ascii="Garamond" w:hAnsi="Garamond"/>
        </w:rPr>
        <w:t>Methodology</w:t>
      </w:r>
      <w:bookmarkEnd w:id="2"/>
    </w:p>
    <w:p w14:paraId="0753F443" w14:textId="6FADE814" w:rsidR="7FA94316" w:rsidRDefault="00A43059" w:rsidP="6C8DA46A">
      <w:pPr>
        <w:spacing w:after="0" w:line="240" w:lineRule="auto"/>
        <w:rPr>
          <w:rFonts w:ascii="Garamond" w:hAnsi="Garamond" w:cs="Arial"/>
          <w:b/>
          <w:bCs/>
          <w:i/>
          <w:iCs/>
        </w:rPr>
      </w:pPr>
      <w:r w:rsidRPr="6C8DA46A">
        <w:rPr>
          <w:rFonts w:ascii="Garamond" w:hAnsi="Garamond" w:cs="Arial"/>
          <w:b/>
          <w:bCs/>
          <w:i/>
          <w:iCs/>
        </w:rPr>
        <w:t xml:space="preserve">3.1 </w:t>
      </w:r>
      <w:r w:rsidRPr="6C8DA46A">
        <w:rPr>
          <w:rFonts w:ascii="Garamond" w:hAnsi="Garamond"/>
          <w:b/>
          <w:bCs/>
          <w:i/>
          <w:iCs/>
        </w:rPr>
        <w:t>Data Acquisition</w:t>
      </w:r>
      <w:r w:rsidRPr="6C8DA46A">
        <w:rPr>
          <w:rFonts w:ascii="Garamond" w:hAnsi="Garamond" w:cs="Arial"/>
          <w:b/>
          <w:bCs/>
          <w:i/>
          <w:iCs/>
        </w:rPr>
        <w:t xml:space="preserve"> </w:t>
      </w:r>
    </w:p>
    <w:p w14:paraId="5929D2BD" w14:textId="52F33FBC" w:rsidR="002D6E17" w:rsidRPr="002D6E17" w:rsidRDefault="002D6E17" w:rsidP="7FA94316">
      <w:pPr>
        <w:spacing w:after="0" w:line="240" w:lineRule="auto"/>
        <w:rPr>
          <w:rFonts w:ascii="Garamond" w:hAnsi="Garamond" w:cs="Arial"/>
          <w:bCs/>
          <w:i/>
          <w:szCs w:val="24"/>
        </w:rPr>
      </w:pPr>
      <w:r w:rsidRPr="002D6E17">
        <w:rPr>
          <w:rFonts w:ascii="Garamond" w:hAnsi="Garamond" w:cs="Arial"/>
          <w:bCs/>
          <w:i/>
        </w:rPr>
        <w:t>3.1.1 Earth Observations</w:t>
      </w:r>
    </w:p>
    <w:p w14:paraId="7F9CA3BC" w14:textId="5152ED46" w:rsidR="003C4498" w:rsidRPr="00A225FC" w:rsidRDefault="5114E78D" w:rsidP="0B369AE7">
      <w:pPr>
        <w:spacing w:after="0" w:line="240" w:lineRule="auto"/>
        <w:rPr>
          <w:rFonts w:ascii="Garamond" w:eastAsia="Garamond" w:hAnsi="Garamond" w:cs="Garamond"/>
          <w:color w:val="000000" w:themeColor="text1"/>
        </w:rPr>
      </w:pPr>
      <w:r w:rsidRPr="6C8DA46A">
        <w:rPr>
          <w:rFonts w:ascii="Garamond" w:eastAsia="Garamond" w:hAnsi="Garamond" w:cs="Garamond"/>
          <w:color w:val="000000" w:themeColor="text1"/>
        </w:rPr>
        <w:t>Our team utilized Landsat 8 TIRS Band 10, Level 2, Collection 2, Tier 1 data called directly into Google Earth Engine (GEE</w:t>
      </w:r>
      <w:r w:rsidRPr="71169B54">
        <w:rPr>
          <w:rFonts w:ascii="Garamond" w:eastAsia="Garamond" w:hAnsi="Garamond" w:cs="Garamond"/>
          <w:color w:val="000000" w:themeColor="text1"/>
        </w:rPr>
        <w:t>).</w:t>
      </w:r>
      <w:r w:rsidRPr="6C8DA46A">
        <w:rPr>
          <w:rFonts w:ascii="Garamond" w:eastAsia="Garamond" w:hAnsi="Garamond" w:cs="Garamond"/>
          <w:color w:val="000000" w:themeColor="text1"/>
        </w:rPr>
        <w:t xml:space="preserve"> The raw data have a spatial resolution of 100</w:t>
      </w:r>
      <w:r w:rsidR="000A35C0">
        <w:rPr>
          <w:rFonts w:ascii="Garamond" w:eastAsia="Garamond" w:hAnsi="Garamond" w:cs="Garamond"/>
          <w:color w:val="000000" w:themeColor="text1"/>
        </w:rPr>
        <w:t xml:space="preserve"> </w:t>
      </w:r>
      <w:r w:rsidRPr="6C8DA46A">
        <w:rPr>
          <w:rFonts w:ascii="Garamond" w:eastAsia="Garamond" w:hAnsi="Garamond" w:cs="Garamond"/>
          <w:color w:val="000000" w:themeColor="text1"/>
        </w:rPr>
        <w:t>m</w:t>
      </w:r>
      <w:r w:rsidR="3E0979BF" w:rsidRPr="6C8DA46A">
        <w:rPr>
          <w:rFonts w:ascii="Garamond" w:eastAsia="Garamond" w:hAnsi="Garamond" w:cs="Garamond"/>
          <w:color w:val="000000" w:themeColor="text1"/>
        </w:rPr>
        <w:t xml:space="preserve"> that was resampled in </w:t>
      </w:r>
      <w:r w:rsidRPr="6C8DA46A">
        <w:rPr>
          <w:rFonts w:ascii="Garamond" w:eastAsia="Garamond" w:hAnsi="Garamond" w:cs="Garamond"/>
          <w:color w:val="000000" w:themeColor="text1"/>
        </w:rPr>
        <w:t>G</w:t>
      </w:r>
      <w:r w:rsidR="69CE4F5D" w:rsidRPr="6C8DA46A">
        <w:rPr>
          <w:rFonts w:ascii="Garamond" w:eastAsia="Garamond" w:hAnsi="Garamond" w:cs="Garamond"/>
          <w:color w:val="000000" w:themeColor="text1"/>
        </w:rPr>
        <w:t>EE</w:t>
      </w:r>
      <w:r w:rsidRPr="6C8DA46A">
        <w:rPr>
          <w:rFonts w:ascii="Garamond" w:eastAsia="Garamond" w:hAnsi="Garamond" w:cs="Garamond"/>
          <w:color w:val="000000" w:themeColor="text1"/>
        </w:rPr>
        <w:t xml:space="preserve"> </w:t>
      </w:r>
      <w:r w:rsidR="3591542B" w:rsidRPr="6C8DA46A">
        <w:rPr>
          <w:rFonts w:ascii="Garamond" w:eastAsia="Garamond" w:hAnsi="Garamond" w:cs="Garamond"/>
          <w:color w:val="000000" w:themeColor="text1"/>
        </w:rPr>
        <w:t>with</w:t>
      </w:r>
      <w:r w:rsidRPr="6C8DA46A">
        <w:rPr>
          <w:rFonts w:ascii="Garamond" w:eastAsia="Garamond" w:hAnsi="Garamond" w:cs="Garamond"/>
          <w:color w:val="000000" w:themeColor="text1"/>
        </w:rPr>
        <w:t xml:space="preserve"> a 30</w:t>
      </w:r>
      <w:r w:rsidR="000A35C0">
        <w:rPr>
          <w:rFonts w:ascii="Garamond" w:eastAsia="Garamond" w:hAnsi="Garamond" w:cs="Garamond"/>
          <w:color w:val="000000" w:themeColor="text1"/>
        </w:rPr>
        <w:t xml:space="preserve"> </w:t>
      </w:r>
      <w:r w:rsidRPr="6C8DA46A">
        <w:rPr>
          <w:rFonts w:ascii="Garamond" w:eastAsia="Garamond" w:hAnsi="Garamond" w:cs="Garamond"/>
          <w:color w:val="000000" w:themeColor="text1"/>
        </w:rPr>
        <w:t xml:space="preserve">m grid. We selected images from June through August </w:t>
      </w:r>
      <w:r w:rsidR="097AA8DF" w:rsidRPr="6C8DA46A">
        <w:rPr>
          <w:rFonts w:ascii="Garamond" w:eastAsia="Garamond" w:hAnsi="Garamond" w:cs="Garamond"/>
          <w:color w:val="000000" w:themeColor="text1"/>
        </w:rPr>
        <w:t xml:space="preserve">in </w:t>
      </w:r>
      <w:r w:rsidRPr="6C8DA46A">
        <w:rPr>
          <w:rFonts w:ascii="Garamond" w:eastAsia="Garamond" w:hAnsi="Garamond" w:cs="Garamond"/>
          <w:color w:val="000000" w:themeColor="text1"/>
        </w:rPr>
        <w:t>2018 t</w:t>
      </w:r>
      <w:r w:rsidR="5B61329B" w:rsidRPr="6C8DA46A">
        <w:rPr>
          <w:rFonts w:ascii="Garamond" w:eastAsia="Garamond" w:hAnsi="Garamond" w:cs="Garamond"/>
          <w:color w:val="000000" w:themeColor="text1"/>
        </w:rPr>
        <w:t>o</w:t>
      </w:r>
      <w:r w:rsidRPr="6C8DA46A">
        <w:rPr>
          <w:rFonts w:ascii="Garamond" w:eastAsia="Garamond" w:hAnsi="Garamond" w:cs="Garamond"/>
          <w:color w:val="000000" w:themeColor="text1"/>
        </w:rPr>
        <w:t xml:space="preserve"> 2022.</w:t>
      </w:r>
      <w:r w:rsidR="00A225FC" w:rsidRPr="6C8DA46A">
        <w:rPr>
          <w:rFonts w:ascii="Garamond" w:eastAsia="Garamond" w:hAnsi="Garamond" w:cs="Garamond"/>
          <w:color w:val="000000" w:themeColor="text1"/>
        </w:rPr>
        <w:t xml:space="preserve"> </w:t>
      </w:r>
      <w:r w:rsidRPr="6C8DA46A">
        <w:rPr>
          <w:rFonts w:ascii="Garamond" w:eastAsia="Times New Roman" w:hAnsi="Garamond" w:cs="Arial"/>
        </w:rPr>
        <w:t xml:space="preserve">The same </w:t>
      </w:r>
      <w:r w:rsidR="0760D06C" w:rsidRPr="6C8DA46A">
        <w:rPr>
          <w:rFonts w:ascii="Garamond" w:eastAsia="Times New Roman" w:hAnsi="Garamond" w:cs="Arial"/>
        </w:rPr>
        <w:t xml:space="preserve">raw </w:t>
      </w:r>
      <w:r w:rsidRPr="6C8DA46A">
        <w:rPr>
          <w:rFonts w:ascii="Garamond" w:eastAsia="Times New Roman" w:hAnsi="Garamond" w:cs="Arial"/>
        </w:rPr>
        <w:t xml:space="preserve">data was used for our case studies, but for an extended </w:t>
      </w:r>
      <w:r w:rsidR="4310F69D" w:rsidRPr="6C8DA46A">
        <w:rPr>
          <w:rFonts w:ascii="Garamond" w:eastAsia="Times New Roman" w:hAnsi="Garamond" w:cs="Arial"/>
        </w:rPr>
        <w:t>period</w:t>
      </w:r>
      <w:r w:rsidRPr="6C8DA46A">
        <w:rPr>
          <w:rFonts w:ascii="Garamond" w:eastAsia="Times New Roman" w:hAnsi="Garamond" w:cs="Arial"/>
        </w:rPr>
        <w:t xml:space="preserve">, starting in 2013 and ending in 2022. </w:t>
      </w:r>
    </w:p>
    <w:p w14:paraId="14BBCC7D" w14:textId="0DC2B19E" w:rsidR="003C4498" w:rsidRDefault="003C4498" w:rsidP="0B369AE7">
      <w:pPr>
        <w:spacing w:after="0" w:line="240" w:lineRule="auto"/>
        <w:rPr>
          <w:rFonts w:ascii="Garamond" w:eastAsia="Garamond" w:hAnsi="Garamond" w:cs="Garamond"/>
          <w:color w:val="000000" w:themeColor="text1"/>
        </w:rPr>
      </w:pPr>
    </w:p>
    <w:p w14:paraId="461AC3DF" w14:textId="370290E2" w:rsidR="002D6E17" w:rsidRPr="002D6E17" w:rsidRDefault="002D6E17" w:rsidP="0B369AE7">
      <w:pPr>
        <w:spacing w:after="0" w:line="240" w:lineRule="auto"/>
        <w:rPr>
          <w:rFonts w:ascii="Garamond" w:eastAsia="Garamond" w:hAnsi="Garamond" w:cs="Garamond"/>
          <w:i/>
          <w:iCs/>
          <w:color w:val="000000" w:themeColor="text1"/>
        </w:rPr>
      </w:pPr>
      <w:r w:rsidRPr="002D6E17">
        <w:rPr>
          <w:rFonts w:ascii="Garamond" w:eastAsia="Garamond" w:hAnsi="Garamond" w:cs="Garamond"/>
          <w:i/>
          <w:iCs/>
          <w:color w:val="000000" w:themeColor="text1"/>
        </w:rPr>
        <w:t>3.1.2 Ancillary Data</w:t>
      </w:r>
    </w:p>
    <w:p w14:paraId="156A17F1" w14:textId="01FD76BA" w:rsidR="003C4498" w:rsidRDefault="5114E78D" w:rsidP="003C4498">
      <w:pPr>
        <w:spacing w:after="0" w:line="240" w:lineRule="auto"/>
        <w:rPr>
          <w:rFonts w:ascii="Garamond" w:eastAsia="Times New Roman" w:hAnsi="Garamond" w:cs="Arial"/>
        </w:rPr>
      </w:pPr>
      <w:r w:rsidRPr="1FA995E7">
        <w:rPr>
          <w:rFonts w:ascii="Garamond" w:eastAsia="Garamond" w:hAnsi="Garamond" w:cs="Garamond"/>
          <w:color w:val="000000" w:themeColor="text1"/>
        </w:rPr>
        <w:t>Alongside the satellite data, we used ancillary datasets to analyze Portland’s UHI from an</w:t>
      </w:r>
      <w:r w:rsidR="00881DF6" w:rsidRPr="1FA995E7">
        <w:rPr>
          <w:rFonts w:ascii="Garamond" w:eastAsia="Garamond" w:hAnsi="Garamond" w:cs="Garamond"/>
          <w:color w:val="000000" w:themeColor="text1"/>
        </w:rPr>
        <w:t xml:space="preserve"> environmental justice</w:t>
      </w:r>
      <w:r w:rsidRPr="1FA995E7">
        <w:rPr>
          <w:rFonts w:ascii="Garamond" w:eastAsia="Garamond" w:hAnsi="Garamond" w:cs="Garamond"/>
          <w:color w:val="000000" w:themeColor="text1"/>
        </w:rPr>
        <w:t xml:space="preserve"> perspective </w:t>
      </w:r>
      <w:r w:rsidR="0018458E" w:rsidRPr="1FA995E7">
        <w:rPr>
          <w:rFonts w:ascii="Garamond" w:eastAsia="Garamond" w:hAnsi="Garamond" w:cs="Garamond"/>
          <w:color w:val="000000" w:themeColor="text1"/>
        </w:rPr>
        <w:t xml:space="preserve">and conduct case studies of Depave sites </w:t>
      </w:r>
      <w:r w:rsidRPr="1FA995E7">
        <w:rPr>
          <w:rFonts w:ascii="Garamond" w:eastAsia="Garamond" w:hAnsi="Garamond" w:cs="Garamond"/>
          <w:color w:val="000000" w:themeColor="text1"/>
        </w:rPr>
        <w:t>(</w:t>
      </w:r>
      <w:r w:rsidR="0065034D" w:rsidRPr="1FA995E7">
        <w:rPr>
          <w:rFonts w:ascii="Garamond" w:eastAsia="Garamond" w:hAnsi="Garamond" w:cs="Garamond"/>
          <w:color w:val="000000" w:themeColor="text1"/>
        </w:rPr>
        <w:t>Appendix</w:t>
      </w:r>
      <w:r w:rsidRPr="1FA995E7">
        <w:rPr>
          <w:rFonts w:ascii="Garamond" w:eastAsia="Garamond" w:hAnsi="Garamond" w:cs="Garamond"/>
          <w:color w:val="000000" w:themeColor="text1"/>
        </w:rPr>
        <w:t xml:space="preserve"> </w:t>
      </w:r>
      <w:r w:rsidR="44693175" w:rsidRPr="1FA995E7">
        <w:rPr>
          <w:rFonts w:ascii="Garamond" w:eastAsia="Garamond" w:hAnsi="Garamond" w:cs="Garamond"/>
          <w:color w:val="000000" w:themeColor="text1"/>
        </w:rPr>
        <w:t>A</w:t>
      </w:r>
      <w:r w:rsidRPr="1FA995E7">
        <w:rPr>
          <w:rFonts w:ascii="Garamond" w:eastAsia="Garamond" w:hAnsi="Garamond" w:cs="Garamond"/>
          <w:color w:val="000000" w:themeColor="text1"/>
        </w:rPr>
        <w:t xml:space="preserve">). </w:t>
      </w:r>
      <w:r w:rsidR="0005190F" w:rsidRPr="1FA995E7">
        <w:rPr>
          <w:rFonts w:ascii="Garamond" w:eastAsia="Garamond" w:hAnsi="Garamond" w:cs="Garamond"/>
          <w:color w:val="000000" w:themeColor="text1"/>
        </w:rPr>
        <w:t>First, we</w:t>
      </w:r>
      <w:r w:rsidR="0005190F" w:rsidRPr="1FA995E7">
        <w:rPr>
          <w:rFonts w:ascii="Garamond" w:eastAsia="Times New Roman" w:hAnsi="Garamond" w:cs="Arial"/>
        </w:rPr>
        <w:t xml:space="preserve"> used shapefile data of project site footprints provided by Depave for our case study analysis. </w:t>
      </w:r>
      <w:r w:rsidR="03CEA019" w:rsidRPr="1FA995E7">
        <w:rPr>
          <w:rFonts w:ascii="Garamond" w:eastAsia="Times New Roman" w:hAnsi="Garamond" w:cs="Arial"/>
        </w:rPr>
        <w:t>Then</w:t>
      </w:r>
      <w:r w:rsidR="0005190F" w:rsidRPr="1FA995E7">
        <w:rPr>
          <w:rFonts w:ascii="Garamond" w:eastAsia="Times New Roman" w:hAnsi="Garamond" w:cs="Arial"/>
        </w:rPr>
        <w:t xml:space="preserve">, we downloaded 2020 </w:t>
      </w:r>
      <w:r w:rsidR="0018458E" w:rsidRPr="1FA995E7">
        <w:rPr>
          <w:rFonts w:ascii="Garamond" w:eastAsia="Times New Roman" w:hAnsi="Garamond" w:cs="Arial"/>
        </w:rPr>
        <w:t>C</w:t>
      </w:r>
      <w:r w:rsidR="0005190F" w:rsidRPr="1FA995E7">
        <w:rPr>
          <w:rFonts w:ascii="Garamond" w:eastAsia="Times New Roman" w:hAnsi="Garamond" w:cs="Arial"/>
        </w:rPr>
        <w:t xml:space="preserve">ensus </w:t>
      </w:r>
      <w:r w:rsidR="0018458E" w:rsidRPr="1FA995E7">
        <w:rPr>
          <w:rFonts w:ascii="Garamond" w:eastAsia="Times New Roman" w:hAnsi="Garamond" w:cs="Arial"/>
        </w:rPr>
        <w:t>T</w:t>
      </w:r>
      <w:r w:rsidR="0005190F" w:rsidRPr="1FA995E7">
        <w:rPr>
          <w:rFonts w:ascii="Garamond" w:eastAsia="Times New Roman" w:hAnsi="Garamond" w:cs="Arial"/>
        </w:rPr>
        <w:t xml:space="preserve">ract </w:t>
      </w:r>
      <w:r w:rsidR="0018458E" w:rsidRPr="1FA995E7">
        <w:rPr>
          <w:rFonts w:ascii="Garamond" w:eastAsia="Times New Roman" w:hAnsi="Garamond" w:cs="Arial"/>
        </w:rPr>
        <w:t>B</w:t>
      </w:r>
      <w:r w:rsidR="0005190F" w:rsidRPr="1FA995E7">
        <w:rPr>
          <w:rFonts w:ascii="Garamond" w:eastAsia="Times New Roman" w:hAnsi="Garamond" w:cs="Arial"/>
        </w:rPr>
        <w:t>oundaries, the Urban Growth Boundary, and Portland City Boundary from Oregon Metro’s Regional Land Information System (RLIS). For our social vulnerability analysis, w</w:t>
      </w:r>
      <w:r w:rsidR="3EE5A6FC" w:rsidRPr="1FA995E7">
        <w:rPr>
          <w:rFonts w:ascii="Garamond" w:eastAsia="Times New Roman" w:hAnsi="Garamond" w:cs="Arial"/>
        </w:rPr>
        <w:t xml:space="preserve">e obtained </w:t>
      </w:r>
      <w:r w:rsidR="00195A4D" w:rsidRPr="1FA995E7">
        <w:rPr>
          <w:rFonts w:ascii="Garamond" w:eastAsia="Times New Roman" w:hAnsi="Garamond" w:cs="Arial"/>
        </w:rPr>
        <w:t xml:space="preserve">socioeconomic </w:t>
      </w:r>
      <w:r w:rsidR="00927807" w:rsidRPr="1FA995E7">
        <w:rPr>
          <w:rFonts w:ascii="Garamond" w:eastAsia="Times New Roman" w:hAnsi="Garamond" w:cs="Arial"/>
        </w:rPr>
        <w:t xml:space="preserve">and housing </w:t>
      </w:r>
      <w:r w:rsidR="00195A4D" w:rsidRPr="1FA995E7">
        <w:rPr>
          <w:rFonts w:ascii="Garamond" w:eastAsia="Times New Roman" w:hAnsi="Garamond" w:cs="Arial"/>
        </w:rPr>
        <w:t xml:space="preserve">data from the </w:t>
      </w:r>
      <w:r w:rsidR="00B75FDA" w:rsidRPr="1FA995E7">
        <w:rPr>
          <w:rFonts w:ascii="Garamond" w:eastAsia="Times New Roman" w:hAnsi="Garamond" w:cs="Arial"/>
        </w:rPr>
        <w:t xml:space="preserve">2021 </w:t>
      </w:r>
      <w:r w:rsidR="00195A4D" w:rsidRPr="1FA995E7">
        <w:rPr>
          <w:rFonts w:ascii="Garamond" w:eastAsia="Times New Roman" w:hAnsi="Garamond" w:cs="Arial"/>
        </w:rPr>
        <w:t xml:space="preserve">American Community Survey 5-Year Estimates </w:t>
      </w:r>
      <w:r w:rsidR="00880930" w:rsidRPr="1FA995E7">
        <w:rPr>
          <w:rFonts w:ascii="Garamond" w:eastAsia="Times New Roman" w:hAnsi="Garamond" w:cs="Arial"/>
        </w:rPr>
        <w:t xml:space="preserve">and </w:t>
      </w:r>
      <w:r w:rsidR="00B75FDA" w:rsidRPr="1FA995E7">
        <w:rPr>
          <w:rFonts w:ascii="Garamond" w:eastAsia="Times New Roman" w:hAnsi="Garamond" w:cs="Arial"/>
        </w:rPr>
        <w:t xml:space="preserve">2020 </w:t>
      </w:r>
      <w:r w:rsidR="00880930" w:rsidRPr="1FA995E7">
        <w:rPr>
          <w:rFonts w:ascii="Garamond" w:eastAsia="Times New Roman" w:hAnsi="Garamond" w:cs="Arial"/>
        </w:rPr>
        <w:t xml:space="preserve">Decennial </w:t>
      </w:r>
      <w:r w:rsidR="00B75FDA" w:rsidRPr="1FA995E7">
        <w:rPr>
          <w:rFonts w:ascii="Garamond" w:eastAsia="Times New Roman" w:hAnsi="Garamond" w:cs="Arial"/>
        </w:rPr>
        <w:t>C</w:t>
      </w:r>
      <w:r w:rsidR="00880930" w:rsidRPr="1FA995E7">
        <w:rPr>
          <w:rFonts w:ascii="Garamond" w:eastAsia="Times New Roman" w:hAnsi="Garamond" w:cs="Arial"/>
        </w:rPr>
        <w:t xml:space="preserve">ensus </w:t>
      </w:r>
      <w:r w:rsidR="000A1CA3" w:rsidRPr="1FA995E7">
        <w:rPr>
          <w:rFonts w:ascii="Garamond" w:eastAsia="Times New Roman" w:hAnsi="Garamond" w:cs="Arial"/>
        </w:rPr>
        <w:t xml:space="preserve">at the tract level </w:t>
      </w:r>
      <w:r w:rsidR="00195A4D" w:rsidRPr="1FA995E7">
        <w:rPr>
          <w:rFonts w:ascii="Garamond" w:eastAsia="Times New Roman" w:hAnsi="Garamond" w:cs="Arial"/>
        </w:rPr>
        <w:t xml:space="preserve">from the TidyCensus package in RStudio. </w:t>
      </w:r>
      <w:r w:rsidR="39D3BB0D" w:rsidRPr="1FA995E7">
        <w:rPr>
          <w:rFonts w:ascii="Garamond" w:eastAsia="Times New Roman" w:hAnsi="Garamond" w:cs="Arial"/>
        </w:rPr>
        <w:t>W</w:t>
      </w:r>
      <w:r w:rsidR="00CA61DA" w:rsidRPr="1FA995E7">
        <w:rPr>
          <w:rFonts w:ascii="Garamond" w:eastAsia="Times New Roman" w:hAnsi="Garamond" w:cs="Arial"/>
        </w:rPr>
        <w:t xml:space="preserve">e </w:t>
      </w:r>
      <w:r w:rsidR="2AF73741" w:rsidRPr="1FA995E7">
        <w:rPr>
          <w:rFonts w:ascii="Garamond" w:eastAsia="Times New Roman" w:hAnsi="Garamond" w:cs="Arial"/>
        </w:rPr>
        <w:t xml:space="preserve">also collected </w:t>
      </w:r>
      <w:r w:rsidR="00CA61DA" w:rsidRPr="1FA995E7">
        <w:rPr>
          <w:rFonts w:ascii="Garamond" w:eastAsia="Times New Roman" w:hAnsi="Garamond" w:cs="Arial"/>
        </w:rPr>
        <w:t>health data from CDC</w:t>
      </w:r>
      <w:r w:rsidR="000A1CA3" w:rsidRPr="1FA995E7">
        <w:rPr>
          <w:rFonts w:ascii="Garamond" w:eastAsia="Times New Roman" w:hAnsi="Garamond" w:cs="Arial"/>
        </w:rPr>
        <w:t xml:space="preserve"> </w:t>
      </w:r>
      <w:r w:rsidR="00A225FC" w:rsidRPr="1FA995E7">
        <w:rPr>
          <w:rFonts w:ascii="Garamond" w:eastAsia="Times New Roman" w:hAnsi="Garamond" w:cs="Arial"/>
        </w:rPr>
        <w:t xml:space="preserve">PLACES </w:t>
      </w:r>
      <w:r w:rsidR="000A1CA3" w:rsidRPr="1FA995E7">
        <w:rPr>
          <w:rFonts w:ascii="Garamond" w:eastAsia="Times New Roman" w:hAnsi="Garamond" w:cs="Arial"/>
        </w:rPr>
        <w:t>at the census tract level</w:t>
      </w:r>
      <w:r w:rsidR="5320A651" w:rsidRPr="1FA995E7">
        <w:rPr>
          <w:rFonts w:ascii="Garamond" w:eastAsia="Times New Roman" w:hAnsi="Garamond" w:cs="Arial"/>
        </w:rPr>
        <w:t xml:space="preserve"> an</w:t>
      </w:r>
      <w:r w:rsidR="005C2E86" w:rsidRPr="1FA995E7">
        <w:rPr>
          <w:rFonts w:ascii="Garamond" w:eastAsia="Times New Roman" w:hAnsi="Garamond" w:cs="Arial"/>
        </w:rPr>
        <w:t xml:space="preserve">d transit and greenspace data from RLIS. </w:t>
      </w:r>
      <w:r w:rsidR="00F06F1F" w:rsidRPr="1FA995E7">
        <w:rPr>
          <w:rFonts w:ascii="Garamond" w:eastAsia="Times New Roman" w:hAnsi="Garamond" w:cs="Arial"/>
        </w:rPr>
        <w:t>Lastly,</w:t>
      </w:r>
      <w:r w:rsidR="000B7B8C" w:rsidRPr="1FA995E7">
        <w:rPr>
          <w:rFonts w:ascii="Garamond" w:eastAsia="Times New Roman" w:hAnsi="Garamond" w:cs="Arial"/>
        </w:rPr>
        <w:t xml:space="preserve"> </w:t>
      </w:r>
      <w:r w:rsidR="006A44DD" w:rsidRPr="1FA995E7">
        <w:rPr>
          <w:rFonts w:ascii="Garamond" w:eastAsia="Times New Roman" w:hAnsi="Garamond" w:cs="Arial"/>
        </w:rPr>
        <w:t xml:space="preserve">we downloaded the </w:t>
      </w:r>
      <w:r w:rsidR="00633067" w:rsidRPr="1FA995E7">
        <w:rPr>
          <w:rFonts w:ascii="Garamond" w:eastAsia="Times New Roman" w:hAnsi="Garamond" w:cs="Arial"/>
        </w:rPr>
        <w:t xml:space="preserve">1938 </w:t>
      </w:r>
      <w:r w:rsidR="006A44DD" w:rsidRPr="1FA995E7">
        <w:rPr>
          <w:rFonts w:ascii="Garamond" w:eastAsia="Times New Roman" w:hAnsi="Garamond" w:cs="Arial"/>
        </w:rPr>
        <w:t>Home Owners Loan Corporation (HOLC) Redlining Boundar</w:t>
      </w:r>
      <w:r w:rsidR="00633067" w:rsidRPr="1FA995E7">
        <w:rPr>
          <w:rFonts w:ascii="Garamond" w:eastAsia="Times New Roman" w:hAnsi="Garamond" w:cs="Arial"/>
        </w:rPr>
        <w:t>y shapefile</w:t>
      </w:r>
      <w:r w:rsidR="006A44DD" w:rsidRPr="1FA995E7">
        <w:rPr>
          <w:rFonts w:ascii="Garamond" w:eastAsia="Times New Roman" w:hAnsi="Garamond" w:cs="Arial"/>
        </w:rPr>
        <w:t xml:space="preserve"> from Mapping Inequality. </w:t>
      </w:r>
    </w:p>
    <w:p w14:paraId="6ADFC449" w14:textId="1D803C40" w:rsidR="00B3269B" w:rsidRPr="0066138C" w:rsidRDefault="00B3269B" w:rsidP="0066138C">
      <w:pPr>
        <w:spacing w:after="0" w:line="240" w:lineRule="auto"/>
        <w:rPr>
          <w:rFonts w:ascii="Garamond" w:eastAsia="Garamond" w:hAnsi="Garamond" w:cs="Garamond"/>
          <w:color w:val="000000" w:themeColor="text1"/>
        </w:rPr>
      </w:pPr>
    </w:p>
    <w:p w14:paraId="46BC2A69" w14:textId="12E7DF55" w:rsidR="49189117" w:rsidRDefault="00A43059" w:rsidP="1FA995E7">
      <w:pPr>
        <w:spacing w:after="0" w:line="240" w:lineRule="auto"/>
        <w:rPr>
          <w:rFonts w:ascii="Garamond" w:hAnsi="Garamond" w:cs="Arial"/>
          <w:b/>
          <w:bCs/>
          <w:i/>
          <w:iCs/>
        </w:rPr>
      </w:pPr>
      <w:r w:rsidRPr="1FA995E7">
        <w:rPr>
          <w:rFonts w:ascii="Garamond" w:hAnsi="Garamond" w:cs="Arial"/>
          <w:b/>
          <w:bCs/>
          <w:i/>
          <w:iCs/>
        </w:rPr>
        <w:t>3.2 Data Processing</w:t>
      </w:r>
    </w:p>
    <w:p w14:paraId="33A3C9EA" w14:textId="0669CDD0" w:rsidR="002D6E17" w:rsidRPr="002D6E17" w:rsidRDefault="002D6E17" w:rsidP="49189117">
      <w:pPr>
        <w:spacing w:after="0" w:line="240" w:lineRule="auto"/>
        <w:rPr>
          <w:rFonts w:ascii="Garamond" w:hAnsi="Garamond" w:cs="Arial"/>
          <w:i/>
          <w:iCs/>
        </w:rPr>
      </w:pPr>
      <w:r w:rsidRPr="002D6E17">
        <w:rPr>
          <w:rFonts w:ascii="Garamond" w:hAnsi="Garamond" w:cs="Arial"/>
          <w:i/>
          <w:iCs/>
        </w:rPr>
        <w:t xml:space="preserve">3.2.1 </w:t>
      </w:r>
      <w:r w:rsidR="00D67AD3">
        <w:rPr>
          <w:rFonts w:ascii="Garamond" w:hAnsi="Garamond" w:cs="Arial"/>
          <w:i/>
          <w:iCs/>
        </w:rPr>
        <w:t>Earth Observations</w:t>
      </w:r>
    </w:p>
    <w:p w14:paraId="4AAAAB03" w14:textId="07E51059" w:rsidR="6E6A0C71" w:rsidRDefault="6E6A0C71" w:rsidP="0A82BFEB">
      <w:pPr>
        <w:spacing w:after="0" w:line="240" w:lineRule="auto"/>
        <w:rPr>
          <w:rFonts w:ascii="Garamond" w:eastAsia="Times New Roman" w:hAnsi="Garamond" w:cs="Arial"/>
        </w:rPr>
      </w:pPr>
      <w:r w:rsidRPr="1FA995E7">
        <w:rPr>
          <w:rFonts w:ascii="Garamond" w:eastAsia="Times New Roman" w:hAnsi="Garamond" w:cs="Arial"/>
        </w:rPr>
        <w:t>To prepare for our baseline LST analysis, we called in Landsat 8 TIRS imagery using GEE</w:t>
      </w:r>
      <w:r w:rsidR="297A7DB5" w:rsidRPr="1FA995E7">
        <w:rPr>
          <w:rFonts w:ascii="Garamond" w:eastAsia="Times New Roman" w:hAnsi="Garamond" w:cs="Arial"/>
        </w:rPr>
        <w:t>. We</w:t>
      </w:r>
      <w:r w:rsidR="18AA5EE2" w:rsidRPr="1FA995E7">
        <w:rPr>
          <w:rFonts w:ascii="Garamond" w:eastAsia="Times New Roman" w:hAnsi="Garamond" w:cs="Arial"/>
        </w:rPr>
        <w:t xml:space="preserve"> filtered for images covering the Portland, Oregon region from June through August in </w:t>
      </w:r>
      <w:r w:rsidR="000A35C0">
        <w:rPr>
          <w:rFonts w:ascii="Garamond" w:eastAsia="Times New Roman" w:hAnsi="Garamond" w:cs="Arial"/>
        </w:rPr>
        <w:t xml:space="preserve">the years </w:t>
      </w:r>
      <w:r w:rsidR="18AA5EE2" w:rsidRPr="1FA995E7">
        <w:rPr>
          <w:rFonts w:ascii="Garamond" w:eastAsia="Times New Roman" w:hAnsi="Garamond" w:cs="Arial"/>
        </w:rPr>
        <w:t>2</w:t>
      </w:r>
      <w:r w:rsidR="4393EBB0" w:rsidRPr="1FA995E7">
        <w:rPr>
          <w:rFonts w:ascii="Garamond" w:eastAsia="Times New Roman" w:hAnsi="Garamond" w:cs="Arial"/>
        </w:rPr>
        <w:t>018</w:t>
      </w:r>
      <w:r w:rsidR="00ED5021" w:rsidRPr="1FA995E7">
        <w:rPr>
          <w:rFonts w:ascii="Garamond" w:eastAsia="Times New Roman" w:hAnsi="Garamond" w:cs="Arial"/>
        </w:rPr>
        <w:t xml:space="preserve"> through </w:t>
      </w:r>
      <w:r w:rsidR="18AA5EE2" w:rsidRPr="1FA995E7">
        <w:rPr>
          <w:rFonts w:ascii="Garamond" w:eastAsia="Times New Roman" w:hAnsi="Garamond" w:cs="Arial"/>
        </w:rPr>
        <w:t>2022</w:t>
      </w:r>
      <w:r w:rsidR="750508F1" w:rsidRPr="1FA995E7">
        <w:rPr>
          <w:rFonts w:ascii="Garamond" w:eastAsia="Times New Roman" w:hAnsi="Garamond" w:cs="Arial"/>
        </w:rPr>
        <w:t xml:space="preserve"> and</w:t>
      </w:r>
      <w:r w:rsidR="77FCD17A" w:rsidRPr="1FA995E7">
        <w:rPr>
          <w:rFonts w:ascii="Garamond" w:eastAsia="Times New Roman" w:hAnsi="Garamond" w:cs="Arial"/>
        </w:rPr>
        <w:t xml:space="preserve"> masked cloud and cloud shadow pixels. Additionally, as we used Collection 2 data, we applied the required scale factors to the optical </w:t>
      </w:r>
      <w:r w:rsidR="705E5CE7" w:rsidRPr="1FA995E7">
        <w:rPr>
          <w:rFonts w:ascii="Garamond" w:eastAsia="Times New Roman" w:hAnsi="Garamond" w:cs="Arial"/>
        </w:rPr>
        <w:t xml:space="preserve">(Equation 1) </w:t>
      </w:r>
      <w:r w:rsidR="77FCD17A" w:rsidRPr="1FA995E7">
        <w:rPr>
          <w:rFonts w:ascii="Garamond" w:eastAsia="Times New Roman" w:hAnsi="Garamond" w:cs="Arial"/>
        </w:rPr>
        <w:t>and thermal bands</w:t>
      </w:r>
      <w:r w:rsidR="28EA2C44" w:rsidRPr="1FA995E7">
        <w:rPr>
          <w:rFonts w:ascii="Garamond" w:eastAsia="Times New Roman" w:hAnsi="Garamond" w:cs="Arial"/>
        </w:rPr>
        <w:t xml:space="preserve"> (Equation 2).</w:t>
      </w:r>
      <w:r w:rsidR="2537568C" w:rsidRPr="1FA995E7">
        <w:rPr>
          <w:rFonts w:ascii="Garamond" w:eastAsia="Times New Roman" w:hAnsi="Garamond" w:cs="Arial"/>
        </w:rPr>
        <w:t xml:space="preserve"> Lastly, we converted the thermal band’s unit of degrees from Kelvin to Fahrenheit.</w:t>
      </w:r>
    </w:p>
    <w:p w14:paraId="3D356514" w14:textId="324437FE" w:rsidR="0A82BFEB" w:rsidRDefault="0A82BFEB" w:rsidP="0A82BFEB">
      <w:pPr>
        <w:spacing w:after="0" w:line="240" w:lineRule="auto"/>
        <w:jc w:val="center"/>
        <w:rPr>
          <w:rFonts w:ascii="Garamond" w:eastAsia="Times New Roman" w:hAnsi="Garamond" w:cs="Arial"/>
        </w:rPr>
      </w:pPr>
    </w:p>
    <w:p w14:paraId="53417DF1" w14:textId="513E79B8" w:rsidR="000A35C0" w:rsidRPr="000A35C0" w:rsidRDefault="009A6342" w:rsidP="0A82BFEB">
      <w:pPr>
        <w:spacing w:after="0" w:line="240" w:lineRule="auto"/>
        <w:jc w:val="center"/>
        <w:rPr>
          <w:rFonts w:ascii="Garamond" w:eastAsia="Times New Roman" w:hAnsi="Garamond" w:cs="Arial"/>
        </w:rPr>
      </w:pPr>
      <m:oMathPara>
        <m:oMath>
          <m:r>
            <w:rPr>
              <w:rFonts w:ascii="Cambria Math" w:hAnsi="Cambria Math"/>
            </w:rPr>
            <m:t>Optical band ×0.0000275-0.2 </m:t>
          </m:r>
        </m:oMath>
      </m:oMathPara>
    </w:p>
    <w:p w14:paraId="64D063C7" w14:textId="011C2DAF" w:rsidR="000A35C0" w:rsidRPr="000A35C0" w:rsidRDefault="000A35C0" w:rsidP="00E85BC4">
      <w:pPr>
        <w:spacing w:after="0" w:line="240" w:lineRule="auto"/>
        <w:jc w:val="right"/>
        <w:rPr>
          <w:rFonts w:ascii="Garamond" w:eastAsia="Times New Roman" w:hAnsi="Garamond" w:cs="Arial"/>
        </w:rPr>
      </w:pPr>
      <w:r>
        <w:rPr>
          <w:rFonts w:ascii="Garamond" w:eastAsia="Times New Roman" w:hAnsi="Garamond" w:cs="Arial"/>
        </w:rPr>
        <w:tab/>
      </w:r>
      <w:r>
        <w:rPr>
          <w:rFonts w:ascii="Garamond" w:eastAsia="Times New Roman" w:hAnsi="Garamond" w:cs="Arial"/>
        </w:rPr>
        <w:tab/>
      </w:r>
      <w:r>
        <w:rPr>
          <w:rFonts w:ascii="Garamond" w:eastAsia="Times New Roman" w:hAnsi="Garamond" w:cs="Arial"/>
        </w:rPr>
        <w:tab/>
      </w:r>
      <w:r>
        <w:rPr>
          <w:rFonts w:ascii="Garamond" w:eastAsia="Times New Roman" w:hAnsi="Garamond" w:cs="Arial"/>
        </w:rPr>
        <w:tab/>
      </w:r>
      <w:r>
        <w:rPr>
          <w:rFonts w:ascii="Garamond" w:eastAsia="Times New Roman" w:hAnsi="Garamond" w:cs="Arial"/>
        </w:rPr>
        <w:tab/>
        <w:t>(1)</w:t>
      </w:r>
    </w:p>
    <w:p w14:paraId="404C1621" w14:textId="35ECF579" w:rsidR="6C8DA46A" w:rsidRDefault="6C8DA46A" w:rsidP="6C8DA46A">
      <w:pPr>
        <w:spacing w:after="0" w:line="240" w:lineRule="auto"/>
        <w:jc w:val="center"/>
      </w:pPr>
      <m:oMathPara>
        <m:oMath>
          <m:r>
            <w:rPr>
              <w:rFonts w:ascii="Cambria Math" w:hAnsi="Cambria Math"/>
            </w:rPr>
            <m:t>Thermal band ×0.00341802+149.0</m:t>
          </m:r>
        </m:oMath>
      </m:oMathPara>
    </w:p>
    <w:p w14:paraId="75643778" w14:textId="5C48EDD5" w:rsidR="0B369AE7" w:rsidRPr="00E85BC4" w:rsidRDefault="000A35C0" w:rsidP="00E85BC4">
      <w:pPr>
        <w:spacing w:after="0" w:line="240" w:lineRule="auto"/>
        <w:jc w:val="right"/>
        <w:rPr>
          <w:rFonts w:ascii="Garamond" w:eastAsia="Times New Roman" w:hAnsi="Garamond" w:cs="Arial"/>
          <w:iCs/>
        </w:rPr>
      </w:pPr>
      <w:r>
        <w:rPr>
          <w:rFonts w:ascii="Garamond" w:eastAsia="Times New Roman" w:hAnsi="Garamond" w:cs="Arial"/>
          <w:i/>
        </w:rPr>
        <w:tab/>
      </w:r>
      <w:r>
        <w:rPr>
          <w:rFonts w:ascii="Garamond" w:eastAsia="Times New Roman" w:hAnsi="Garamond" w:cs="Arial"/>
          <w:i/>
        </w:rPr>
        <w:tab/>
      </w:r>
      <w:r>
        <w:rPr>
          <w:rFonts w:ascii="Garamond" w:eastAsia="Times New Roman" w:hAnsi="Garamond" w:cs="Arial"/>
          <w:i/>
        </w:rPr>
        <w:tab/>
      </w:r>
      <w:r>
        <w:rPr>
          <w:rFonts w:ascii="Garamond" w:eastAsia="Times New Roman" w:hAnsi="Garamond" w:cs="Arial"/>
          <w:i/>
        </w:rPr>
        <w:tab/>
      </w:r>
      <w:r>
        <w:rPr>
          <w:rFonts w:ascii="Garamond" w:eastAsia="Times New Roman" w:hAnsi="Garamond" w:cs="Arial"/>
          <w:i/>
        </w:rPr>
        <w:tab/>
      </w:r>
      <w:r>
        <w:rPr>
          <w:rFonts w:ascii="Garamond" w:eastAsia="Times New Roman" w:hAnsi="Garamond" w:cs="Arial"/>
          <w:i/>
        </w:rPr>
        <w:tab/>
      </w:r>
      <w:r>
        <w:rPr>
          <w:rFonts w:ascii="Garamond" w:eastAsia="Times New Roman" w:hAnsi="Garamond" w:cs="Arial"/>
          <w:i/>
        </w:rPr>
        <w:tab/>
      </w:r>
      <w:r>
        <w:rPr>
          <w:rFonts w:ascii="Garamond" w:eastAsia="Times New Roman" w:hAnsi="Garamond" w:cs="Arial"/>
          <w:i/>
        </w:rPr>
        <w:tab/>
        <w:t xml:space="preserve">           </w:t>
      </w:r>
      <w:r w:rsidRPr="00E85BC4">
        <w:rPr>
          <w:rFonts w:ascii="Garamond" w:eastAsia="Times New Roman" w:hAnsi="Garamond" w:cs="Arial"/>
          <w:iCs/>
        </w:rPr>
        <w:t>(2)</w:t>
      </w:r>
    </w:p>
    <w:p w14:paraId="4A760D0F" w14:textId="654E76AE" w:rsidR="00D67AD3" w:rsidRPr="00D67AD3" w:rsidRDefault="00D67AD3" w:rsidP="74BAC028">
      <w:pPr>
        <w:spacing w:after="0" w:line="240" w:lineRule="auto"/>
        <w:rPr>
          <w:rFonts w:ascii="Garamond" w:eastAsia="Times New Roman" w:hAnsi="Garamond" w:cs="Arial"/>
          <w:i/>
          <w:iCs/>
        </w:rPr>
      </w:pPr>
      <w:r w:rsidRPr="00D67AD3">
        <w:rPr>
          <w:rFonts w:ascii="Garamond" w:eastAsia="Times New Roman" w:hAnsi="Garamond" w:cs="Arial"/>
          <w:i/>
          <w:iCs/>
        </w:rPr>
        <w:t>3.2.</w:t>
      </w:r>
      <w:r w:rsidR="3CA89226" w:rsidRPr="182E8D52">
        <w:rPr>
          <w:rFonts w:ascii="Garamond" w:eastAsia="Times New Roman" w:hAnsi="Garamond" w:cs="Arial"/>
          <w:i/>
          <w:iCs/>
        </w:rPr>
        <w:t>2</w:t>
      </w:r>
      <w:r w:rsidRPr="00D67AD3">
        <w:rPr>
          <w:rFonts w:ascii="Garamond" w:eastAsia="Times New Roman" w:hAnsi="Garamond" w:cs="Arial"/>
          <w:i/>
          <w:iCs/>
        </w:rPr>
        <w:t xml:space="preserve"> </w:t>
      </w:r>
      <w:r w:rsidR="006904BC">
        <w:rPr>
          <w:rFonts w:ascii="Garamond" w:eastAsia="Times New Roman" w:hAnsi="Garamond" w:cs="Arial"/>
          <w:i/>
          <w:iCs/>
        </w:rPr>
        <w:t xml:space="preserve">Social </w:t>
      </w:r>
      <w:r w:rsidRPr="00D67AD3">
        <w:rPr>
          <w:rFonts w:ascii="Garamond" w:eastAsia="Times New Roman" w:hAnsi="Garamond" w:cs="Arial"/>
          <w:i/>
          <w:iCs/>
        </w:rPr>
        <w:t xml:space="preserve">Vulnerability </w:t>
      </w:r>
      <w:r>
        <w:rPr>
          <w:rFonts w:ascii="Garamond" w:eastAsia="Times New Roman" w:hAnsi="Garamond" w:cs="Arial"/>
          <w:i/>
          <w:iCs/>
        </w:rPr>
        <w:t>Analysis</w:t>
      </w:r>
    </w:p>
    <w:p w14:paraId="11409219" w14:textId="35AC07FA" w:rsidR="00B5004D" w:rsidRDefault="001F0C30" w:rsidP="00B5004D">
      <w:pPr>
        <w:spacing w:after="0" w:line="240" w:lineRule="auto"/>
        <w:rPr>
          <w:rFonts w:ascii="Garamond" w:eastAsia="Times New Roman" w:hAnsi="Garamond" w:cs="Arial"/>
        </w:rPr>
      </w:pPr>
      <w:r w:rsidRPr="1FA995E7">
        <w:rPr>
          <w:rFonts w:ascii="Garamond" w:eastAsia="Times New Roman" w:hAnsi="Garamond" w:cs="Arial"/>
        </w:rPr>
        <w:t>For the</w:t>
      </w:r>
      <w:r w:rsidR="002A19F7" w:rsidRPr="1FA995E7">
        <w:rPr>
          <w:rFonts w:ascii="Garamond" w:eastAsia="Times New Roman" w:hAnsi="Garamond" w:cs="Arial"/>
        </w:rPr>
        <w:t xml:space="preserve"> environmental justice</w:t>
      </w:r>
      <w:r w:rsidRPr="1FA995E7">
        <w:rPr>
          <w:rFonts w:ascii="Garamond" w:eastAsia="Times New Roman" w:hAnsi="Garamond" w:cs="Arial"/>
        </w:rPr>
        <w:t xml:space="preserve"> component of our project, the team developed a </w:t>
      </w:r>
      <w:r w:rsidR="006904BC" w:rsidRPr="1FA995E7">
        <w:rPr>
          <w:rFonts w:ascii="Garamond" w:eastAsia="Times New Roman" w:hAnsi="Garamond" w:cs="Arial"/>
        </w:rPr>
        <w:t xml:space="preserve">social </w:t>
      </w:r>
      <w:r w:rsidRPr="1FA995E7">
        <w:rPr>
          <w:rFonts w:ascii="Garamond" w:eastAsia="Times New Roman" w:hAnsi="Garamond" w:cs="Arial"/>
        </w:rPr>
        <w:t xml:space="preserve">vulnerability index. </w:t>
      </w:r>
      <w:r w:rsidR="00316BF1" w:rsidRPr="1FA995E7">
        <w:rPr>
          <w:rFonts w:ascii="Garamond" w:eastAsia="Times New Roman" w:hAnsi="Garamond" w:cs="Arial"/>
        </w:rPr>
        <w:t>The team worked alongside Joe Gordon</w:t>
      </w:r>
      <w:r w:rsidR="006904BC" w:rsidRPr="1FA995E7">
        <w:rPr>
          <w:rFonts w:ascii="Garamond" w:eastAsia="Times New Roman" w:hAnsi="Garamond" w:cs="Arial"/>
        </w:rPr>
        <w:t xml:space="preserve"> at Oregon M</w:t>
      </w:r>
      <w:r w:rsidR="00A27174" w:rsidRPr="1FA995E7">
        <w:rPr>
          <w:rFonts w:ascii="Garamond" w:eastAsia="Times New Roman" w:hAnsi="Garamond" w:cs="Arial"/>
        </w:rPr>
        <w:t>etro</w:t>
      </w:r>
      <w:r w:rsidR="006904BC" w:rsidRPr="1FA995E7">
        <w:rPr>
          <w:rFonts w:ascii="Garamond" w:eastAsia="Times New Roman" w:hAnsi="Garamond" w:cs="Arial"/>
        </w:rPr>
        <w:t xml:space="preserve"> to develop a new heat-specific index. Using his base R code from the </w:t>
      </w:r>
      <w:r w:rsidR="00D624C8" w:rsidRPr="1FA995E7">
        <w:rPr>
          <w:rFonts w:ascii="Garamond" w:eastAsia="Times New Roman" w:hAnsi="Garamond" w:cs="Arial"/>
        </w:rPr>
        <w:t xml:space="preserve">general </w:t>
      </w:r>
      <w:r w:rsidR="006904BC" w:rsidRPr="1FA995E7">
        <w:rPr>
          <w:rFonts w:ascii="Garamond" w:eastAsia="Times New Roman" w:hAnsi="Garamond" w:cs="Arial"/>
        </w:rPr>
        <w:t xml:space="preserve">Social </w:t>
      </w:r>
      <w:r w:rsidR="00B6581A" w:rsidRPr="1FA995E7">
        <w:rPr>
          <w:rFonts w:ascii="Garamond" w:eastAsia="Times New Roman" w:hAnsi="Garamond" w:cs="Arial"/>
        </w:rPr>
        <w:t>Vulnerability Explorer</w:t>
      </w:r>
      <w:r w:rsidR="00D624C8" w:rsidRPr="1FA995E7">
        <w:rPr>
          <w:rFonts w:ascii="Garamond" w:eastAsia="Times New Roman" w:hAnsi="Garamond" w:cs="Arial"/>
        </w:rPr>
        <w:t xml:space="preserve"> he developed</w:t>
      </w:r>
      <w:r w:rsidR="00B6581A" w:rsidRPr="1FA995E7">
        <w:rPr>
          <w:rFonts w:ascii="Garamond" w:eastAsia="Times New Roman" w:hAnsi="Garamond" w:cs="Arial"/>
        </w:rPr>
        <w:t xml:space="preserve"> </w:t>
      </w:r>
      <w:r w:rsidR="00D624C8" w:rsidRPr="1FA995E7">
        <w:rPr>
          <w:rFonts w:ascii="Garamond" w:eastAsia="Times New Roman" w:hAnsi="Garamond" w:cs="Arial"/>
        </w:rPr>
        <w:t xml:space="preserve">for Portland, </w:t>
      </w:r>
      <w:r w:rsidR="00B5004D" w:rsidRPr="1FA995E7">
        <w:rPr>
          <w:rFonts w:ascii="Garamond" w:eastAsia="Times New Roman" w:hAnsi="Garamond" w:cs="Arial"/>
        </w:rPr>
        <w:t xml:space="preserve">we were able to clean data and prepare for analysis. </w:t>
      </w:r>
      <w:r w:rsidR="124E3DE4" w:rsidRPr="1FA995E7">
        <w:rPr>
          <w:rFonts w:ascii="Garamond" w:eastAsia="Times New Roman" w:hAnsi="Garamond" w:cs="Arial"/>
        </w:rPr>
        <w:t>To</w:t>
      </w:r>
      <w:r w:rsidRPr="1FA995E7">
        <w:rPr>
          <w:rFonts w:ascii="Garamond" w:eastAsia="Times New Roman" w:hAnsi="Garamond" w:cs="Arial"/>
        </w:rPr>
        <w:t xml:space="preserve"> select variables for </w:t>
      </w:r>
      <w:r w:rsidR="00B5004D" w:rsidRPr="1FA995E7">
        <w:rPr>
          <w:rFonts w:ascii="Garamond" w:eastAsia="Times New Roman" w:hAnsi="Garamond" w:cs="Arial"/>
        </w:rPr>
        <w:t>the new</w:t>
      </w:r>
      <w:r w:rsidRPr="1FA995E7">
        <w:rPr>
          <w:rFonts w:ascii="Garamond" w:eastAsia="Times New Roman" w:hAnsi="Garamond" w:cs="Arial"/>
        </w:rPr>
        <w:t xml:space="preserve"> index, the team chose</w:t>
      </w:r>
      <w:r w:rsidR="002259EB" w:rsidRPr="1FA995E7">
        <w:rPr>
          <w:rFonts w:ascii="Garamond" w:eastAsia="Times New Roman" w:hAnsi="Garamond" w:cs="Arial"/>
        </w:rPr>
        <w:t xml:space="preserve"> 19</w:t>
      </w:r>
      <w:r w:rsidRPr="1FA995E7">
        <w:rPr>
          <w:rFonts w:ascii="Garamond" w:eastAsia="Times New Roman" w:hAnsi="Garamond" w:cs="Arial"/>
        </w:rPr>
        <w:t xml:space="preserve"> heat-specific indicators</w:t>
      </w:r>
      <w:r w:rsidR="005047A1" w:rsidRPr="1FA995E7">
        <w:rPr>
          <w:rFonts w:ascii="Garamond" w:eastAsia="Times New Roman" w:hAnsi="Garamond" w:cs="Arial"/>
        </w:rPr>
        <w:t xml:space="preserve"> </w:t>
      </w:r>
      <w:r w:rsidR="0039594E" w:rsidRPr="1FA995E7">
        <w:rPr>
          <w:rFonts w:ascii="Garamond" w:eastAsia="Times New Roman" w:hAnsi="Garamond" w:cs="Arial"/>
        </w:rPr>
        <w:t xml:space="preserve">and processed the data </w:t>
      </w:r>
      <w:r w:rsidR="73D544AB" w:rsidRPr="1FA995E7">
        <w:rPr>
          <w:rFonts w:ascii="Garamond" w:eastAsia="Times New Roman" w:hAnsi="Garamond" w:cs="Arial"/>
        </w:rPr>
        <w:t>in</w:t>
      </w:r>
      <w:r w:rsidR="0039594E" w:rsidRPr="1FA995E7">
        <w:rPr>
          <w:rFonts w:ascii="Garamond" w:eastAsia="Times New Roman" w:hAnsi="Garamond" w:cs="Arial"/>
        </w:rPr>
        <w:t xml:space="preserve"> RStudio</w:t>
      </w:r>
      <w:r w:rsidR="0070624F" w:rsidRPr="1FA995E7">
        <w:rPr>
          <w:rFonts w:ascii="Garamond" w:eastAsia="Times New Roman" w:hAnsi="Garamond" w:cs="Arial"/>
        </w:rPr>
        <w:t xml:space="preserve"> Version 2023.06.0+421</w:t>
      </w:r>
      <w:r w:rsidR="0095025A" w:rsidRPr="1FA995E7">
        <w:rPr>
          <w:rFonts w:ascii="Garamond" w:eastAsia="Times New Roman" w:hAnsi="Garamond" w:cs="Arial"/>
        </w:rPr>
        <w:t xml:space="preserve"> (</w:t>
      </w:r>
      <w:r w:rsidR="12CC2BA3" w:rsidRPr="1FA995E7">
        <w:rPr>
          <w:rFonts w:ascii="Garamond" w:eastAsia="Times New Roman" w:hAnsi="Garamond" w:cs="Arial"/>
        </w:rPr>
        <w:t>Appendix</w:t>
      </w:r>
      <w:r w:rsidR="74B9BD8C" w:rsidRPr="1FA995E7">
        <w:rPr>
          <w:rFonts w:ascii="Garamond" w:eastAsia="Times New Roman" w:hAnsi="Garamond" w:cs="Arial"/>
        </w:rPr>
        <w:t xml:space="preserve"> B</w:t>
      </w:r>
      <w:r w:rsidR="0095025A" w:rsidRPr="1FA995E7">
        <w:rPr>
          <w:rFonts w:ascii="Garamond" w:eastAsia="Times New Roman" w:hAnsi="Garamond" w:cs="Arial"/>
        </w:rPr>
        <w:t>)</w:t>
      </w:r>
      <w:r w:rsidR="0039594E" w:rsidRPr="1FA995E7">
        <w:rPr>
          <w:rFonts w:ascii="Garamond" w:eastAsia="Times New Roman" w:hAnsi="Garamond" w:cs="Arial"/>
        </w:rPr>
        <w:t>.</w:t>
      </w:r>
      <w:r w:rsidR="00CF1AD6" w:rsidRPr="1FA995E7">
        <w:rPr>
          <w:rFonts w:ascii="Garamond" w:eastAsia="Times New Roman" w:hAnsi="Garamond" w:cs="Arial"/>
        </w:rPr>
        <w:t xml:space="preserve"> </w:t>
      </w:r>
      <w:r w:rsidR="00B5004D" w:rsidRPr="1FA995E7">
        <w:rPr>
          <w:rFonts w:ascii="Garamond" w:eastAsia="Times New Roman" w:hAnsi="Garamond" w:cs="Arial"/>
        </w:rPr>
        <w:t>We calculated each variable to be a percent of the total population of each census tract</w:t>
      </w:r>
      <w:r w:rsidR="002259EB" w:rsidRPr="1FA995E7">
        <w:rPr>
          <w:rFonts w:ascii="Garamond" w:eastAsia="Times New Roman" w:hAnsi="Garamond" w:cs="Arial"/>
        </w:rPr>
        <w:t xml:space="preserve"> in order to prepare for analysis</w:t>
      </w:r>
      <w:r w:rsidR="00B5004D" w:rsidRPr="1FA995E7">
        <w:rPr>
          <w:rFonts w:ascii="Garamond" w:eastAsia="Times New Roman" w:hAnsi="Garamond" w:cs="Arial"/>
        </w:rPr>
        <w:t>.</w:t>
      </w:r>
    </w:p>
    <w:p w14:paraId="32D6FBBF" w14:textId="77777777" w:rsidR="00B5004D" w:rsidRDefault="00B5004D" w:rsidP="74BAC028">
      <w:pPr>
        <w:spacing w:after="0" w:line="240" w:lineRule="auto"/>
        <w:rPr>
          <w:rFonts w:ascii="Garamond" w:eastAsia="Times New Roman" w:hAnsi="Garamond" w:cs="Arial"/>
        </w:rPr>
      </w:pPr>
    </w:p>
    <w:p w14:paraId="213E959B" w14:textId="08BFE046" w:rsidR="77AD2AB7" w:rsidRDefault="693CFF2B" w:rsidP="6C8DA46A">
      <w:pPr>
        <w:spacing w:after="0" w:line="240" w:lineRule="auto"/>
        <w:rPr>
          <w:rFonts w:ascii="Garamond" w:eastAsia="Times New Roman" w:hAnsi="Garamond" w:cs="Arial"/>
        </w:rPr>
      </w:pPr>
      <w:r w:rsidRPr="6C8DA46A">
        <w:rPr>
          <w:rFonts w:ascii="Garamond" w:eastAsia="Times New Roman" w:hAnsi="Garamond" w:cs="Arial"/>
        </w:rPr>
        <w:t xml:space="preserve">In RStudio, we </w:t>
      </w:r>
      <w:r w:rsidR="0018A752" w:rsidRPr="6C8DA46A">
        <w:rPr>
          <w:rFonts w:ascii="Garamond" w:eastAsia="Times New Roman" w:hAnsi="Garamond" w:cs="Arial"/>
        </w:rPr>
        <w:t xml:space="preserve">imported </w:t>
      </w:r>
      <w:r w:rsidRPr="6C8DA46A">
        <w:rPr>
          <w:rFonts w:ascii="Garamond" w:eastAsia="Times New Roman" w:hAnsi="Garamond" w:cs="Arial"/>
        </w:rPr>
        <w:t>2021 American Community Survey data</w:t>
      </w:r>
      <w:r w:rsidR="0018A752" w:rsidRPr="6C8DA46A">
        <w:rPr>
          <w:rFonts w:ascii="Garamond" w:eastAsia="Times New Roman" w:hAnsi="Garamond" w:cs="Arial"/>
        </w:rPr>
        <w:t xml:space="preserve">, </w:t>
      </w:r>
      <w:r w:rsidRPr="6C8DA46A">
        <w:rPr>
          <w:rFonts w:ascii="Garamond" w:eastAsia="Times New Roman" w:hAnsi="Garamond" w:cs="Arial"/>
        </w:rPr>
        <w:t>2020 Decennial Census data</w:t>
      </w:r>
      <w:r w:rsidR="0018A752" w:rsidRPr="6C8DA46A">
        <w:rPr>
          <w:rFonts w:ascii="Garamond" w:eastAsia="Times New Roman" w:hAnsi="Garamond" w:cs="Arial"/>
        </w:rPr>
        <w:t xml:space="preserve">, and </w:t>
      </w:r>
      <w:r w:rsidR="0C9BC1D1" w:rsidRPr="6C8DA46A">
        <w:rPr>
          <w:rFonts w:ascii="Garamond" w:eastAsia="Times New Roman" w:hAnsi="Garamond" w:cs="Arial"/>
        </w:rPr>
        <w:t xml:space="preserve">CDC PLACES data </w:t>
      </w:r>
      <w:r w:rsidR="0018A752" w:rsidRPr="6C8DA46A">
        <w:rPr>
          <w:rFonts w:ascii="Garamond" w:eastAsia="Times New Roman" w:hAnsi="Garamond" w:cs="Arial"/>
        </w:rPr>
        <w:t xml:space="preserve">at the tract level. </w:t>
      </w:r>
      <w:r w:rsidR="17B383AA" w:rsidRPr="6C8DA46A">
        <w:rPr>
          <w:rFonts w:ascii="Garamond" w:eastAsia="Times New Roman" w:hAnsi="Garamond" w:cs="Arial"/>
        </w:rPr>
        <w:t xml:space="preserve">The CDC PLACES data </w:t>
      </w:r>
      <w:r w:rsidR="0C9BC1D1" w:rsidRPr="6C8DA46A">
        <w:rPr>
          <w:rFonts w:ascii="Garamond" w:eastAsia="Times New Roman" w:hAnsi="Garamond" w:cs="Arial"/>
        </w:rPr>
        <w:t xml:space="preserve">were collected using the 2010 census tracts </w:t>
      </w:r>
      <w:r w:rsidR="48EEC01F" w:rsidRPr="71169B54">
        <w:rPr>
          <w:rFonts w:ascii="Garamond" w:eastAsia="Times New Roman" w:hAnsi="Garamond" w:cs="Arial"/>
        </w:rPr>
        <w:t>and</w:t>
      </w:r>
      <w:r w:rsidR="0C9BC1D1" w:rsidRPr="6C8DA46A">
        <w:rPr>
          <w:rFonts w:ascii="Garamond" w:eastAsia="Times New Roman" w:hAnsi="Garamond" w:cs="Arial"/>
        </w:rPr>
        <w:t xml:space="preserve"> </w:t>
      </w:r>
      <w:r w:rsidR="54915FD5" w:rsidRPr="6C8DA46A">
        <w:rPr>
          <w:rFonts w:ascii="Garamond" w:eastAsia="Times New Roman" w:hAnsi="Garamond" w:cs="Arial"/>
        </w:rPr>
        <w:t xml:space="preserve">were </w:t>
      </w:r>
      <w:r w:rsidR="0C9BC1D1" w:rsidRPr="6C8DA46A">
        <w:rPr>
          <w:rFonts w:ascii="Garamond" w:eastAsia="Times New Roman" w:hAnsi="Garamond" w:cs="Arial"/>
        </w:rPr>
        <w:t>reallocated to the 2020 tracts</w:t>
      </w:r>
      <w:r w:rsidR="20672425" w:rsidRPr="6C8DA46A">
        <w:rPr>
          <w:rFonts w:ascii="Garamond" w:eastAsia="Times New Roman" w:hAnsi="Garamond" w:cs="Arial"/>
        </w:rPr>
        <w:t xml:space="preserve"> using the distribution of single and multi-family housing units derived from tax lot data. </w:t>
      </w:r>
      <w:r w:rsidR="2C41B2EA" w:rsidRPr="6C8DA46A">
        <w:rPr>
          <w:rFonts w:ascii="Garamond" w:eastAsia="Times New Roman" w:hAnsi="Garamond" w:cs="Arial"/>
        </w:rPr>
        <w:t>Then, we</w:t>
      </w:r>
      <w:r w:rsidR="0018A752" w:rsidRPr="6C8DA46A">
        <w:rPr>
          <w:rFonts w:ascii="Garamond" w:eastAsia="Times New Roman" w:hAnsi="Garamond" w:cs="Arial"/>
        </w:rPr>
        <w:t xml:space="preserve"> imported Oregon M</w:t>
      </w:r>
      <w:r w:rsidR="44A588C5" w:rsidRPr="6C8DA46A">
        <w:rPr>
          <w:rFonts w:ascii="Garamond" w:eastAsia="Times New Roman" w:hAnsi="Garamond" w:cs="Arial"/>
        </w:rPr>
        <w:t>etro</w:t>
      </w:r>
      <w:r w:rsidR="0018A752" w:rsidRPr="6C8DA46A">
        <w:rPr>
          <w:rFonts w:ascii="Garamond" w:eastAsia="Times New Roman" w:hAnsi="Garamond" w:cs="Arial"/>
        </w:rPr>
        <w:t xml:space="preserve"> RLIS transit and greenspace</w:t>
      </w:r>
      <w:r w:rsidR="2D52A950" w:rsidRPr="6C8DA46A">
        <w:rPr>
          <w:rFonts w:ascii="Garamond" w:eastAsia="Times New Roman" w:hAnsi="Garamond" w:cs="Arial"/>
        </w:rPr>
        <w:t xml:space="preserve"> data</w:t>
      </w:r>
      <w:r w:rsidR="00454D99">
        <w:rPr>
          <w:rFonts w:ascii="Garamond" w:eastAsia="Times New Roman" w:hAnsi="Garamond" w:cs="Arial"/>
        </w:rPr>
        <w:t>.</w:t>
      </w:r>
      <w:r w:rsidR="2D52A950" w:rsidRPr="6C8DA46A">
        <w:rPr>
          <w:rFonts w:ascii="Garamond" w:eastAsia="Times New Roman" w:hAnsi="Garamond" w:cs="Arial"/>
        </w:rPr>
        <w:t xml:space="preserve"> </w:t>
      </w:r>
      <w:r w:rsidR="00454D99">
        <w:rPr>
          <w:rFonts w:ascii="Garamond" w:eastAsia="Times New Roman" w:hAnsi="Garamond" w:cs="Arial"/>
        </w:rPr>
        <w:t xml:space="preserve">We </w:t>
      </w:r>
      <w:r w:rsidR="2D52A950" w:rsidRPr="6C8DA46A">
        <w:rPr>
          <w:rFonts w:ascii="Garamond" w:eastAsia="Times New Roman" w:hAnsi="Garamond" w:cs="Arial"/>
        </w:rPr>
        <w:t>used a</w:t>
      </w:r>
      <w:r w:rsidR="02368002" w:rsidRPr="6C8DA46A">
        <w:rPr>
          <w:rFonts w:ascii="Garamond" w:eastAsia="Times New Roman" w:hAnsi="Garamond" w:cs="Arial"/>
        </w:rPr>
        <w:t xml:space="preserve"> 0.25</w:t>
      </w:r>
      <w:r w:rsidR="772CF396" w:rsidRPr="6C8DA46A">
        <w:rPr>
          <w:rFonts w:ascii="Garamond" w:eastAsia="Times New Roman" w:hAnsi="Garamond" w:cs="Arial"/>
        </w:rPr>
        <w:t>-</w:t>
      </w:r>
      <w:r w:rsidR="02368002" w:rsidRPr="6C8DA46A">
        <w:rPr>
          <w:rFonts w:ascii="Garamond" w:eastAsia="Times New Roman" w:hAnsi="Garamond" w:cs="Arial"/>
        </w:rPr>
        <w:t>mile buffer around transit and greenspace points</w:t>
      </w:r>
      <w:r w:rsidR="50BD9CB2" w:rsidRPr="6C8DA46A">
        <w:rPr>
          <w:rFonts w:ascii="Garamond" w:eastAsia="Times New Roman" w:hAnsi="Garamond" w:cs="Arial"/>
        </w:rPr>
        <w:t xml:space="preserve"> to calculate</w:t>
      </w:r>
      <w:r w:rsidR="02368002" w:rsidRPr="6C8DA46A">
        <w:rPr>
          <w:rFonts w:ascii="Garamond" w:eastAsia="Times New Roman" w:hAnsi="Garamond" w:cs="Arial"/>
        </w:rPr>
        <w:t xml:space="preserve"> the percentage of each census tract that did not fall within </w:t>
      </w:r>
      <w:r w:rsidR="61E7C7B4" w:rsidRPr="6C8DA46A">
        <w:rPr>
          <w:rFonts w:ascii="Garamond" w:eastAsia="Times New Roman" w:hAnsi="Garamond" w:cs="Arial"/>
        </w:rPr>
        <w:t xml:space="preserve">the </w:t>
      </w:r>
      <w:r w:rsidR="02368002" w:rsidRPr="6C8DA46A">
        <w:rPr>
          <w:rFonts w:ascii="Garamond" w:eastAsia="Times New Roman" w:hAnsi="Garamond" w:cs="Arial"/>
        </w:rPr>
        <w:t>buffers.</w:t>
      </w:r>
    </w:p>
    <w:p w14:paraId="743EE4D1" w14:textId="6E340CBC" w:rsidR="6C8DA46A" w:rsidRDefault="6C8DA46A" w:rsidP="6C8DA46A">
      <w:pPr>
        <w:spacing w:after="0" w:line="240" w:lineRule="auto"/>
        <w:rPr>
          <w:rFonts w:ascii="Garamond" w:eastAsia="Times New Roman" w:hAnsi="Garamond" w:cs="Arial"/>
        </w:rPr>
      </w:pPr>
    </w:p>
    <w:p w14:paraId="293CB656" w14:textId="11A46FC8" w:rsidR="00316BF1" w:rsidRDefault="62A60D2B" w:rsidP="182E8D52">
      <w:pPr>
        <w:spacing w:after="0" w:line="240" w:lineRule="auto"/>
        <w:rPr>
          <w:rFonts w:ascii="Garamond" w:eastAsia="Times New Roman" w:hAnsi="Garamond" w:cs="Arial"/>
          <w:i/>
          <w:iCs/>
        </w:rPr>
      </w:pPr>
      <w:r w:rsidRPr="182E8D52">
        <w:rPr>
          <w:rFonts w:ascii="Garamond" w:eastAsia="Times New Roman" w:hAnsi="Garamond" w:cs="Arial"/>
          <w:i/>
          <w:iCs/>
        </w:rPr>
        <w:t>3.2.3 Case Study Site Selection</w:t>
      </w:r>
    </w:p>
    <w:p w14:paraId="21C0CCBD" w14:textId="34071669" w:rsidR="00316BF1" w:rsidRDefault="62A60D2B" w:rsidP="182E8D52">
      <w:pPr>
        <w:spacing w:after="0" w:line="240" w:lineRule="auto"/>
        <w:rPr>
          <w:rFonts w:ascii="Garamond" w:eastAsia="Times New Roman" w:hAnsi="Garamond" w:cs="Arial"/>
        </w:rPr>
      </w:pPr>
      <w:r w:rsidRPr="6C8DA46A">
        <w:rPr>
          <w:rFonts w:ascii="Garamond" w:eastAsia="Times New Roman" w:hAnsi="Garamond" w:cs="Arial"/>
        </w:rPr>
        <w:t>For our case stud</w:t>
      </w:r>
      <w:r w:rsidR="59B1F97F" w:rsidRPr="6C8DA46A">
        <w:rPr>
          <w:rFonts w:ascii="Garamond" w:eastAsia="Times New Roman" w:hAnsi="Garamond" w:cs="Arial"/>
        </w:rPr>
        <w:t>ies</w:t>
      </w:r>
      <w:r w:rsidRPr="6C8DA46A">
        <w:rPr>
          <w:rFonts w:ascii="Garamond" w:eastAsia="Times New Roman" w:hAnsi="Garamond" w:cs="Arial"/>
        </w:rPr>
        <w:t xml:space="preserve">, we selected sites using two criteria bins: (1) depaved sites equal to or larger than 5,000 ft² executed from 2016 to 2019 and (2) depaved sites equal to or larger than 10,000 ft² (Table 1). </w:t>
      </w:r>
      <w:r w:rsidR="66152A3F" w:rsidRPr="6C8DA46A">
        <w:rPr>
          <w:rFonts w:ascii="Garamond" w:eastAsia="Times New Roman" w:hAnsi="Garamond" w:cs="Arial"/>
        </w:rPr>
        <w:t>With these bins</w:t>
      </w:r>
      <w:r w:rsidRPr="6C8DA46A">
        <w:rPr>
          <w:rFonts w:ascii="Garamond" w:eastAsia="Times New Roman" w:hAnsi="Garamond" w:cs="Arial"/>
        </w:rPr>
        <w:t xml:space="preserve">, we selected 10 sites </w:t>
      </w:r>
      <w:r w:rsidR="1CF5A195" w:rsidRPr="6C8DA46A">
        <w:rPr>
          <w:rFonts w:ascii="Garamond" w:eastAsia="Times New Roman" w:hAnsi="Garamond" w:cs="Arial"/>
        </w:rPr>
        <w:t xml:space="preserve">for our analysis </w:t>
      </w:r>
      <w:r w:rsidRPr="6C8DA46A">
        <w:rPr>
          <w:rFonts w:ascii="Garamond" w:eastAsia="Times New Roman" w:hAnsi="Garamond" w:cs="Arial"/>
        </w:rPr>
        <w:t xml:space="preserve">(Figure 2). </w:t>
      </w:r>
      <w:r w:rsidR="6A28FD00" w:rsidRPr="6C8DA46A">
        <w:rPr>
          <w:rFonts w:ascii="Garamond" w:eastAsia="Times New Roman" w:hAnsi="Garamond" w:cs="Arial"/>
        </w:rPr>
        <w:t>Additio</w:t>
      </w:r>
      <w:r w:rsidRPr="6C8DA46A">
        <w:rPr>
          <w:rFonts w:ascii="Garamond" w:eastAsia="Times New Roman" w:hAnsi="Garamond" w:cs="Arial"/>
        </w:rPr>
        <w:t xml:space="preserve">nally, we uploaded the shapefiles provided by Depave </w:t>
      </w:r>
      <w:r w:rsidRPr="6C8DA46A">
        <w:rPr>
          <w:rFonts w:ascii="Garamond" w:eastAsia="Times New Roman" w:hAnsi="Garamond" w:cs="Arial"/>
        </w:rPr>
        <w:lastRenderedPageBreak/>
        <w:t>into QGIS to clean and digitize points and footprints for these selected sites</w:t>
      </w:r>
      <w:r w:rsidR="00454D99">
        <w:rPr>
          <w:rFonts w:ascii="Garamond" w:eastAsia="Times New Roman" w:hAnsi="Garamond" w:cs="Arial"/>
        </w:rPr>
        <w:t xml:space="preserve">. Lastly, we </w:t>
      </w:r>
      <w:r w:rsidRPr="6C8DA46A">
        <w:rPr>
          <w:rFonts w:ascii="Garamond" w:eastAsia="Times New Roman" w:hAnsi="Garamond" w:cs="Arial"/>
        </w:rPr>
        <w:t>exported new shapefiles</w:t>
      </w:r>
      <w:r w:rsidR="00F22B70">
        <w:rPr>
          <w:rFonts w:ascii="Garamond" w:eastAsia="Times New Roman" w:hAnsi="Garamond" w:cs="Arial"/>
        </w:rPr>
        <w:t xml:space="preserve"> to prepare for analysis.</w:t>
      </w:r>
    </w:p>
    <w:p w14:paraId="628AE89D" w14:textId="242B4B7C" w:rsidR="00316BF1" w:rsidRDefault="00316BF1" w:rsidP="182E8D52">
      <w:pPr>
        <w:spacing w:after="0" w:line="240" w:lineRule="auto"/>
        <w:rPr>
          <w:rFonts w:ascii="Garamond" w:eastAsia="Times New Roman" w:hAnsi="Garamond" w:cs="Arial"/>
        </w:rPr>
      </w:pPr>
    </w:p>
    <w:p w14:paraId="5ACDBE52" w14:textId="078A5B71" w:rsidR="00316BF1" w:rsidRPr="00234D84" w:rsidRDefault="7207C5E2" w:rsidP="00234D84">
      <w:pPr>
        <w:spacing w:after="0" w:line="240" w:lineRule="auto"/>
        <w:jc w:val="center"/>
      </w:pPr>
      <w:r>
        <w:rPr>
          <w:noProof/>
        </w:rPr>
        <w:drawing>
          <wp:inline distT="0" distB="0" distL="0" distR="0" wp14:anchorId="14670762" wp14:editId="2C5B7F3E">
            <wp:extent cx="4407694" cy="3335588"/>
            <wp:effectExtent l="0" t="0" r="0" b="0"/>
            <wp:docPr id="1353198013" name="Picture 135319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rcRect l="4375" t="1440" r="3125" b="1729"/>
                    <a:stretch>
                      <a:fillRect/>
                    </a:stretch>
                  </pic:blipFill>
                  <pic:spPr>
                    <a:xfrm>
                      <a:off x="0" y="0"/>
                      <a:ext cx="4407694" cy="3335588"/>
                    </a:xfrm>
                    <a:prstGeom prst="rect">
                      <a:avLst/>
                    </a:prstGeom>
                  </pic:spPr>
                </pic:pic>
              </a:graphicData>
            </a:graphic>
          </wp:inline>
        </w:drawing>
      </w:r>
    </w:p>
    <w:p w14:paraId="17026C6C" w14:textId="1829EA22" w:rsidR="00316BF1" w:rsidRPr="00234D84" w:rsidRDefault="2FCBEED1" w:rsidP="00234D84">
      <w:pPr>
        <w:spacing w:after="0" w:line="240" w:lineRule="auto"/>
        <w:jc w:val="center"/>
      </w:pPr>
      <w:r w:rsidRPr="00BA5714">
        <w:rPr>
          <w:rFonts w:ascii="Garamond" w:eastAsia="Times New Roman" w:hAnsi="Garamond" w:cs="Arial"/>
          <w:i/>
          <w:iCs/>
        </w:rPr>
        <w:t>Figure 2.</w:t>
      </w:r>
      <w:r w:rsidRPr="1FA995E7">
        <w:rPr>
          <w:rFonts w:ascii="Garamond" w:eastAsia="Times New Roman" w:hAnsi="Garamond" w:cs="Arial"/>
        </w:rPr>
        <w:t xml:space="preserve"> Location of </w:t>
      </w:r>
      <w:r w:rsidR="09718FFC" w:rsidRPr="1FA995E7">
        <w:rPr>
          <w:rFonts w:ascii="Garamond" w:eastAsia="Times New Roman" w:hAnsi="Garamond" w:cs="Arial"/>
        </w:rPr>
        <w:t xml:space="preserve">10 </w:t>
      </w:r>
      <w:r w:rsidRPr="1FA995E7">
        <w:rPr>
          <w:rFonts w:ascii="Garamond" w:eastAsia="Times New Roman" w:hAnsi="Garamond" w:cs="Arial"/>
        </w:rPr>
        <w:t>Depave sites selected for case study analysis.</w:t>
      </w:r>
      <w:r w:rsidRPr="1FA995E7">
        <w:rPr>
          <w:rFonts w:ascii="Garamond" w:hAnsi="Garamond"/>
        </w:rPr>
        <w:t xml:space="preserve"> </w:t>
      </w:r>
      <w:r>
        <w:br/>
      </w:r>
    </w:p>
    <w:p w14:paraId="250DD203" w14:textId="3160E79B" w:rsidR="00316BF1" w:rsidRDefault="62A60D2B" w:rsidP="182E8D52">
      <w:pPr>
        <w:spacing w:after="0" w:line="240" w:lineRule="auto"/>
        <w:rPr>
          <w:rFonts w:ascii="Garamond" w:eastAsia="Times New Roman" w:hAnsi="Garamond" w:cs="Arial"/>
        </w:rPr>
      </w:pPr>
      <w:r w:rsidRPr="182E8D52">
        <w:rPr>
          <w:rFonts w:ascii="Garamond" w:eastAsia="Times New Roman" w:hAnsi="Garamond" w:cs="Arial"/>
        </w:rPr>
        <w:t>Table 1</w:t>
      </w:r>
    </w:p>
    <w:p w14:paraId="7208E1ED" w14:textId="63D05A5C" w:rsidR="00316BF1" w:rsidRDefault="62A60D2B" w:rsidP="182E8D52">
      <w:pPr>
        <w:spacing w:after="0" w:line="240" w:lineRule="auto"/>
        <w:rPr>
          <w:rFonts w:ascii="Garamond" w:eastAsia="Times New Roman" w:hAnsi="Garamond" w:cs="Arial"/>
        </w:rPr>
      </w:pPr>
      <w:r w:rsidRPr="6C8DA46A">
        <w:rPr>
          <w:rFonts w:ascii="Garamond" w:eastAsia="Times New Roman" w:hAnsi="Garamond" w:cs="Arial"/>
          <w:i/>
          <w:iCs/>
        </w:rPr>
        <w:t xml:space="preserve">Depave </w:t>
      </w:r>
      <w:r w:rsidR="78812F4D" w:rsidRPr="6C8DA46A">
        <w:rPr>
          <w:rFonts w:ascii="Garamond" w:eastAsia="Times New Roman" w:hAnsi="Garamond" w:cs="Arial"/>
          <w:i/>
          <w:iCs/>
        </w:rPr>
        <w:t>s</w:t>
      </w:r>
      <w:r w:rsidRPr="6C8DA46A">
        <w:rPr>
          <w:rFonts w:ascii="Garamond" w:eastAsia="Times New Roman" w:hAnsi="Garamond" w:cs="Arial"/>
          <w:i/>
          <w:iCs/>
        </w:rPr>
        <w:t xml:space="preserve">ites </w:t>
      </w:r>
      <w:r w:rsidR="0EA7D061" w:rsidRPr="6C8DA46A">
        <w:rPr>
          <w:rFonts w:ascii="Garamond" w:eastAsia="Times New Roman" w:hAnsi="Garamond" w:cs="Arial"/>
          <w:i/>
          <w:iCs/>
        </w:rPr>
        <w:t>s</w:t>
      </w:r>
      <w:r w:rsidRPr="6C8DA46A">
        <w:rPr>
          <w:rFonts w:ascii="Garamond" w:eastAsia="Times New Roman" w:hAnsi="Garamond" w:cs="Arial"/>
          <w:i/>
          <w:iCs/>
        </w:rPr>
        <w:t xml:space="preserve">elected for </w:t>
      </w:r>
      <w:r w:rsidR="54D5D665" w:rsidRPr="6C8DA46A">
        <w:rPr>
          <w:rFonts w:ascii="Garamond" w:eastAsia="Times New Roman" w:hAnsi="Garamond" w:cs="Arial"/>
          <w:i/>
          <w:iCs/>
        </w:rPr>
        <w:t>c</w:t>
      </w:r>
      <w:r w:rsidRPr="6C8DA46A">
        <w:rPr>
          <w:rFonts w:ascii="Garamond" w:eastAsia="Times New Roman" w:hAnsi="Garamond" w:cs="Arial"/>
          <w:i/>
          <w:iCs/>
        </w:rPr>
        <w:t xml:space="preserve">ase </w:t>
      </w:r>
      <w:r w:rsidR="3D737B92" w:rsidRPr="6C8DA46A">
        <w:rPr>
          <w:rFonts w:ascii="Garamond" w:eastAsia="Times New Roman" w:hAnsi="Garamond" w:cs="Arial"/>
          <w:i/>
          <w:iCs/>
        </w:rPr>
        <w:t>s</w:t>
      </w:r>
      <w:r w:rsidRPr="6C8DA46A">
        <w:rPr>
          <w:rFonts w:ascii="Garamond" w:eastAsia="Times New Roman" w:hAnsi="Garamond" w:cs="Arial"/>
          <w:i/>
          <w:iCs/>
        </w:rPr>
        <w:t xml:space="preserve">tudy </w:t>
      </w:r>
      <w:r w:rsidR="20B89246" w:rsidRPr="6C8DA46A">
        <w:rPr>
          <w:rFonts w:ascii="Garamond" w:eastAsia="Times New Roman" w:hAnsi="Garamond" w:cs="Arial"/>
          <w:i/>
          <w:iCs/>
        </w:rPr>
        <w:t>a</w:t>
      </w:r>
      <w:r w:rsidRPr="6C8DA46A">
        <w:rPr>
          <w:rFonts w:ascii="Garamond" w:eastAsia="Times New Roman" w:hAnsi="Garamond" w:cs="Arial"/>
          <w:i/>
          <w:iCs/>
        </w:rPr>
        <w:t>nalysis</w:t>
      </w:r>
      <w:r w:rsidR="033BCDB9" w:rsidRPr="6C8DA46A">
        <w:rPr>
          <w:rFonts w:ascii="Garamond" w:eastAsia="Times New Roman" w:hAnsi="Garamond" w:cs="Arial"/>
          <w:i/>
          <w:iCs/>
        </w:rPr>
        <w:t>.</w:t>
      </w:r>
    </w:p>
    <w:tbl>
      <w:tblPr>
        <w:tblStyle w:val="TableGrid"/>
        <w:tblW w:w="8300" w:type="dxa"/>
        <w:jc w:val="center"/>
        <w:tblInd w:w="0" w:type="dxa"/>
        <w:tblLook w:val="06A0" w:firstRow="1" w:lastRow="0" w:firstColumn="1" w:lastColumn="0" w:noHBand="1" w:noVBand="1"/>
      </w:tblPr>
      <w:tblGrid>
        <w:gridCol w:w="3210"/>
        <w:gridCol w:w="1150"/>
        <w:gridCol w:w="1421"/>
        <w:gridCol w:w="1442"/>
        <w:gridCol w:w="1077"/>
      </w:tblGrid>
      <w:tr w:rsidR="182E8D52" w14:paraId="7861B8D2" w14:textId="77777777" w:rsidTr="1FA995E7">
        <w:trPr>
          <w:trHeight w:val="300"/>
          <w:jc w:val="center"/>
        </w:trPr>
        <w:tc>
          <w:tcPr>
            <w:tcW w:w="3210" w:type="dxa"/>
            <w:vMerge w:val="restart"/>
            <w:shd w:val="clear" w:color="auto" w:fill="BFBFBF" w:themeFill="background1" w:themeFillShade="BF"/>
            <w:vAlign w:val="center"/>
          </w:tcPr>
          <w:p w14:paraId="155CEE2A" w14:textId="255DCC49" w:rsidR="50ACF4C0" w:rsidRDefault="182E8D52" w:rsidP="1FA995E7">
            <w:pPr>
              <w:spacing w:line="276" w:lineRule="auto"/>
              <w:jc w:val="center"/>
              <w:rPr>
                <w:rFonts w:ascii="Garamond" w:eastAsia="Garamond" w:hAnsi="Garamond" w:cs="Garamond"/>
                <w:b/>
                <w:bCs/>
                <w:color w:val="000000" w:themeColor="text1"/>
              </w:rPr>
            </w:pPr>
            <w:r w:rsidRPr="1FA995E7">
              <w:rPr>
                <w:rFonts w:ascii="Garamond" w:eastAsia="Garamond" w:hAnsi="Garamond" w:cs="Garamond"/>
                <w:b/>
                <w:bCs/>
                <w:color w:val="000000" w:themeColor="text1"/>
              </w:rPr>
              <w:t>Site Name</w:t>
            </w:r>
          </w:p>
        </w:tc>
        <w:tc>
          <w:tcPr>
            <w:tcW w:w="1150" w:type="dxa"/>
            <w:vMerge w:val="restart"/>
            <w:shd w:val="clear" w:color="auto" w:fill="BFBFBF" w:themeFill="background1" w:themeFillShade="BF"/>
            <w:vAlign w:val="center"/>
          </w:tcPr>
          <w:p w14:paraId="54530FCA" w14:textId="09CBE8FD" w:rsidR="182E8D52" w:rsidRDefault="182E8D52" w:rsidP="182E8D52">
            <w:pPr>
              <w:spacing w:line="276" w:lineRule="auto"/>
              <w:jc w:val="center"/>
              <w:rPr>
                <w:rFonts w:ascii="Garamond" w:eastAsia="Garamond" w:hAnsi="Garamond" w:cs="Garamond"/>
                <w:color w:val="000000" w:themeColor="text1"/>
              </w:rPr>
            </w:pPr>
            <w:r w:rsidRPr="182E8D52">
              <w:rPr>
                <w:rFonts w:ascii="Garamond" w:eastAsia="Garamond" w:hAnsi="Garamond" w:cs="Garamond"/>
                <w:b/>
                <w:bCs/>
                <w:color w:val="000000" w:themeColor="text1"/>
              </w:rPr>
              <w:t>Year</w:t>
            </w:r>
          </w:p>
        </w:tc>
        <w:tc>
          <w:tcPr>
            <w:tcW w:w="1421" w:type="dxa"/>
            <w:vMerge w:val="restart"/>
            <w:shd w:val="clear" w:color="auto" w:fill="BFBFBF" w:themeFill="background1" w:themeFillShade="BF"/>
            <w:vAlign w:val="center"/>
          </w:tcPr>
          <w:p w14:paraId="19E5D2DE" w14:textId="538BDA8F" w:rsidR="182E8D52" w:rsidRDefault="54786AE0" w:rsidP="182E8D52">
            <w:pPr>
              <w:spacing w:line="276" w:lineRule="auto"/>
              <w:jc w:val="center"/>
              <w:rPr>
                <w:rFonts w:ascii="Garamond" w:eastAsia="Garamond" w:hAnsi="Garamond" w:cs="Garamond"/>
                <w:color w:val="000000" w:themeColor="text1"/>
              </w:rPr>
            </w:pPr>
            <w:r w:rsidRPr="6C8DA46A">
              <w:rPr>
                <w:rFonts w:ascii="Garamond" w:eastAsia="Garamond" w:hAnsi="Garamond" w:cs="Garamond"/>
                <w:b/>
                <w:bCs/>
                <w:color w:val="000000" w:themeColor="text1"/>
              </w:rPr>
              <w:t xml:space="preserve">Size </w:t>
            </w:r>
            <w:r w:rsidR="469D1639" w:rsidRPr="6C8DA46A">
              <w:rPr>
                <w:rFonts w:ascii="Garamond" w:eastAsia="Garamond" w:hAnsi="Garamond" w:cs="Garamond"/>
                <w:b/>
                <w:bCs/>
                <w:color w:val="000000" w:themeColor="text1"/>
              </w:rPr>
              <w:t>(ft²)</w:t>
            </w:r>
          </w:p>
        </w:tc>
        <w:tc>
          <w:tcPr>
            <w:tcW w:w="2519" w:type="dxa"/>
            <w:gridSpan w:val="2"/>
            <w:shd w:val="clear" w:color="auto" w:fill="BFBFBF" w:themeFill="background1" w:themeFillShade="BF"/>
            <w:vAlign w:val="center"/>
          </w:tcPr>
          <w:p w14:paraId="0DFE31D9" w14:textId="15DC9EB4" w:rsidR="182E8D52" w:rsidRDefault="182E8D52" w:rsidP="182E8D52">
            <w:pPr>
              <w:spacing w:line="276" w:lineRule="auto"/>
              <w:jc w:val="center"/>
              <w:rPr>
                <w:rFonts w:ascii="Garamond" w:eastAsia="Garamond" w:hAnsi="Garamond" w:cs="Garamond"/>
                <w:b/>
                <w:bCs/>
                <w:color w:val="000000" w:themeColor="text1"/>
              </w:rPr>
            </w:pPr>
            <w:r w:rsidRPr="182E8D52">
              <w:rPr>
                <w:rFonts w:ascii="Garamond" w:eastAsia="Garamond" w:hAnsi="Garamond" w:cs="Garamond"/>
                <w:b/>
                <w:bCs/>
                <w:color w:val="000000" w:themeColor="text1"/>
              </w:rPr>
              <w:t>Criteria Bins</w:t>
            </w:r>
          </w:p>
        </w:tc>
      </w:tr>
      <w:tr w:rsidR="182E8D52" w14:paraId="2B0BE98B" w14:textId="77777777" w:rsidTr="1FA995E7">
        <w:trPr>
          <w:trHeight w:val="776"/>
          <w:jc w:val="center"/>
        </w:trPr>
        <w:tc>
          <w:tcPr>
            <w:tcW w:w="3210" w:type="dxa"/>
            <w:vMerge/>
          </w:tcPr>
          <w:p w14:paraId="417353B7" w14:textId="77777777" w:rsidR="009D77CD" w:rsidRDefault="009D77CD"/>
        </w:tc>
        <w:tc>
          <w:tcPr>
            <w:tcW w:w="1150" w:type="dxa"/>
            <w:vMerge/>
          </w:tcPr>
          <w:p w14:paraId="0080E9C0" w14:textId="77777777" w:rsidR="009D77CD" w:rsidRDefault="009D77CD"/>
        </w:tc>
        <w:tc>
          <w:tcPr>
            <w:tcW w:w="1421" w:type="dxa"/>
            <w:vMerge/>
          </w:tcPr>
          <w:p w14:paraId="3548AFE4" w14:textId="77777777" w:rsidR="009D77CD" w:rsidRDefault="009D77CD"/>
        </w:tc>
        <w:tc>
          <w:tcPr>
            <w:tcW w:w="1442" w:type="dxa"/>
            <w:shd w:val="clear" w:color="auto" w:fill="BFBFBF" w:themeFill="background1" w:themeFillShade="BF"/>
          </w:tcPr>
          <w:p w14:paraId="56782C10" w14:textId="17F9DDBE" w:rsidR="182E8D52" w:rsidRDefault="182E8D52" w:rsidP="182E8D52">
            <w:pPr>
              <w:jc w:val="center"/>
              <w:rPr>
                <w:rFonts w:ascii="Garamond" w:eastAsia="Times New Roman" w:hAnsi="Garamond" w:cs="Arial"/>
              </w:rPr>
            </w:pPr>
            <w:r w:rsidRPr="182E8D52">
              <w:rPr>
                <w:rFonts w:ascii="Garamond" w:eastAsia="Times New Roman" w:hAnsi="Garamond" w:cs="Arial"/>
              </w:rPr>
              <w:t>Bin 1:</w:t>
            </w:r>
          </w:p>
          <w:p w14:paraId="29CF07A8" w14:textId="65DF48D1" w:rsidR="182E8D52" w:rsidRDefault="182E8D52" w:rsidP="182E8D52">
            <w:pPr>
              <w:jc w:val="center"/>
              <w:rPr>
                <w:rFonts w:ascii="Garamond" w:eastAsia="Times New Roman" w:hAnsi="Garamond" w:cs="Arial"/>
              </w:rPr>
            </w:pPr>
            <w:r w:rsidRPr="182E8D52">
              <w:rPr>
                <w:rFonts w:ascii="Roboto" w:eastAsia="Roboto" w:hAnsi="Roboto" w:cs="Roboto"/>
                <w:color w:val="71777D"/>
                <w:sz w:val="21"/>
                <w:szCs w:val="21"/>
              </w:rPr>
              <w:t xml:space="preserve">≥ </w:t>
            </w:r>
            <w:r w:rsidRPr="182E8D52">
              <w:rPr>
                <w:rFonts w:ascii="Garamond" w:eastAsia="Times New Roman" w:hAnsi="Garamond" w:cs="Arial"/>
              </w:rPr>
              <w:t>5,000 ft² (2016-2019)</w:t>
            </w:r>
          </w:p>
        </w:tc>
        <w:tc>
          <w:tcPr>
            <w:tcW w:w="1077" w:type="dxa"/>
            <w:shd w:val="clear" w:color="auto" w:fill="BFBFBF" w:themeFill="background1" w:themeFillShade="BF"/>
          </w:tcPr>
          <w:p w14:paraId="6C9D69A0" w14:textId="5BA45733" w:rsidR="182E8D52" w:rsidRDefault="182E8D52" w:rsidP="182E8D52">
            <w:pPr>
              <w:jc w:val="center"/>
              <w:rPr>
                <w:rFonts w:ascii="Garamond" w:eastAsia="Times New Roman" w:hAnsi="Garamond" w:cs="Arial"/>
              </w:rPr>
            </w:pPr>
            <w:r w:rsidRPr="182E8D52">
              <w:rPr>
                <w:rFonts w:ascii="Garamond" w:eastAsia="Times New Roman" w:hAnsi="Garamond" w:cs="Arial"/>
              </w:rPr>
              <w:t>Bin 2:</w:t>
            </w:r>
          </w:p>
          <w:p w14:paraId="39755F81" w14:textId="03F48117" w:rsidR="182E8D52" w:rsidRDefault="182E8D52" w:rsidP="182E8D52">
            <w:pPr>
              <w:jc w:val="center"/>
              <w:rPr>
                <w:rFonts w:ascii="Garamond" w:eastAsia="Times New Roman" w:hAnsi="Garamond" w:cs="Arial"/>
              </w:rPr>
            </w:pPr>
            <w:r w:rsidRPr="182E8D52">
              <w:rPr>
                <w:rFonts w:ascii="Garamond" w:eastAsia="Times New Roman" w:hAnsi="Garamond" w:cs="Arial"/>
              </w:rPr>
              <w:t xml:space="preserve"> </w:t>
            </w:r>
            <w:r w:rsidRPr="182E8D52">
              <w:rPr>
                <w:rFonts w:ascii="Roboto" w:eastAsia="Roboto" w:hAnsi="Roboto" w:cs="Roboto"/>
                <w:color w:val="71777D"/>
                <w:sz w:val="21"/>
                <w:szCs w:val="21"/>
              </w:rPr>
              <w:t>≥</w:t>
            </w:r>
            <w:r w:rsidRPr="182E8D52">
              <w:rPr>
                <w:rFonts w:ascii="Garamond" w:eastAsia="Times New Roman" w:hAnsi="Garamond" w:cs="Arial"/>
              </w:rPr>
              <w:t xml:space="preserve"> 10,000 ft²</w:t>
            </w:r>
          </w:p>
        </w:tc>
      </w:tr>
      <w:tr w:rsidR="182E8D52" w14:paraId="7C6DEB36" w14:textId="77777777" w:rsidTr="1FA995E7">
        <w:trPr>
          <w:trHeight w:val="300"/>
          <w:jc w:val="center"/>
        </w:trPr>
        <w:tc>
          <w:tcPr>
            <w:tcW w:w="3210" w:type="dxa"/>
            <w:vAlign w:val="center"/>
          </w:tcPr>
          <w:p w14:paraId="6CC4F3A5" w14:textId="1A801A61" w:rsidR="182E8D52" w:rsidRDefault="182E8D52" w:rsidP="182E8D52">
            <w:pPr>
              <w:spacing w:line="276" w:lineRule="auto"/>
              <w:jc w:val="center"/>
              <w:rPr>
                <w:rFonts w:ascii="Garamond" w:eastAsia="Garamond" w:hAnsi="Garamond" w:cs="Garamond"/>
                <w:color w:val="000000" w:themeColor="text1"/>
              </w:rPr>
            </w:pPr>
            <w:r w:rsidRPr="1FA995E7">
              <w:rPr>
                <w:rFonts w:ascii="Garamond" w:eastAsia="Garamond" w:hAnsi="Garamond" w:cs="Garamond"/>
                <w:color w:val="000000" w:themeColor="text1"/>
              </w:rPr>
              <w:t>Astor Elementary</w:t>
            </w:r>
            <w:r w:rsidR="0BF05491" w:rsidRPr="1FA995E7">
              <w:rPr>
                <w:rFonts w:ascii="Garamond" w:eastAsia="Garamond" w:hAnsi="Garamond" w:cs="Garamond"/>
                <w:color w:val="000000" w:themeColor="text1"/>
              </w:rPr>
              <w:t xml:space="preserve"> (1)</w:t>
            </w:r>
          </w:p>
        </w:tc>
        <w:tc>
          <w:tcPr>
            <w:tcW w:w="1150" w:type="dxa"/>
            <w:vAlign w:val="center"/>
          </w:tcPr>
          <w:p w14:paraId="628FB0A7" w14:textId="13C2DEE7" w:rsidR="182E8D52" w:rsidRDefault="182E8D52" w:rsidP="182E8D52">
            <w:pPr>
              <w:spacing w:line="276" w:lineRule="auto"/>
              <w:jc w:val="center"/>
              <w:rPr>
                <w:rFonts w:ascii="Garamond" w:eastAsia="Garamond" w:hAnsi="Garamond" w:cs="Garamond"/>
                <w:color w:val="000000" w:themeColor="text1"/>
              </w:rPr>
            </w:pPr>
            <w:r w:rsidRPr="182E8D52">
              <w:rPr>
                <w:rFonts w:ascii="Garamond" w:eastAsia="Garamond" w:hAnsi="Garamond" w:cs="Garamond"/>
                <w:color w:val="000000" w:themeColor="text1"/>
              </w:rPr>
              <w:t>2016</w:t>
            </w:r>
          </w:p>
        </w:tc>
        <w:tc>
          <w:tcPr>
            <w:tcW w:w="1421" w:type="dxa"/>
            <w:vAlign w:val="center"/>
          </w:tcPr>
          <w:p w14:paraId="3257C5C5" w14:textId="3CAA8025" w:rsidR="182E8D52" w:rsidRDefault="182E8D52" w:rsidP="182E8D52">
            <w:pPr>
              <w:spacing w:line="276" w:lineRule="auto"/>
              <w:jc w:val="center"/>
              <w:rPr>
                <w:rFonts w:ascii="Garamond" w:eastAsia="Garamond" w:hAnsi="Garamond" w:cs="Garamond"/>
                <w:color w:val="000000" w:themeColor="text1"/>
              </w:rPr>
            </w:pPr>
            <w:r w:rsidRPr="182E8D52">
              <w:rPr>
                <w:rFonts w:ascii="Garamond" w:eastAsia="Garamond" w:hAnsi="Garamond" w:cs="Garamond"/>
                <w:color w:val="000000" w:themeColor="text1"/>
              </w:rPr>
              <w:t>16000</w:t>
            </w:r>
          </w:p>
        </w:tc>
        <w:tc>
          <w:tcPr>
            <w:tcW w:w="1442" w:type="dxa"/>
            <w:vAlign w:val="center"/>
          </w:tcPr>
          <w:p w14:paraId="67940E44" w14:textId="5865DCFD" w:rsidR="182E8D52" w:rsidRDefault="182E8D52" w:rsidP="182E8D52">
            <w:pPr>
              <w:spacing w:line="276" w:lineRule="auto"/>
              <w:jc w:val="center"/>
              <w:rPr>
                <w:rFonts w:ascii="Garamond" w:eastAsia="Garamond" w:hAnsi="Garamond" w:cs="Garamond"/>
                <w:color w:val="000000" w:themeColor="text1"/>
              </w:rPr>
            </w:pPr>
            <w:r w:rsidRPr="182E8D52">
              <w:rPr>
                <w:rFonts w:ascii="Garamond" w:eastAsia="Garamond" w:hAnsi="Garamond" w:cs="Garamond"/>
                <w:color w:val="000000" w:themeColor="text1"/>
              </w:rPr>
              <w:t>x</w:t>
            </w:r>
          </w:p>
        </w:tc>
        <w:tc>
          <w:tcPr>
            <w:tcW w:w="1077" w:type="dxa"/>
            <w:vAlign w:val="center"/>
          </w:tcPr>
          <w:p w14:paraId="5F3BD263" w14:textId="2AE75AE2" w:rsidR="182E8D52" w:rsidRDefault="182E8D52" w:rsidP="182E8D52">
            <w:pPr>
              <w:spacing w:line="276" w:lineRule="auto"/>
              <w:jc w:val="center"/>
              <w:rPr>
                <w:rFonts w:ascii="Garamond" w:eastAsia="Garamond" w:hAnsi="Garamond" w:cs="Garamond"/>
                <w:color w:val="000000" w:themeColor="text1"/>
              </w:rPr>
            </w:pPr>
            <w:r w:rsidRPr="182E8D52">
              <w:rPr>
                <w:rFonts w:ascii="Garamond" w:eastAsia="Garamond" w:hAnsi="Garamond" w:cs="Garamond"/>
                <w:color w:val="000000" w:themeColor="text1"/>
              </w:rPr>
              <w:t>x</w:t>
            </w:r>
          </w:p>
        </w:tc>
      </w:tr>
      <w:tr w:rsidR="182E8D52" w14:paraId="7001A316" w14:textId="77777777" w:rsidTr="1FA995E7">
        <w:trPr>
          <w:trHeight w:val="300"/>
          <w:jc w:val="center"/>
        </w:trPr>
        <w:tc>
          <w:tcPr>
            <w:tcW w:w="3210" w:type="dxa"/>
            <w:vAlign w:val="center"/>
          </w:tcPr>
          <w:p w14:paraId="43500DF7" w14:textId="3E21CA38" w:rsidR="182E8D52" w:rsidRDefault="182E8D52" w:rsidP="182E8D52">
            <w:pPr>
              <w:spacing w:line="276" w:lineRule="auto"/>
              <w:jc w:val="center"/>
              <w:rPr>
                <w:rFonts w:ascii="Garamond" w:eastAsia="Garamond" w:hAnsi="Garamond" w:cs="Garamond"/>
                <w:color w:val="000000" w:themeColor="text1"/>
              </w:rPr>
            </w:pPr>
            <w:r w:rsidRPr="1FA995E7">
              <w:rPr>
                <w:rFonts w:ascii="Garamond" w:eastAsia="Garamond" w:hAnsi="Garamond" w:cs="Garamond"/>
                <w:color w:val="000000" w:themeColor="text1"/>
              </w:rPr>
              <w:t>Baltimore Woods</w:t>
            </w:r>
            <w:r w:rsidR="6B933A16" w:rsidRPr="1FA995E7">
              <w:rPr>
                <w:rFonts w:ascii="Garamond" w:eastAsia="Garamond" w:hAnsi="Garamond" w:cs="Garamond"/>
                <w:color w:val="000000" w:themeColor="text1"/>
              </w:rPr>
              <w:t xml:space="preserve"> (2)</w:t>
            </w:r>
          </w:p>
        </w:tc>
        <w:tc>
          <w:tcPr>
            <w:tcW w:w="1150" w:type="dxa"/>
            <w:vAlign w:val="center"/>
          </w:tcPr>
          <w:p w14:paraId="28D475C0" w14:textId="3866AEEB" w:rsidR="182E8D52" w:rsidRDefault="182E8D52" w:rsidP="182E8D52">
            <w:pPr>
              <w:spacing w:line="276" w:lineRule="auto"/>
              <w:jc w:val="center"/>
              <w:rPr>
                <w:rFonts w:ascii="Garamond" w:eastAsia="Garamond" w:hAnsi="Garamond" w:cs="Garamond"/>
                <w:color w:val="000000" w:themeColor="text1"/>
              </w:rPr>
            </w:pPr>
            <w:r w:rsidRPr="182E8D52">
              <w:rPr>
                <w:rFonts w:ascii="Garamond" w:eastAsia="Garamond" w:hAnsi="Garamond" w:cs="Garamond"/>
                <w:color w:val="000000" w:themeColor="text1"/>
              </w:rPr>
              <w:t>2012</w:t>
            </w:r>
          </w:p>
        </w:tc>
        <w:tc>
          <w:tcPr>
            <w:tcW w:w="1421" w:type="dxa"/>
            <w:vAlign w:val="center"/>
          </w:tcPr>
          <w:p w14:paraId="4F99E7CE" w14:textId="6F003782" w:rsidR="182E8D52" w:rsidRDefault="182E8D52" w:rsidP="182E8D52">
            <w:pPr>
              <w:spacing w:line="276" w:lineRule="auto"/>
              <w:jc w:val="center"/>
              <w:rPr>
                <w:rFonts w:ascii="Garamond" w:eastAsia="Garamond" w:hAnsi="Garamond" w:cs="Garamond"/>
                <w:color w:val="000000" w:themeColor="text1"/>
              </w:rPr>
            </w:pPr>
            <w:r w:rsidRPr="182E8D52">
              <w:rPr>
                <w:rFonts w:ascii="Garamond" w:eastAsia="Garamond" w:hAnsi="Garamond" w:cs="Garamond"/>
                <w:color w:val="000000" w:themeColor="text1"/>
              </w:rPr>
              <w:t>64386</w:t>
            </w:r>
          </w:p>
        </w:tc>
        <w:tc>
          <w:tcPr>
            <w:tcW w:w="1442" w:type="dxa"/>
            <w:vAlign w:val="center"/>
          </w:tcPr>
          <w:p w14:paraId="628BCFEC" w14:textId="21547292" w:rsidR="182E8D52" w:rsidRDefault="182E8D52" w:rsidP="182E8D52">
            <w:pPr>
              <w:spacing w:line="276" w:lineRule="auto"/>
              <w:jc w:val="center"/>
              <w:rPr>
                <w:rFonts w:ascii="Garamond" w:eastAsia="Garamond" w:hAnsi="Garamond" w:cs="Garamond"/>
                <w:color w:val="000000" w:themeColor="text1"/>
              </w:rPr>
            </w:pPr>
          </w:p>
        </w:tc>
        <w:tc>
          <w:tcPr>
            <w:tcW w:w="1077" w:type="dxa"/>
            <w:vAlign w:val="center"/>
          </w:tcPr>
          <w:p w14:paraId="6ED1F5C0" w14:textId="3CD4395F" w:rsidR="182E8D52" w:rsidRDefault="182E8D52" w:rsidP="182E8D52">
            <w:pPr>
              <w:spacing w:line="276" w:lineRule="auto"/>
              <w:jc w:val="center"/>
              <w:rPr>
                <w:rFonts w:ascii="Garamond" w:eastAsia="Garamond" w:hAnsi="Garamond" w:cs="Garamond"/>
                <w:color w:val="000000" w:themeColor="text1"/>
              </w:rPr>
            </w:pPr>
            <w:r w:rsidRPr="182E8D52">
              <w:rPr>
                <w:rFonts w:ascii="Garamond" w:eastAsia="Garamond" w:hAnsi="Garamond" w:cs="Garamond"/>
                <w:color w:val="000000" w:themeColor="text1"/>
              </w:rPr>
              <w:t>x</w:t>
            </w:r>
          </w:p>
        </w:tc>
      </w:tr>
      <w:tr w:rsidR="182E8D52" w14:paraId="03C29C62" w14:textId="77777777" w:rsidTr="1FA995E7">
        <w:trPr>
          <w:trHeight w:val="300"/>
          <w:jc w:val="center"/>
        </w:trPr>
        <w:tc>
          <w:tcPr>
            <w:tcW w:w="3210" w:type="dxa"/>
            <w:vAlign w:val="center"/>
          </w:tcPr>
          <w:p w14:paraId="3E0BF8E2" w14:textId="106F2187" w:rsidR="182E8D52" w:rsidRDefault="182E8D52" w:rsidP="182E8D52">
            <w:pPr>
              <w:spacing w:line="276" w:lineRule="auto"/>
              <w:jc w:val="center"/>
              <w:rPr>
                <w:rFonts w:ascii="Garamond" w:eastAsia="Garamond" w:hAnsi="Garamond" w:cs="Garamond"/>
                <w:color w:val="000000" w:themeColor="text1"/>
              </w:rPr>
            </w:pPr>
            <w:r w:rsidRPr="1FA995E7">
              <w:rPr>
                <w:rFonts w:ascii="Garamond" w:eastAsia="Garamond" w:hAnsi="Garamond" w:cs="Garamond"/>
                <w:color w:val="000000" w:themeColor="text1"/>
              </w:rPr>
              <w:t>Boise-Eliot Elementary</w:t>
            </w:r>
            <w:r w:rsidR="13D7A194" w:rsidRPr="1FA995E7">
              <w:rPr>
                <w:rFonts w:ascii="Garamond" w:eastAsia="Garamond" w:hAnsi="Garamond" w:cs="Garamond"/>
                <w:color w:val="000000" w:themeColor="text1"/>
              </w:rPr>
              <w:t xml:space="preserve"> (3)</w:t>
            </w:r>
          </w:p>
        </w:tc>
        <w:tc>
          <w:tcPr>
            <w:tcW w:w="1150" w:type="dxa"/>
            <w:vAlign w:val="center"/>
          </w:tcPr>
          <w:p w14:paraId="3639085F" w14:textId="3BD10941" w:rsidR="182E8D52" w:rsidRDefault="182E8D52" w:rsidP="182E8D52">
            <w:pPr>
              <w:spacing w:line="276" w:lineRule="auto"/>
              <w:jc w:val="center"/>
              <w:rPr>
                <w:rFonts w:ascii="Garamond" w:eastAsia="Garamond" w:hAnsi="Garamond" w:cs="Garamond"/>
                <w:color w:val="000000" w:themeColor="text1"/>
              </w:rPr>
            </w:pPr>
            <w:r w:rsidRPr="182E8D52">
              <w:rPr>
                <w:rFonts w:ascii="Garamond" w:eastAsia="Garamond" w:hAnsi="Garamond" w:cs="Garamond"/>
                <w:color w:val="000000" w:themeColor="text1"/>
              </w:rPr>
              <w:t>2018</w:t>
            </w:r>
          </w:p>
        </w:tc>
        <w:tc>
          <w:tcPr>
            <w:tcW w:w="1421" w:type="dxa"/>
            <w:vAlign w:val="center"/>
          </w:tcPr>
          <w:p w14:paraId="6CF1994D" w14:textId="0DE9D454" w:rsidR="182E8D52" w:rsidRDefault="182E8D52" w:rsidP="182E8D52">
            <w:pPr>
              <w:spacing w:line="276" w:lineRule="auto"/>
              <w:jc w:val="center"/>
              <w:rPr>
                <w:rFonts w:ascii="Garamond" w:eastAsia="Garamond" w:hAnsi="Garamond" w:cs="Garamond"/>
                <w:color w:val="000000" w:themeColor="text1"/>
              </w:rPr>
            </w:pPr>
            <w:r w:rsidRPr="182E8D52">
              <w:rPr>
                <w:rFonts w:ascii="Garamond" w:eastAsia="Garamond" w:hAnsi="Garamond" w:cs="Garamond"/>
                <w:color w:val="000000" w:themeColor="text1"/>
              </w:rPr>
              <w:t>8830</w:t>
            </w:r>
          </w:p>
        </w:tc>
        <w:tc>
          <w:tcPr>
            <w:tcW w:w="1442" w:type="dxa"/>
            <w:vAlign w:val="center"/>
          </w:tcPr>
          <w:p w14:paraId="5D2AA026" w14:textId="3D60F167" w:rsidR="182E8D52" w:rsidRDefault="182E8D52" w:rsidP="182E8D52">
            <w:pPr>
              <w:spacing w:line="276" w:lineRule="auto"/>
              <w:jc w:val="center"/>
              <w:rPr>
                <w:rFonts w:ascii="Garamond" w:eastAsia="Garamond" w:hAnsi="Garamond" w:cs="Garamond"/>
                <w:color w:val="000000" w:themeColor="text1"/>
              </w:rPr>
            </w:pPr>
            <w:r w:rsidRPr="182E8D52">
              <w:rPr>
                <w:rFonts w:ascii="Garamond" w:eastAsia="Garamond" w:hAnsi="Garamond" w:cs="Garamond"/>
                <w:color w:val="000000" w:themeColor="text1"/>
              </w:rPr>
              <w:t>x</w:t>
            </w:r>
          </w:p>
        </w:tc>
        <w:tc>
          <w:tcPr>
            <w:tcW w:w="1077" w:type="dxa"/>
            <w:vAlign w:val="center"/>
          </w:tcPr>
          <w:p w14:paraId="35E66BFD" w14:textId="3E95004C" w:rsidR="182E8D52" w:rsidRDefault="182E8D52" w:rsidP="182E8D52">
            <w:pPr>
              <w:spacing w:line="276" w:lineRule="auto"/>
              <w:jc w:val="center"/>
              <w:rPr>
                <w:rFonts w:ascii="Garamond" w:eastAsia="Garamond" w:hAnsi="Garamond" w:cs="Garamond"/>
                <w:color w:val="000000" w:themeColor="text1"/>
              </w:rPr>
            </w:pPr>
          </w:p>
        </w:tc>
      </w:tr>
      <w:tr w:rsidR="182E8D52" w14:paraId="5526E37F" w14:textId="77777777" w:rsidTr="1FA995E7">
        <w:trPr>
          <w:trHeight w:val="300"/>
          <w:jc w:val="center"/>
        </w:trPr>
        <w:tc>
          <w:tcPr>
            <w:tcW w:w="3210" w:type="dxa"/>
            <w:vAlign w:val="center"/>
          </w:tcPr>
          <w:p w14:paraId="53A6E0CE" w14:textId="60BDAAF4" w:rsidR="182E8D52" w:rsidRDefault="182E8D52" w:rsidP="182E8D52">
            <w:pPr>
              <w:spacing w:line="276" w:lineRule="auto"/>
              <w:jc w:val="center"/>
              <w:rPr>
                <w:rFonts w:ascii="Garamond" w:eastAsia="Garamond" w:hAnsi="Garamond" w:cs="Garamond"/>
                <w:color w:val="000000" w:themeColor="text1"/>
              </w:rPr>
            </w:pPr>
            <w:r w:rsidRPr="1FA995E7">
              <w:rPr>
                <w:rFonts w:ascii="Garamond" w:eastAsia="Garamond" w:hAnsi="Garamond" w:cs="Garamond"/>
                <w:color w:val="000000" w:themeColor="text1"/>
              </w:rPr>
              <w:t>Frazer Park</w:t>
            </w:r>
            <w:r w:rsidR="5A12AEC8" w:rsidRPr="1FA995E7">
              <w:rPr>
                <w:rFonts w:ascii="Garamond" w:eastAsia="Garamond" w:hAnsi="Garamond" w:cs="Garamond"/>
                <w:color w:val="000000" w:themeColor="text1"/>
              </w:rPr>
              <w:t xml:space="preserve"> (4)</w:t>
            </w:r>
          </w:p>
        </w:tc>
        <w:tc>
          <w:tcPr>
            <w:tcW w:w="1150" w:type="dxa"/>
            <w:vAlign w:val="center"/>
          </w:tcPr>
          <w:p w14:paraId="6C2F7B14" w14:textId="2FABFF69" w:rsidR="182E8D52" w:rsidRDefault="182E8D52" w:rsidP="182E8D52">
            <w:pPr>
              <w:spacing w:line="276" w:lineRule="auto"/>
              <w:jc w:val="center"/>
              <w:rPr>
                <w:rFonts w:ascii="Garamond" w:eastAsia="Garamond" w:hAnsi="Garamond" w:cs="Garamond"/>
                <w:color w:val="000000" w:themeColor="text1"/>
              </w:rPr>
            </w:pPr>
            <w:r w:rsidRPr="182E8D52">
              <w:rPr>
                <w:rFonts w:ascii="Garamond" w:eastAsia="Garamond" w:hAnsi="Garamond" w:cs="Garamond"/>
                <w:color w:val="000000" w:themeColor="text1"/>
              </w:rPr>
              <w:t>2011</w:t>
            </w:r>
          </w:p>
        </w:tc>
        <w:tc>
          <w:tcPr>
            <w:tcW w:w="1421" w:type="dxa"/>
            <w:vAlign w:val="center"/>
          </w:tcPr>
          <w:p w14:paraId="173FFFAF" w14:textId="0F69B5E5" w:rsidR="182E8D52" w:rsidRDefault="182E8D52" w:rsidP="182E8D52">
            <w:pPr>
              <w:spacing w:line="276" w:lineRule="auto"/>
              <w:jc w:val="center"/>
              <w:rPr>
                <w:rFonts w:ascii="Garamond" w:eastAsia="Garamond" w:hAnsi="Garamond" w:cs="Garamond"/>
                <w:color w:val="000000" w:themeColor="text1"/>
              </w:rPr>
            </w:pPr>
            <w:r w:rsidRPr="182E8D52">
              <w:rPr>
                <w:rFonts w:ascii="Garamond" w:eastAsia="Garamond" w:hAnsi="Garamond" w:cs="Garamond"/>
                <w:color w:val="000000" w:themeColor="text1"/>
              </w:rPr>
              <w:t>10000</w:t>
            </w:r>
          </w:p>
        </w:tc>
        <w:tc>
          <w:tcPr>
            <w:tcW w:w="1442" w:type="dxa"/>
            <w:vAlign w:val="center"/>
          </w:tcPr>
          <w:p w14:paraId="47321031" w14:textId="01CD925E" w:rsidR="182E8D52" w:rsidRDefault="182E8D52" w:rsidP="182E8D52">
            <w:pPr>
              <w:spacing w:line="276" w:lineRule="auto"/>
              <w:jc w:val="center"/>
              <w:rPr>
                <w:rFonts w:ascii="Garamond" w:eastAsia="Garamond" w:hAnsi="Garamond" w:cs="Garamond"/>
                <w:color w:val="000000" w:themeColor="text1"/>
              </w:rPr>
            </w:pPr>
          </w:p>
        </w:tc>
        <w:tc>
          <w:tcPr>
            <w:tcW w:w="1077" w:type="dxa"/>
            <w:vAlign w:val="center"/>
          </w:tcPr>
          <w:p w14:paraId="7CE1934A" w14:textId="403D40BE" w:rsidR="182E8D52" w:rsidRDefault="182E8D52" w:rsidP="182E8D52">
            <w:pPr>
              <w:spacing w:line="276" w:lineRule="auto"/>
              <w:jc w:val="center"/>
              <w:rPr>
                <w:rFonts w:ascii="Garamond" w:eastAsia="Garamond" w:hAnsi="Garamond" w:cs="Garamond"/>
                <w:color w:val="000000" w:themeColor="text1"/>
              </w:rPr>
            </w:pPr>
            <w:r w:rsidRPr="182E8D52">
              <w:rPr>
                <w:rFonts w:ascii="Garamond" w:eastAsia="Garamond" w:hAnsi="Garamond" w:cs="Garamond"/>
                <w:color w:val="000000" w:themeColor="text1"/>
              </w:rPr>
              <w:t>x</w:t>
            </w:r>
          </w:p>
        </w:tc>
      </w:tr>
      <w:tr w:rsidR="182E8D52" w14:paraId="4B8CD1A5" w14:textId="77777777" w:rsidTr="1FA995E7">
        <w:trPr>
          <w:trHeight w:val="300"/>
          <w:jc w:val="center"/>
        </w:trPr>
        <w:tc>
          <w:tcPr>
            <w:tcW w:w="3210" w:type="dxa"/>
            <w:vAlign w:val="center"/>
          </w:tcPr>
          <w:p w14:paraId="00BE509D" w14:textId="0896FAB6" w:rsidR="182E8D52" w:rsidRDefault="182E8D52" w:rsidP="182E8D52">
            <w:pPr>
              <w:spacing w:line="276" w:lineRule="auto"/>
              <w:jc w:val="center"/>
              <w:rPr>
                <w:rFonts w:ascii="Garamond" w:eastAsia="Garamond" w:hAnsi="Garamond" w:cs="Garamond"/>
                <w:color w:val="000000" w:themeColor="text1"/>
              </w:rPr>
            </w:pPr>
            <w:r w:rsidRPr="1FA995E7">
              <w:rPr>
                <w:rFonts w:ascii="Garamond" w:eastAsia="Garamond" w:hAnsi="Garamond" w:cs="Garamond"/>
                <w:color w:val="000000" w:themeColor="text1"/>
              </w:rPr>
              <w:t>M&amp;M Market</w:t>
            </w:r>
            <w:r w:rsidR="7C8B157E" w:rsidRPr="1FA995E7">
              <w:rPr>
                <w:rFonts w:ascii="Garamond" w:eastAsia="Garamond" w:hAnsi="Garamond" w:cs="Garamond"/>
                <w:color w:val="000000" w:themeColor="text1"/>
              </w:rPr>
              <w:t xml:space="preserve"> (5)</w:t>
            </w:r>
          </w:p>
        </w:tc>
        <w:tc>
          <w:tcPr>
            <w:tcW w:w="1150" w:type="dxa"/>
            <w:vAlign w:val="center"/>
          </w:tcPr>
          <w:p w14:paraId="086E7E14" w14:textId="270FA3B4" w:rsidR="50ACF4C0" w:rsidRDefault="182E8D52" w:rsidP="182E8D52">
            <w:pPr>
              <w:spacing w:line="276" w:lineRule="auto"/>
              <w:jc w:val="center"/>
              <w:rPr>
                <w:rFonts w:ascii="Garamond" w:eastAsia="Garamond" w:hAnsi="Garamond" w:cs="Garamond"/>
                <w:color w:val="000000" w:themeColor="text1"/>
              </w:rPr>
            </w:pPr>
            <w:r w:rsidRPr="1FA995E7">
              <w:rPr>
                <w:rFonts w:ascii="Garamond" w:eastAsia="Garamond" w:hAnsi="Garamond" w:cs="Garamond"/>
                <w:color w:val="000000" w:themeColor="text1"/>
              </w:rPr>
              <w:t>2017</w:t>
            </w:r>
          </w:p>
        </w:tc>
        <w:tc>
          <w:tcPr>
            <w:tcW w:w="1421" w:type="dxa"/>
            <w:vAlign w:val="center"/>
          </w:tcPr>
          <w:p w14:paraId="4E897A6D" w14:textId="1791FCB0" w:rsidR="182E8D52" w:rsidRDefault="182E8D52" w:rsidP="182E8D52">
            <w:pPr>
              <w:spacing w:line="276" w:lineRule="auto"/>
              <w:jc w:val="center"/>
              <w:rPr>
                <w:rFonts w:ascii="Garamond" w:eastAsia="Garamond" w:hAnsi="Garamond" w:cs="Garamond"/>
                <w:color w:val="000000" w:themeColor="text1"/>
              </w:rPr>
            </w:pPr>
            <w:r w:rsidRPr="182E8D52">
              <w:rPr>
                <w:rFonts w:ascii="Garamond" w:eastAsia="Garamond" w:hAnsi="Garamond" w:cs="Garamond"/>
                <w:color w:val="000000" w:themeColor="text1"/>
              </w:rPr>
              <w:t>5000</w:t>
            </w:r>
          </w:p>
        </w:tc>
        <w:tc>
          <w:tcPr>
            <w:tcW w:w="1442" w:type="dxa"/>
            <w:vAlign w:val="center"/>
          </w:tcPr>
          <w:p w14:paraId="0F2FC1C2" w14:textId="694D5E9D" w:rsidR="182E8D52" w:rsidRDefault="182E8D52" w:rsidP="182E8D52">
            <w:pPr>
              <w:spacing w:line="276" w:lineRule="auto"/>
              <w:jc w:val="center"/>
              <w:rPr>
                <w:rFonts w:ascii="Garamond" w:eastAsia="Garamond" w:hAnsi="Garamond" w:cs="Garamond"/>
                <w:color w:val="000000" w:themeColor="text1"/>
              </w:rPr>
            </w:pPr>
            <w:r w:rsidRPr="182E8D52">
              <w:rPr>
                <w:rFonts w:ascii="Garamond" w:eastAsia="Garamond" w:hAnsi="Garamond" w:cs="Garamond"/>
                <w:color w:val="000000" w:themeColor="text1"/>
              </w:rPr>
              <w:t>x</w:t>
            </w:r>
          </w:p>
        </w:tc>
        <w:tc>
          <w:tcPr>
            <w:tcW w:w="1077" w:type="dxa"/>
            <w:vAlign w:val="center"/>
          </w:tcPr>
          <w:p w14:paraId="476B0E5F" w14:textId="47DB5E55" w:rsidR="182E8D52" w:rsidRDefault="182E8D52" w:rsidP="182E8D52">
            <w:pPr>
              <w:spacing w:line="276" w:lineRule="auto"/>
              <w:jc w:val="center"/>
              <w:rPr>
                <w:rFonts w:ascii="Garamond" w:eastAsia="Garamond" w:hAnsi="Garamond" w:cs="Garamond"/>
                <w:color w:val="000000" w:themeColor="text1"/>
              </w:rPr>
            </w:pPr>
          </w:p>
        </w:tc>
      </w:tr>
      <w:tr w:rsidR="182E8D52" w14:paraId="0D8FA849" w14:textId="77777777" w:rsidTr="1FA995E7">
        <w:trPr>
          <w:trHeight w:val="300"/>
          <w:jc w:val="center"/>
        </w:trPr>
        <w:tc>
          <w:tcPr>
            <w:tcW w:w="3210" w:type="dxa"/>
            <w:vAlign w:val="center"/>
          </w:tcPr>
          <w:p w14:paraId="3BD644C3" w14:textId="0D0368E3" w:rsidR="182E8D52" w:rsidRDefault="182E8D52" w:rsidP="182E8D52">
            <w:pPr>
              <w:spacing w:line="276" w:lineRule="auto"/>
              <w:jc w:val="center"/>
              <w:rPr>
                <w:rFonts w:ascii="Garamond" w:eastAsia="Garamond" w:hAnsi="Garamond" w:cs="Garamond"/>
                <w:color w:val="000000" w:themeColor="text1"/>
              </w:rPr>
            </w:pPr>
            <w:r w:rsidRPr="1FA995E7">
              <w:rPr>
                <w:rFonts w:ascii="Garamond" w:eastAsia="Garamond" w:hAnsi="Garamond" w:cs="Garamond"/>
                <w:color w:val="000000" w:themeColor="text1"/>
              </w:rPr>
              <w:t>Mt. Hood Community College</w:t>
            </w:r>
            <w:r w:rsidR="2E8DEF7D" w:rsidRPr="1FA995E7">
              <w:rPr>
                <w:rFonts w:ascii="Garamond" w:eastAsia="Garamond" w:hAnsi="Garamond" w:cs="Garamond"/>
                <w:color w:val="000000" w:themeColor="text1"/>
              </w:rPr>
              <w:t xml:space="preserve"> (6)</w:t>
            </w:r>
          </w:p>
        </w:tc>
        <w:tc>
          <w:tcPr>
            <w:tcW w:w="1150" w:type="dxa"/>
            <w:vAlign w:val="center"/>
          </w:tcPr>
          <w:p w14:paraId="2EA8558E" w14:textId="43B900E0" w:rsidR="182E8D52" w:rsidRDefault="182E8D52" w:rsidP="182E8D52">
            <w:pPr>
              <w:spacing w:line="276" w:lineRule="auto"/>
              <w:jc w:val="center"/>
              <w:rPr>
                <w:rFonts w:ascii="Garamond" w:eastAsia="Garamond" w:hAnsi="Garamond" w:cs="Garamond"/>
                <w:color w:val="000000" w:themeColor="text1"/>
              </w:rPr>
            </w:pPr>
            <w:r w:rsidRPr="182E8D52">
              <w:rPr>
                <w:rFonts w:ascii="Garamond" w:eastAsia="Garamond" w:hAnsi="Garamond" w:cs="Garamond"/>
                <w:color w:val="000000" w:themeColor="text1"/>
              </w:rPr>
              <w:t>2018</w:t>
            </w:r>
          </w:p>
        </w:tc>
        <w:tc>
          <w:tcPr>
            <w:tcW w:w="1421" w:type="dxa"/>
            <w:vAlign w:val="center"/>
          </w:tcPr>
          <w:p w14:paraId="30F69709" w14:textId="17F08EA4" w:rsidR="182E8D52" w:rsidRDefault="182E8D52" w:rsidP="182E8D52">
            <w:pPr>
              <w:spacing w:line="276" w:lineRule="auto"/>
              <w:jc w:val="center"/>
              <w:rPr>
                <w:rFonts w:ascii="Garamond" w:eastAsia="Garamond" w:hAnsi="Garamond" w:cs="Garamond"/>
                <w:color w:val="000000" w:themeColor="text1"/>
              </w:rPr>
            </w:pPr>
            <w:r w:rsidRPr="182E8D52">
              <w:rPr>
                <w:rFonts w:ascii="Garamond" w:eastAsia="Garamond" w:hAnsi="Garamond" w:cs="Garamond"/>
                <w:color w:val="000000" w:themeColor="text1"/>
              </w:rPr>
              <w:t>10150</w:t>
            </w:r>
          </w:p>
        </w:tc>
        <w:tc>
          <w:tcPr>
            <w:tcW w:w="1442" w:type="dxa"/>
            <w:vAlign w:val="center"/>
          </w:tcPr>
          <w:p w14:paraId="6E44FC4A" w14:textId="0CF52A3F" w:rsidR="182E8D52" w:rsidRDefault="182E8D52" w:rsidP="182E8D52">
            <w:pPr>
              <w:spacing w:line="276" w:lineRule="auto"/>
              <w:jc w:val="center"/>
              <w:rPr>
                <w:rFonts w:ascii="Garamond" w:eastAsia="Garamond" w:hAnsi="Garamond" w:cs="Garamond"/>
                <w:color w:val="000000" w:themeColor="text1"/>
              </w:rPr>
            </w:pPr>
            <w:r w:rsidRPr="182E8D52">
              <w:rPr>
                <w:rFonts w:ascii="Garamond" w:eastAsia="Garamond" w:hAnsi="Garamond" w:cs="Garamond"/>
                <w:color w:val="000000" w:themeColor="text1"/>
              </w:rPr>
              <w:t>x</w:t>
            </w:r>
          </w:p>
        </w:tc>
        <w:tc>
          <w:tcPr>
            <w:tcW w:w="1077" w:type="dxa"/>
            <w:vAlign w:val="center"/>
          </w:tcPr>
          <w:p w14:paraId="6A934222" w14:textId="5CA16AFE" w:rsidR="182E8D52" w:rsidRDefault="182E8D52" w:rsidP="182E8D52">
            <w:pPr>
              <w:spacing w:line="276" w:lineRule="auto"/>
              <w:jc w:val="center"/>
              <w:rPr>
                <w:rFonts w:ascii="Garamond" w:eastAsia="Garamond" w:hAnsi="Garamond" w:cs="Garamond"/>
                <w:color w:val="000000" w:themeColor="text1"/>
              </w:rPr>
            </w:pPr>
            <w:r w:rsidRPr="182E8D52">
              <w:rPr>
                <w:rFonts w:ascii="Garamond" w:eastAsia="Garamond" w:hAnsi="Garamond" w:cs="Garamond"/>
                <w:color w:val="000000" w:themeColor="text1"/>
              </w:rPr>
              <w:t>x</w:t>
            </w:r>
          </w:p>
        </w:tc>
      </w:tr>
      <w:tr w:rsidR="182E8D52" w14:paraId="37063ED6" w14:textId="77777777" w:rsidTr="1FA995E7">
        <w:trPr>
          <w:trHeight w:val="300"/>
          <w:jc w:val="center"/>
        </w:trPr>
        <w:tc>
          <w:tcPr>
            <w:tcW w:w="3210" w:type="dxa"/>
            <w:vAlign w:val="center"/>
          </w:tcPr>
          <w:p w14:paraId="02F7A8D5" w14:textId="7AF05B2F" w:rsidR="182E8D52" w:rsidRDefault="182E8D52" w:rsidP="182E8D52">
            <w:pPr>
              <w:spacing w:line="276" w:lineRule="auto"/>
              <w:jc w:val="center"/>
              <w:rPr>
                <w:rFonts w:ascii="Garamond" w:eastAsia="Garamond" w:hAnsi="Garamond" w:cs="Garamond"/>
                <w:color w:val="000000" w:themeColor="text1"/>
              </w:rPr>
            </w:pPr>
            <w:r w:rsidRPr="1FA995E7">
              <w:rPr>
                <w:rFonts w:ascii="Garamond" w:eastAsia="Garamond" w:hAnsi="Garamond" w:cs="Garamond"/>
                <w:color w:val="000000" w:themeColor="text1"/>
              </w:rPr>
              <w:t>Nara Garden</w:t>
            </w:r>
            <w:r w:rsidR="63E47381" w:rsidRPr="1FA995E7">
              <w:rPr>
                <w:rFonts w:ascii="Garamond" w:eastAsia="Garamond" w:hAnsi="Garamond" w:cs="Garamond"/>
                <w:color w:val="000000" w:themeColor="text1"/>
              </w:rPr>
              <w:t xml:space="preserve"> (7)</w:t>
            </w:r>
          </w:p>
        </w:tc>
        <w:tc>
          <w:tcPr>
            <w:tcW w:w="1150" w:type="dxa"/>
            <w:vAlign w:val="center"/>
          </w:tcPr>
          <w:p w14:paraId="60E5482C" w14:textId="6DFAF607" w:rsidR="182E8D52" w:rsidRDefault="182E8D52" w:rsidP="182E8D52">
            <w:pPr>
              <w:spacing w:line="276" w:lineRule="auto"/>
              <w:jc w:val="center"/>
              <w:rPr>
                <w:rFonts w:ascii="Garamond" w:eastAsia="Garamond" w:hAnsi="Garamond" w:cs="Garamond"/>
                <w:color w:val="000000" w:themeColor="text1"/>
              </w:rPr>
            </w:pPr>
            <w:r w:rsidRPr="182E8D52">
              <w:rPr>
                <w:rFonts w:ascii="Garamond" w:eastAsia="Garamond" w:hAnsi="Garamond" w:cs="Garamond"/>
                <w:color w:val="000000" w:themeColor="text1"/>
              </w:rPr>
              <w:t>2022</w:t>
            </w:r>
          </w:p>
        </w:tc>
        <w:tc>
          <w:tcPr>
            <w:tcW w:w="1421" w:type="dxa"/>
            <w:vAlign w:val="center"/>
          </w:tcPr>
          <w:p w14:paraId="16955A39" w14:textId="75520E95" w:rsidR="182E8D52" w:rsidRDefault="182E8D52" w:rsidP="182E8D52">
            <w:pPr>
              <w:spacing w:line="276" w:lineRule="auto"/>
              <w:jc w:val="center"/>
              <w:rPr>
                <w:rFonts w:ascii="Garamond" w:eastAsia="Garamond" w:hAnsi="Garamond" w:cs="Garamond"/>
                <w:color w:val="000000" w:themeColor="text1"/>
              </w:rPr>
            </w:pPr>
            <w:r w:rsidRPr="182E8D52">
              <w:rPr>
                <w:rFonts w:ascii="Garamond" w:eastAsia="Garamond" w:hAnsi="Garamond" w:cs="Garamond"/>
                <w:color w:val="000000" w:themeColor="text1"/>
              </w:rPr>
              <w:t>10000</w:t>
            </w:r>
          </w:p>
        </w:tc>
        <w:tc>
          <w:tcPr>
            <w:tcW w:w="1442" w:type="dxa"/>
            <w:vAlign w:val="center"/>
          </w:tcPr>
          <w:p w14:paraId="75614D57" w14:textId="6194A91A" w:rsidR="182E8D52" w:rsidRDefault="182E8D52" w:rsidP="182E8D52">
            <w:pPr>
              <w:spacing w:line="276" w:lineRule="auto"/>
              <w:jc w:val="center"/>
              <w:rPr>
                <w:rFonts w:ascii="Garamond" w:eastAsia="Garamond" w:hAnsi="Garamond" w:cs="Garamond"/>
                <w:color w:val="000000" w:themeColor="text1"/>
              </w:rPr>
            </w:pPr>
          </w:p>
        </w:tc>
        <w:tc>
          <w:tcPr>
            <w:tcW w:w="1077" w:type="dxa"/>
            <w:vAlign w:val="center"/>
          </w:tcPr>
          <w:p w14:paraId="79603BEE" w14:textId="39FF44DE" w:rsidR="182E8D52" w:rsidRDefault="182E8D52" w:rsidP="182E8D52">
            <w:pPr>
              <w:spacing w:line="276" w:lineRule="auto"/>
              <w:jc w:val="center"/>
              <w:rPr>
                <w:rFonts w:ascii="Garamond" w:eastAsia="Garamond" w:hAnsi="Garamond" w:cs="Garamond"/>
                <w:color w:val="000000" w:themeColor="text1"/>
              </w:rPr>
            </w:pPr>
            <w:r w:rsidRPr="182E8D52">
              <w:rPr>
                <w:rFonts w:ascii="Garamond" w:eastAsia="Garamond" w:hAnsi="Garamond" w:cs="Garamond"/>
                <w:color w:val="000000" w:themeColor="text1"/>
              </w:rPr>
              <w:t>x</w:t>
            </w:r>
          </w:p>
        </w:tc>
      </w:tr>
      <w:tr w:rsidR="182E8D52" w14:paraId="658D9AEE" w14:textId="77777777" w:rsidTr="1FA995E7">
        <w:trPr>
          <w:trHeight w:val="300"/>
          <w:jc w:val="center"/>
        </w:trPr>
        <w:tc>
          <w:tcPr>
            <w:tcW w:w="3210" w:type="dxa"/>
            <w:vAlign w:val="center"/>
          </w:tcPr>
          <w:p w14:paraId="03B5E738" w14:textId="00376128" w:rsidR="182E8D52" w:rsidRDefault="182E8D52" w:rsidP="182E8D52">
            <w:pPr>
              <w:spacing w:line="276" w:lineRule="auto"/>
              <w:jc w:val="center"/>
              <w:rPr>
                <w:rFonts w:ascii="Garamond" w:eastAsia="Garamond" w:hAnsi="Garamond" w:cs="Garamond"/>
                <w:color w:val="000000" w:themeColor="text1"/>
              </w:rPr>
            </w:pPr>
            <w:r w:rsidRPr="1FA995E7">
              <w:rPr>
                <w:rFonts w:ascii="Garamond" w:eastAsia="Garamond" w:hAnsi="Garamond" w:cs="Garamond"/>
                <w:color w:val="000000" w:themeColor="text1"/>
              </w:rPr>
              <w:t>Our Just Future</w:t>
            </w:r>
            <w:r w:rsidR="3222CB06" w:rsidRPr="1FA995E7">
              <w:rPr>
                <w:rFonts w:ascii="Garamond" w:eastAsia="Garamond" w:hAnsi="Garamond" w:cs="Garamond"/>
                <w:color w:val="000000" w:themeColor="text1"/>
              </w:rPr>
              <w:t xml:space="preserve"> (8)</w:t>
            </w:r>
          </w:p>
        </w:tc>
        <w:tc>
          <w:tcPr>
            <w:tcW w:w="1150" w:type="dxa"/>
            <w:vAlign w:val="center"/>
          </w:tcPr>
          <w:p w14:paraId="1D78DBD6" w14:textId="00A944F6" w:rsidR="182E8D52" w:rsidRDefault="182E8D52" w:rsidP="182E8D52">
            <w:pPr>
              <w:spacing w:line="276" w:lineRule="auto"/>
              <w:jc w:val="center"/>
              <w:rPr>
                <w:rFonts w:ascii="Garamond" w:eastAsia="Garamond" w:hAnsi="Garamond" w:cs="Garamond"/>
                <w:color w:val="000000" w:themeColor="text1"/>
              </w:rPr>
            </w:pPr>
            <w:r w:rsidRPr="182E8D52">
              <w:rPr>
                <w:rFonts w:ascii="Garamond" w:eastAsia="Garamond" w:hAnsi="Garamond" w:cs="Garamond"/>
                <w:color w:val="000000" w:themeColor="text1"/>
              </w:rPr>
              <w:t>2016</w:t>
            </w:r>
          </w:p>
        </w:tc>
        <w:tc>
          <w:tcPr>
            <w:tcW w:w="1421" w:type="dxa"/>
            <w:vAlign w:val="center"/>
          </w:tcPr>
          <w:p w14:paraId="76A58B83" w14:textId="4B4C6F4F" w:rsidR="182E8D52" w:rsidRDefault="182E8D52" w:rsidP="182E8D52">
            <w:pPr>
              <w:spacing w:line="276" w:lineRule="auto"/>
              <w:jc w:val="center"/>
              <w:rPr>
                <w:rFonts w:ascii="Garamond" w:eastAsia="Garamond" w:hAnsi="Garamond" w:cs="Garamond"/>
                <w:color w:val="000000" w:themeColor="text1"/>
              </w:rPr>
            </w:pPr>
            <w:r w:rsidRPr="182E8D52">
              <w:rPr>
                <w:rFonts w:ascii="Garamond" w:eastAsia="Garamond" w:hAnsi="Garamond" w:cs="Garamond"/>
                <w:color w:val="000000" w:themeColor="text1"/>
              </w:rPr>
              <w:t>6000</w:t>
            </w:r>
          </w:p>
        </w:tc>
        <w:tc>
          <w:tcPr>
            <w:tcW w:w="1442" w:type="dxa"/>
            <w:vAlign w:val="center"/>
          </w:tcPr>
          <w:p w14:paraId="0DDC27DA" w14:textId="6165CDA3" w:rsidR="182E8D52" w:rsidRDefault="182E8D52" w:rsidP="182E8D52">
            <w:pPr>
              <w:spacing w:line="276" w:lineRule="auto"/>
              <w:jc w:val="center"/>
              <w:rPr>
                <w:rFonts w:ascii="Garamond" w:eastAsia="Garamond" w:hAnsi="Garamond" w:cs="Garamond"/>
                <w:color w:val="000000" w:themeColor="text1"/>
              </w:rPr>
            </w:pPr>
            <w:r w:rsidRPr="182E8D52">
              <w:rPr>
                <w:rFonts w:ascii="Garamond" w:eastAsia="Garamond" w:hAnsi="Garamond" w:cs="Garamond"/>
                <w:color w:val="000000" w:themeColor="text1"/>
              </w:rPr>
              <w:t>x</w:t>
            </w:r>
          </w:p>
        </w:tc>
        <w:tc>
          <w:tcPr>
            <w:tcW w:w="1077" w:type="dxa"/>
            <w:vAlign w:val="center"/>
          </w:tcPr>
          <w:p w14:paraId="5AE2BD30" w14:textId="5A002960" w:rsidR="182E8D52" w:rsidRDefault="182E8D52" w:rsidP="182E8D52">
            <w:pPr>
              <w:spacing w:line="276" w:lineRule="auto"/>
              <w:jc w:val="center"/>
              <w:rPr>
                <w:rFonts w:ascii="Garamond" w:eastAsia="Garamond" w:hAnsi="Garamond" w:cs="Garamond"/>
                <w:color w:val="000000" w:themeColor="text1"/>
              </w:rPr>
            </w:pPr>
          </w:p>
        </w:tc>
      </w:tr>
      <w:tr w:rsidR="182E8D52" w14:paraId="3D79623B" w14:textId="77777777" w:rsidTr="1FA995E7">
        <w:trPr>
          <w:trHeight w:val="300"/>
          <w:jc w:val="center"/>
        </w:trPr>
        <w:tc>
          <w:tcPr>
            <w:tcW w:w="3210" w:type="dxa"/>
            <w:vAlign w:val="center"/>
          </w:tcPr>
          <w:p w14:paraId="1FC44975" w14:textId="04F3620F" w:rsidR="182E8D52" w:rsidRDefault="182E8D52" w:rsidP="182E8D52">
            <w:pPr>
              <w:spacing w:line="276" w:lineRule="auto"/>
              <w:jc w:val="center"/>
              <w:rPr>
                <w:rFonts w:ascii="Garamond" w:eastAsia="Garamond" w:hAnsi="Garamond" w:cs="Garamond"/>
                <w:color w:val="000000" w:themeColor="text1"/>
              </w:rPr>
            </w:pPr>
            <w:r w:rsidRPr="1FA995E7">
              <w:rPr>
                <w:rFonts w:ascii="Garamond" w:eastAsia="Garamond" w:hAnsi="Garamond" w:cs="Garamond"/>
                <w:color w:val="000000" w:themeColor="text1"/>
              </w:rPr>
              <w:t>Powell Butte Elementary</w:t>
            </w:r>
            <w:r w:rsidR="3B8C07CD" w:rsidRPr="1FA995E7">
              <w:rPr>
                <w:rFonts w:ascii="Garamond" w:eastAsia="Garamond" w:hAnsi="Garamond" w:cs="Garamond"/>
                <w:color w:val="000000" w:themeColor="text1"/>
              </w:rPr>
              <w:t xml:space="preserve"> (9)</w:t>
            </w:r>
          </w:p>
        </w:tc>
        <w:tc>
          <w:tcPr>
            <w:tcW w:w="1150" w:type="dxa"/>
            <w:vAlign w:val="center"/>
          </w:tcPr>
          <w:p w14:paraId="62F9565F" w14:textId="724DE272" w:rsidR="182E8D52" w:rsidRDefault="182E8D52" w:rsidP="182E8D52">
            <w:pPr>
              <w:spacing w:line="276" w:lineRule="auto"/>
              <w:jc w:val="center"/>
              <w:rPr>
                <w:rFonts w:ascii="Garamond" w:eastAsia="Garamond" w:hAnsi="Garamond" w:cs="Garamond"/>
                <w:color w:val="000000" w:themeColor="text1"/>
              </w:rPr>
            </w:pPr>
            <w:r w:rsidRPr="182E8D52">
              <w:rPr>
                <w:rFonts w:ascii="Garamond" w:eastAsia="Garamond" w:hAnsi="Garamond" w:cs="Garamond"/>
                <w:color w:val="000000" w:themeColor="text1"/>
              </w:rPr>
              <w:t>2019</w:t>
            </w:r>
          </w:p>
        </w:tc>
        <w:tc>
          <w:tcPr>
            <w:tcW w:w="1421" w:type="dxa"/>
            <w:vAlign w:val="center"/>
          </w:tcPr>
          <w:p w14:paraId="0269FD81" w14:textId="3E83DC8E" w:rsidR="182E8D52" w:rsidRDefault="182E8D52" w:rsidP="182E8D52">
            <w:pPr>
              <w:spacing w:line="276" w:lineRule="auto"/>
              <w:jc w:val="center"/>
              <w:rPr>
                <w:rFonts w:ascii="Garamond" w:eastAsia="Garamond" w:hAnsi="Garamond" w:cs="Garamond"/>
                <w:color w:val="000000" w:themeColor="text1"/>
              </w:rPr>
            </w:pPr>
            <w:r w:rsidRPr="182E8D52">
              <w:rPr>
                <w:rFonts w:ascii="Garamond" w:eastAsia="Garamond" w:hAnsi="Garamond" w:cs="Garamond"/>
                <w:color w:val="000000" w:themeColor="text1"/>
              </w:rPr>
              <w:t>7400</w:t>
            </w:r>
          </w:p>
        </w:tc>
        <w:tc>
          <w:tcPr>
            <w:tcW w:w="1442" w:type="dxa"/>
            <w:vAlign w:val="center"/>
          </w:tcPr>
          <w:p w14:paraId="49BEB4F0" w14:textId="5806C005" w:rsidR="182E8D52" w:rsidRDefault="182E8D52" w:rsidP="182E8D52">
            <w:pPr>
              <w:spacing w:line="276" w:lineRule="auto"/>
              <w:jc w:val="center"/>
              <w:rPr>
                <w:rFonts w:ascii="Garamond" w:eastAsia="Garamond" w:hAnsi="Garamond" w:cs="Garamond"/>
                <w:color w:val="000000" w:themeColor="text1"/>
              </w:rPr>
            </w:pPr>
            <w:r w:rsidRPr="182E8D52">
              <w:rPr>
                <w:rFonts w:ascii="Garamond" w:eastAsia="Garamond" w:hAnsi="Garamond" w:cs="Garamond"/>
                <w:color w:val="000000" w:themeColor="text1"/>
              </w:rPr>
              <w:t>x</w:t>
            </w:r>
          </w:p>
        </w:tc>
        <w:tc>
          <w:tcPr>
            <w:tcW w:w="1077" w:type="dxa"/>
            <w:vAlign w:val="center"/>
          </w:tcPr>
          <w:p w14:paraId="434E0AB6" w14:textId="672AE1FD" w:rsidR="182E8D52" w:rsidRDefault="182E8D52" w:rsidP="182E8D52">
            <w:pPr>
              <w:spacing w:line="276" w:lineRule="auto"/>
              <w:jc w:val="center"/>
              <w:rPr>
                <w:rFonts w:ascii="Garamond" w:eastAsia="Garamond" w:hAnsi="Garamond" w:cs="Garamond"/>
                <w:color w:val="000000" w:themeColor="text1"/>
              </w:rPr>
            </w:pPr>
          </w:p>
        </w:tc>
      </w:tr>
      <w:tr w:rsidR="182E8D52" w14:paraId="232C2B74" w14:textId="77777777" w:rsidTr="1FA995E7">
        <w:trPr>
          <w:trHeight w:val="300"/>
          <w:jc w:val="center"/>
        </w:trPr>
        <w:tc>
          <w:tcPr>
            <w:tcW w:w="3210" w:type="dxa"/>
            <w:vAlign w:val="center"/>
          </w:tcPr>
          <w:p w14:paraId="12300480" w14:textId="4C17213B" w:rsidR="182E8D52" w:rsidRDefault="182E8D52" w:rsidP="182E8D52">
            <w:pPr>
              <w:spacing w:line="276" w:lineRule="auto"/>
              <w:jc w:val="center"/>
              <w:rPr>
                <w:rFonts w:ascii="Garamond" w:eastAsia="Garamond" w:hAnsi="Garamond" w:cs="Garamond"/>
                <w:color w:val="000000" w:themeColor="text1"/>
              </w:rPr>
            </w:pPr>
            <w:r w:rsidRPr="1FA995E7">
              <w:rPr>
                <w:rFonts w:ascii="Garamond" w:eastAsia="Garamond" w:hAnsi="Garamond" w:cs="Garamond"/>
                <w:color w:val="000000" w:themeColor="text1"/>
              </w:rPr>
              <w:t>Vestal Elementary</w:t>
            </w:r>
            <w:r w:rsidR="540D64A9" w:rsidRPr="1FA995E7">
              <w:rPr>
                <w:rFonts w:ascii="Garamond" w:eastAsia="Garamond" w:hAnsi="Garamond" w:cs="Garamond"/>
                <w:color w:val="000000" w:themeColor="text1"/>
              </w:rPr>
              <w:t xml:space="preserve"> (10)</w:t>
            </w:r>
          </w:p>
        </w:tc>
        <w:tc>
          <w:tcPr>
            <w:tcW w:w="1150" w:type="dxa"/>
            <w:vAlign w:val="center"/>
          </w:tcPr>
          <w:p w14:paraId="643680DE" w14:textId="20983D56" w:rsidR="182E8D52" w:rsidRDefault="182E8D52" w:rsidP="182E8D52">
            <w:pPr>
              <w:spacing w:line="276" w:lineRule="auto"/>
              <w:jc w:val="center"/>
              <w:rPr>
                <w:rFonts w:ascii="Garamond" w:eastAsia="Garamond" w:hAnsi="Garamond" w:cs="Garamond"/>
                <w:color w:val="000000" w:themeColor="text1"/>
              </w:rPr>
            </w:pPr>
            <w:r w:rsidRPr="182E8D52">
              <w:rPr>
                <w:rFonts w:ascii="Garamond" w:eastAsia="Garamond" w:hAnsi="Garamond" w:cs="Garamond"/>
                <w:color w:val="000000" w:themeColor="text1"/>
              </w:rPr>
              <w:t>2009</w:t>
            </w:r>
          </w:p>
        </w:tc>
        <w:tc>
          <w:tcPr>
            <w:tcW w:w="1421" w:type="dxa"/>
            <w:vAlign w:val="center"/>
          </w:tcPr>
          <w:p w14:paraId="184E1A17" w14:textId="4529B319" w:rsidR="182E8D52" w:rsidRDefault="182E8D52" w:rsidP="182E8D52">
            <w:pPr>
              <w:spacing w:line="276" w:lineRule="auto"/>
              <w:jc w:val="center"/>
              <w:rPr>
                <w:rFonts w:ascii="Garamond" w:eastAsia="Garamond" w:hAnsi="Garamond" w:cs="Garamond"/>
                <w:color w:val="000000" w:themeColor="text1"/>
              </w:rPr>
            </w:pPr>
            <w:r w:rsidRPr="182E8D52">
              <w:rPr>
                <w:rFonts w:ascii="Garamond" w:eastAsia="Garamond" w:hAnsi="Garamond" w:cs="Garamond"/>
                <w:color w:val="000000" w:themeColor="text1"/>
              </w:rPr>
              <w:t>30600</w:t>
            </w:r>
          </w:p>
        </w:tc>
        <w:tc>
          <w:tcPr>
            <w:tcW w:w="1442" w:type="dxa"/>
            <w:vAlign w:val="center"/>
          </w:tcPr>
          <w:p w14:paraId="748B30C0" w14:textId="4239156C" w:rsidR="182E8D52" w:rsidRDefault="182E8D52" w:rsidP="182E8D52">
            <w:pPr>
              <w:spacing w:line="276" w:lineRule="auto"/>
              <w:jc w:val="center"/>
              <w:rPr>
                <w:rFonts w:ascii="Garamond" w:eastAsia="Garamond" w:hAnsi="Garamond" w:cs="Garamond"/>
                <w:color w:val="000000" w:themeColor="text1"/>
              </w:rPr>
            </w:pPr>
          </w:p>
        </w:tc>
        <w:tc>
          <w:tcPr>
            <w:tcW w:w="1077" w:type="dxa"/>
            <w:vAlign w:val="center"/>
          </w:tcPr>
          <w:p w14:paraId="69F9E743" w14:textId="00813CBC" w:rsidR="182E8D52" w:rsidRDefault="182E8D52" w:rsidP="182E8D52">
            <w:pPr>
              <w:spacing w:line="276" w:lineRule="auto"/>
              <w:jc w:val="center"/>
              <w:rPr>
                <w:rFonts w:ascii="Garamond" w:eastAsia="Garamond" w:hAnsi="Garamond" w:cs="Garamond"/>
                <w:color w:val="000000" w:themeColor="text1"/>
              </w:rPr>
            </w:pPr>
            <w:r w:rsidRPr="182E8D52">
              <w:rPr>
                <w:rFonts w:ascii="Garamond" w:eastAsia="Garamond" w:hAnsi="Garamond" w:cs="Garamond"/>
                <w:color w:val="000000" w:themeColor="text1"/>
              </w:rPr>
              <w:t>x</w:t>
            </w:r>
          </w:p>
        </w:tc>
      </w:tr>
    </w:tbl>
    <w:p w14:paraId="0F8A41BA" w14:textId="10773D6E" w:rsidR="00316BF1" w:rsidRDefault="00316BF1" w:rsidP="74BAC028">
      <w:pPr>
        <w:spacing w:after="0" w:line="240" w:lineRule="auto"/>
        <w:rPr>
          <w:rFonts w:ascii="Garamond" w:eastAsia="Times New Roman" w:hAnsi="Garamond" w:cs="Arial"/>
        </w:rPr>
      </w:pPr>
    </w:p>
    <w:p w14:paraId="538A5F1D" w14:textId="20BE9355" w:rsidR="00A43059" w:rsidRPr="0066138C" w:rsidRDefault="00A43059" w:rsidP="0066138C">
      <w:pPr>
        <w:spacing w:after="0" w:line="240" w:lineRule="auto"/>
        <w:rPr>
          <w:rFonts w:ascii="Garamond" w:hAnsi="Garamond" w:cs="Arial"/>
          <w:b/>
          <w:i/>
          <w:szCs w:val="24"/>
        </w:rPr>
      </w:pPr>
      <w:r w:rsidRPr="74BAC028">
        <w:rPr>
          <w:rFonts w:ascii="Garamond" w:hAnsi="Garamond" w:cs="Arial"/>
          <w:b/>
          <w:bCs/>
          <w:i/>
          <w:iCs/>
        </w:rPr>
        <w:t>3.3 Data Analysis</w:t>
      </w:r>
    </w:p>
    <w:p w14:paraId="28FC9B7A" w14:textId="2DFB50EF" w:rsidR="00F121FB" w:rsidRPr="00241C95" w:rsidRDefault="00241C95" w:rsidP="49189117">
      <w:pPr>
        <w:spacing w:after="0" w:line="240" w:lineRule="auto"/>
        <w:rPr>
          <w:rFonts w:ascii="Garamond" w:hAnsi="Garamond"/>
          <w:i/>
          <w:iCs/>
        </w:rPr>
      </w:pPr>
      <w:r w:rsidRPr="00241C95">
        <w:rPr>
          <w:rFonts w:ascii="Garamond" w:hAnsi="Garamond"/>
          <w:i/>
          <w:iCs/>
        </w:rPr>
        <w:t>3.3.1 Land Surface Temperature (LST) Urban Heat Map</w:t>
      </w:r>
    </w:p>
    <w:p w14:paraId="2A2A2B35" w14:textId="2439B915" w:rsidR="00AB2575" w:rsidRDefault="072BD7B3" w:rsidP="74BAC028">
      <w:pPr>
        <w:spacing w:after="0" w:line="240" w:lineRule="auto"/>
        <w:rPr>
          <w:rFonts w:ascii="Garamond" w:hAnsi="Garamond"/>
        </w:rPr>
      </w:pPr>
      <w:r w:rsidRPr="1FA995E7">
        <w:rPr>
          <w:rFonts w:ascii="Garamond" w:hAnsi="Garamond"/>
        </w:rPr>
        <w:t>For our LST, we took</w:t>
      </w:r>
      <w:r w:rsidR="5A004215" w:rsidRPr="1FA995E7">
        <w:rPr>
          <w:rFonts w:ascii="Garamond" w:hAnsi="Garamond"/>
        </w:rPr>
        <w:t xml:space="preserve"> our processed and cleaned Landsat 8</w:t>
      </w:r>
      <w:r w:rsidR="00F22B70">
        <w:rPr>
          <w:rFonts w:ascii="Garamond" w:hAnsi="Garamond"/>
        </w:rPr>
        <w:t xml:space="preserve"> TIRS</w:t>
      </w:r>
      <w:r w:rsidR="5A004215" w:rsidRPr="1FA995E7">
        <w:rPr>
          <w:rFonts w:ascii="Garamond" w:hAnsi="Garamond"/>
        </w:rPr>
        <w:t xml:space="preserve"> image collection</w:t>
      </w:r>
      <w:r w:rsidR="19280429" w:rsidRPr="1FA995E7">
        <w:rPr>
          <w:rFonts w:ascii="Garamond" w:hAnsi="Garamond"/>
        </w:rPr>
        <w:t xml:space="preserve"> </w:t>
      </w:r>
      <w:r w:rsidR="00F22B70">
        <w:rPr>
          <w:rFonts w:ascii="Garamond" w:hAnsi="Garamond"/>
        </w:rPr>
        <w:t xml:space="preserve">with </w:t>
      </w:r>
      <w:r w:rsidR="3A6BDC4E" w:rsidRPr="1FA995E7">
        <w:rPr>
          <w:rFonts w:ascii="Garamond" w:hAnsi="Garamond"/>
        </w:rPr>
        <w:t xml:space="preserve">a script </w:t>
      </w:r>
      <w:r w:rsidR="3EEA5E57" w:rsidRPr="1FA995E7">
        <w:rPr>
          <w:rFonts w:ascii="Garamond" w:hAnsi="Garamond"/>
        </w:rPr>
        <w:t>provided by Dr. Kent Ross</w:t>
      </w:r>
      <w:r w:rsidR="00F22B70">
        <w:rPr>
          <w:rFonts w:ascii="Garamond" w:hAnsi="Garamond"/>
        </w:rPr>
        <w:t>.</w:t>
      </w:r>
      <w:r w:rsidR="3EEA5E57" w:rsidRPr="1FA995E7">
        <w:rPr>
          <w:rFonts w:ascii="Garamond" w:hAnsi="Garamond"/>
        </w:rPr>
        <w:t xml:space="preserve"> </w:t>
      </w:r>
      <w:r w:rsidR="00F22B70">
        <w:rPr>
          <w:rFonts w:ascii="Garamond" w:hAnsi="Garamond"/>
        </w:rPr>
        <w:t>The script was</w:t>
      </w:r>
      <w:r w:rsidR="3EEA5E57" w:rsidRPr="1FA995E7">
        <w:rPr>
          <w:rFonts w:ascii="Garamond" w:hAnsi="Garamond"/>
        </w:rPr>
        <w:t xml:space="preserve"> modified by our team </w:t>
      </w:r>
      <w:r w:rsidR="3A6BDC4E" w:rsidRPr="1FA995E7">
        <w:rPr>
          <w:rFonts w:ascii="Garamond" w:hAnsi="Garamond"/>
        </w:rPr>
        <w:t>in GEE</w:t>
      </w:r>
      <w:r w:rsidR="5A004215" w:rsidRPr="1FA995E7">
        <w:rPr>
          <w:rFonts w:ascii="Garamond" w:hAnsi="Garamond"/>
        </w:rPr>
        <w:t xml:space="preserve"> </w:t>
      </w:r>
      <w:r w:rsidR="3A6BDC4E" w:rsidRPr="1FA995E7">
        <w:rPr>
          <w:rFonts w:ascii="Garamond" w:hAnsi="Garamond"/>
        </w:rPr>
        <w:t>t</w:t>
      </w:r>
      <w:r w:rsidR="542C729D" w:rsidRPr="1FA995E7">
        <w:rPr>
          <w:rFonts w:ascii="Garamond" w:hAnsi="Garamond"/>
        </w:rPr>
        <w:t xml:space="preserve">o </w:t>
      </w:r>
      <w:r w:rsidR="5A004215" w:rsidRPr="1FA995E7">
        <w:rPr>
          <w:rFonts w:ascii="Garamond" w:hAnsi="Garamond"/>
        </w:rPr>
        <w:t xml:space="preserve">calculate the </w:t>
      </w:r>
      <w:r w:rsidR="4683F04E" w:rsidRPr="1FA995E7">
        <w:rPr>
          <w:rFonts w:ascii="Garamond" w:hAnsi="Garamond"/>
        </w:rPr>
        <w:t xml:space="preserve">median LST </w:t>
      </w:r>
      <w:r w:rsidR="2BE8FCC6" w:rsidRPr="1FA995E7">
        <w:rPr>
          <w:rFonts w:ascii="Garamond" w:hAnsi="Garamond"/>
        </w:rPr>
        <w:t>at each pixel</w:t>
      </w:r>
      <w:r w:rsidR="22AD2825" w:rsidRPr="1FA995E7">
        <w:rPr>
          <w:rFonts w:ascii="Garamond" w:hAnsi="Garamond"/>
        </w:rPr>
        <w:t xml:space="preserve">. We clipped this </w:t>
      </w:r>
      <w:r w:rsidR="00F22B70">
        <w:rPr>
          <w:rFonts w:ascii="Garamond" w:hAnsi="Garamond"/>
        </w:rPr>
        <w:t>median LST data</w:t>
      </w:r>
      <w:r w:rsidR="22AD2825" w:rsidRPr="1FA995E7">
        <w:rPr>
          <w:rFonts w:ascii="Garamond" w:hAnsi="Garamond"/>
        </w:rPr>
        <w:t xml:space="preserve"> to our study area to serve as our baseline five-year LST map</w:t>
      </w:r>
      <w:r w:rsidR="00F22B70">
        <w:rPr>
          <w:rFonts w:ascii="Garamond" w:hAnsi="Garamond"/>
        </w:rPr>
        <w:t xml:space="preserve">. We then </w:t>
      </w:r>
      <w:r w:rsidR="22AD2825" w:rsidRPr="1FA995E7">
        <w:rPr>
          <w:rFonts w:ascii="Garamond" w:hAnsi="Garamond"/>
        </w:rPr>
        <w:t xml:space="preserve">exported the image as a GeoTIFF file. </w:t>
      </w:r>
      <w:r w:rsidR="0EDE02F7" w:rsidRPr="1FA995E7">
        <w:rPr>
          <w:rFonts w:ascii="Garamond" w:hAnsi="Garamond"/>
        </w:rPr>
        <w:t>Lastly, we loaded th</w:t>
      </w:r>
      <w:r w:rsidR="32E94CE9" w:rsidRPr="1FA995E7">
        <w:rPr>
          <w:rFonts w:ascii="Garamond" w:hAnsi="Garamond"/>
        </w:rPr>
        <w:t>e</w:t>
      </w:r>
      <w:r w:rsidR="0EDE02F7" w:rsidRPr="1FA995E7">
        <w:rPr>
          <w:rFonts w:ascii="Garamond" w:hAnsi="Garamond"/>
        </w:rPr>
        <w:t xml:space="preserve"> raster image</w:t>
      </w:r>
      <w:r w:rsidR="3F092B3F" w:rsidRPr="1FA995E7">
        <w:rPr>
          <w:rFonts w:ascii="Garamond" w:hAnsi="Garamond"/>
        </w:rPr>
        <w:t xml:space="preserve"> and a</w:t>
      </w:r>
      <w:r w:rsidR="0EDE02F7" w:rsidRPr="1FA995E7">
        <w:rPr>
          <w:rFonts w:ascii="Garamond" w:hAnsi="Garamond"/>
        </w:rPr>
        <w:t xml:space="preserve"> </w:t>
      </w:r>
      <w:r w:rsidR="4610E934" w:rsidRPr="1FA995E7">
        <w:rPr>
          <w:rFonts w:ascii="Garamond" w:hAnsi="Garamond"/>
        </w:rPr>
        <w:t>shapefile of the study area’s censu</w:t>
      </w:r>
      <w:r w:rsidR="31D65533" w:rsidRPr="1FA995E7">
        <w:rPr>
          <w:rFonts w:ascii="Garamond" w:hAnsi="Garamond"/>
        </w:rPr>
        <w:t>s</w:t>
      </w:r>
      <w:r w:rsidR="4610E934" w:rsidRPr="1FA995E7">
        <w:rPr>
          <w:rFonts w:ascii="Garamond" w:hAnsi="Garamond"/>
        </w:rPr>
        <w:t xml:space="preserve"> </w:t>
      </w:r>
      <w:r w:rsidR="4610E934" w:rsidRPr="1FA995E7">
        <w:rPr>
          <w:rFonts w:ascii="Garamond" w:hAnsi="Garamond"/>
        </w:rPr>
        <w:lastRenderedPageBreak/>
        <w:t>tracts</w:t>
      </w:r>
      <w:r w:rsidR="0EDE02F7" w:rsidRPr="1FA995E7">
        <w:rPr>
          <w:rFonts w:ascii="Garamond" w:hAnsi="Garamond"/>
        </w:rPr>
        <w:t xml:space="preserve"> into ArcGIS Pro</w:t>
      </w:r>
      <w:r w:rsidR="27C099BE" w:rsidRPr="1FA995E7">
        <w:rPr>
          <w:rFonts w:ascii="Garamond" w:hAnsi="Garamond"/>
        </w:rPr>
        <w:t>. Using</w:t>
      </w:r>
      <w:r w:rsidR="7A29F11D" w:rsidRPr="1FA995E7">
        <w:rPr>
          <w:rFonts w:ascii="Garamond" w:hAnsi="Garamond"/>
        </w:rPr>
        <w:t xml:space="preserve"> zonal statistics</w:t>
      </w:r>
      <w:r w:rsidR="55E38BCC" w:rsidRPr="1FA995E7">
        <w:rPr>
          <w:rFonts w:ascii="Garamond" w:hAnsi="Garamond"/>
        </w:rPr>
        <w:t>,</w:t>
      </w:r>
      <w:r w:rsidR="7A29F11D" w:rsidRPr="1FA995E7">
        <w:rPr>
          <w:rFonts w:ascii="Garamond" w:hAnsi="Garamond"/>
        </w:rPr>
        <w:t xml:space="preserve"> </w:t>
      </w:r>
      <w:r w:rsidR="2FB3C7A1" w:rsidRPr="1FA995E7">
        <w:rPr>
          <w:rFonts w:ascii="Garamond" w:hAnsi="Garamond"/>
        </w:rPr>
        <w:t>we</w:t>
      </w:r>
      <w:r w:rsidR="7A29F11D" w:rsidRPr="1FA995E7">
        <w:rPr>
          <w:rFonts w:ascii="Garamond" w:hAnsi="Garamond"/>
        </w:rPr>
        <w:t xml:space="preserve"> calculate</w:t>
      </w:r>
      <w:r w:rsidR="26A8845A" w:rsidRPr="1FA995E7">
        <w:rPr>
          <w:rFonts w:ascii="Garamond" w:hAnsi="Garamond"/>
        </w:rPr>
        <w:t>d</w:t>
      </w:r>
      <w:r w:rsidR="7A29F11D" w:rsidRPr="1FA995E7">
        <w:rPr>
          <w:rFonts w:ascii="Garamond" w:hAnsi="Garamond"/>
        </w:rPr>
        <w:t xml:space="preserve"> the me</w:t>
      </w:r>
      <w:r w:rsidR="6B5190B8" w:rsidRPr="1FA995E7">
        <w:rPr>
          <w:rFonts w:ascii="Garamond" w:hAnsi="Garamond"/>
        </w:rPr>
        <w:t>an</w:t>
      </w:r>
      <w:r w:rsidR="7A29F11D" w:rsidRPr="1FA995E7">
        <w:rPr>
          <w:rFonts w:ascii="Garamond" w:hAnsi="Garamond"/>
        </w:rPr>
        <w:t xml:space="preserve"> </w:t>
      </w:r>
      <w:r w:rsidR="152EC05E" w:rsidRPr="1FA995E7">
        <w:rPr>
          <w:rFonts w:ascii="Garamond" w:hAnsi="Garamond"/>
        </w:rPr>
        <w:t>LST by census tract</w:t>
      </w:r>
      <w:r w:rsidR="5C09C2C2" w:rsidRPr="1FA995E7">
        <w:rPr>
          <w:rFonts w:ascii="Garamond" w:hAnsi="Garamond"/>
        </w:rPr>
        <w:t xml:space="preserve"> and mapped these values.</w:t>
      </w:r>
    </w:p>
    <w:p w14:paraId="664C1EAD" w14:textId="3B1845AD" w:rsidR="74BAC028" w:rsidRDefault="74BAC028" w:rsidP="74BAC028">
      <w:pPr>
        <w:spacing w:after="0" w:line="240" w:lineRule="auto"/>
        <w:rPr>
          <w:rFonts w:ascii="Garamond" w:hAnsi="Garamond"/>
        </w:rPr>
      </w:pPr>
    </w:p>
    <w:p w14:paraId="39FF4F67" w14:textId="65CD2494" w:rsidR="0025649B" w:rsidRPr="0025649B" w:rsidRDefault="0025649B" w:rsidP="74BAC028">
      <w:pPr>
        <w:spacing w:after="0" w:line="240" w:lineRule="auto"/>
        <w:rPr>
          <w:rFonts w:ascii="Garamond" w:hAnsi="Garamond"/>
          <w:i/>
          <w:iCs/>
        </w:rPr>
      </w:pPr>
      <w:r w:rsidRPr="0025649B">
        <w:rPr>
          <w:rFonts w:ascii="Garamond" w:hAnsi="Garamond"/>
          <w:i/>
          <w:iCs/>
        </w:rPr>
        <w:t>3.3.</w:t>
      </w:r>
      <w:r w:rsidR="03AC39A2" w:rsidRPr="182E8D52">
        <w:rPr>
          <w:rFonts w:ascii="Garamond" w:hAnsi="Garamond"/>
          <w:i/>
          <w:iCs/>
        </w:rPr>
        <w:t>2</w:t>
      </w:r>
      <w:r w:rsidRPr="0025649B">
        <w:rPr>
          <w:rFonts w:ascii="Garamond" w:hAnsi="Garamond"/>
          <w:i/>
          <w:iCs/>
        </w:rPr>
        <w:t xml:space="preserve"> Social Vulnerability Analysis</w:t>
      </w:r>
    </w:p>
    <w:p w14:paraId="569B15B2" w14:textId="7FCC5D37" w:rsidR="00AB2575" w:rsidRDefault="00AB2575" w:rsidP="6C8DA46A">
      <w:pPr>
        <w:spacing w:after="0" w:line="240" w:lineRule="auto"/>
        <w:rPr>
          <w:rFonts w:ascii="Garamond" w:hAnsi="Garamond"/>
        </w:rPr>
      </w:pPr>
      <w:r w:rsidRPr="6C8DA46A">
        <w:rPr>
          <w:rFonts w:ascii="Garamond" w:hAnsi="Garamond"/>
        </w:rPr>
        <w:t xml:space="preserve">For </w:t>
      </w:r>
      <w:r w:rsidR="43640B25" w:rsidRPr="6C8DA46A">
        <w:rPr>
          <w:rFonts w:ascii="Garamond" w:hAnsi="Garamond"/>
        </w:rPr>
        <w:t xml:space="preserve">our </w:t>
      </w:r>
      <w:r w:rsidRPr="6C8DA46A">
        <w:rPr>
          <w:rFonts w:ascii="Garamond" w:hAnsi="Garamond"/>
        </w:rPr>
        <w:t>Social Vulnerability Index</w:t>
      </w:r>
      <w:r w:rsidR="119A99FE" w:rsidRPr="6C8DA46A">
        <w:rPr>
          <w:rFonts w:ascii="Garamond" w:hAnsi="Garamond"/>
        </w:rPr>
        <w:t xml:space="preserve"> (SVI)</w:t>
      </w:r>
      <w:r w:rsidRPr="6C8DA46A">
        <w:rPr>
          <w:rFonts w:ascii="Garamond" w:hAnsi="Garamond"/>
        </w:rPr>
        <w:t xml:space="preserve">, </w:t>
      </w:r>
      <w:r w:rsidR="0A22E03A" w:rsidRPr="6C8DA46A">
        <w:rPr>
          <w:rFonts w:ascii="Garamond" w:hAnsi="Garamond"/>
        </w:rPr>
        <w:t>we</w:t>
      </w:r>
      <w:r w:rsidRPr="6C8DA46A">
        <w:rPr>
          <w:rFonts w:ascii="Garamond" w:hAnsi="Garamond"/>
        </w:rPr>
        <w:t xml:space="preserve"> used Principal Component Analysis</w:t>
      </w:r>
      <w:r w:rsidR="00A90E23" w:rsidRPr="6C8DA46A">
        <w:rPr>
          <w:rFonts w:ascii="Garamond" w:hAnsi="Garamond"/>
        </w:rPr>
        <w:t xml:space="preserve"> (PCA)</w:t>
      </w:r>
      <w:r w:rsidRPr="6C8DA46A">
        <w:rPr>
          <w:rFonts w:ascii="Garamond" w:hAnsi="Garamond"/>
        </w:rPr>
        <w:t xml:space="preserve"> in RStudio. </w:t>
      </w:r>
      <w:r w:rsidR="001D786D" w:rsidRPr="6C8DA46A">
        <w:rPr>
          <w:rFonts w:ascii="Garamond" w:hAnsi="Garamond"/>
        </w:rPr>
        <w:t xml:space="preserve">After gathering all 19 indicators, </w:t>
      </w:r>
      <w:r w:rsidR="3A6E462A" w:rsidRPr="6C8DA46A">
        <w:rPr>
          <w:rFonts w:ascii="Garamond" w:hAnsi="Garamond"/>
        </w:rPr>
        <w:t xml:space="preserve">our </w:t>
      </w:r>
      <w:r w:rsidR="001D786D" w:rsidRPr="6C8DA46A">
        <w:rPr>
          <w:rFonts w:ascii="Garamond" w:hAnsi="Garamond"/>
        </w:rPr>
        <w:t xml:space="preserve">team ran the PCA to test for excessive collinearity of </w:t>
      </w:r>
      <w:r w:rsidR="00CC6302" w:rsidRPr="6C8DA46A">
        <w:rPr>
          <w:rFonts w:ascii="Garamond" w:hAnsi="Garamond"/>
        </w:rPr>
        <w:t>variables</w:t>
      </w:r>
      <w:r w:rsidR="00A97C1F" w:rsidRPr="6C8DA46A">
        <w:rPr>
          <w:rFonts w:ascii="Garamond" w:hAnsi="Garamond"/>
        </w:rPr>
        <w:t xml:space="preserve"> and </w:t>
      </w:r>
      <w:r w:rsidR="003729AF" w:rsidRPr="6C8DA46A">
        <w:rPr>
          <w:rFonts w:ascii="Garamond" w:hAnsi="Garamond"/>
        </w:rPr>
        <w:t xml:space="preserve">generate components. </w:t>
      </w:r>
      <w:r w:rsidR="001B7252" w:rsidRPr="6C8DA46A">
        <w:rPr>
          <w:rFonts w:ascii="Garamond" w:hAnsi="Garamond"/>
        </w:rPr>
        <w:t xml:space="preserve">We removed </w:t>
      </w:r>
      <w:r w:rsidR="0037562D" w:rsidRPr="6C8DA46A">
        <w:rPr>
          <w:rFonts w:ascii="Garamond" w:hAnsi="Garamond"/>
        </w:rPr>
        <w:t xml:space="preserve">indicators with a correlation value above 0.9, therefore we removed </w:t>
      </w:r>
      <w:r w:rsidR="1602A275" w:rsidRPr="6C8DA46A">
        <w:rPr>
          <w:rFonts w:ascii="Garamond" w:hAnsi="Garamond"/>
        </w:rPr>
        <w:t>“</w:t>
      </w:r>
      <w:r w:rsidR="0037562D" w:rsidRPr="6C8DA46A">
        <w:rPr>
          <w:rFonts w:ascii="Garamond" w:hAnsi="Garamond"/>
        </w:rPr>
        <w:t>percent of multifamily homes</w:t>
      </w:r>
      <w:r w:rsidR="0BAC5CB3" w:rsidRPr="6C8DA46A">
        <w:rPr>
          <w:rFonts w:ascii="Garamond" w:hAnsi="Garamond"/>
        </w:rPr>
        <w:t>”</w:t>
      </w:r>
      <w:r w:rsidR="0037562D" w:rsidRPr="6C8DA46A">
        <w:rPr>
          <w:rFonts w:ascii="Garamond" w:hAnsi="Garamond"/>
        </w:rPr>
        <w:t xml:space="preserve"> because it strongly correlated with </w:t>
      </w:r>
      <w:r w:rsidR="54352ADD" w:rsidRPr="6C8DA46A">
        <w:rPr>
          <w:rFonts w:ascii="Garamond" w:hAnsi="Garamond"/>
        </w:rPr>
        <w:t>“</w:t>
      </w:r>
      <w:r w:rsidR="0037562D" w:rsidRPr="6C8DA46A">
        <w:rPr>
          <w:rFonts w:ascii="Garamond" w:hAnsi="Garamond"/>
        </w:rPr>
        <w:t>percent of renters.</w:t>
      </w:r>
      <w:r w:rsidR="45E4F649" w:rsidRPr="6C8DA46A">
        <w:rPr>
          <w:rFonts w:ascii="Garamond" w:hAnsi="Garamond"/>
        </w:rPr>
        <w:t>”</w:t>
      </w:r>
      <w:r w:rsidR="0037562D" w:rsidRPr="6C8DA46A">
        <w:rPr>
          <w:rFonts w:ascii="Garamond" w:hAnsi="Garamond"/>
        </w:rPr>
        <w:t xml:space="preserve"> </w:t>
      </w:r>
      <w:r w:rsidR="2336722C" w:rsidRPr="6C8DA46A">
        <w:rPr>
          <w:rFonts w:ascii="Garamond" w:hAnsi="Garamond"/>
        </w:rPr>
        <w:t>We also removed transit and greenspace data, because the former inversely correlated with “no personal vehicle</w:t>
      </w:r>
      <w:r w:rsidR="7D15492C" w:rsidRPr="6C8DA46A">
        <w:rPr>
          <w:rFonts w:ascii="Garamond" w:hAnsi="Garamond"/>
        </w:rPr>
        <w:t>,</w:t>
      </w:r>
      <w:r w:rsidR="2336722C" w:rsidRPr="6C8DA46A">
        <w:rPr>
          <w:rFonts w:ascii="Garamond" w:hAnsi="Garamond"/>
        </w:rPr>
        <w:t xml:space="preserve">” and the latter </w:t>
      </w:r>
      <w:r w:rsidR="57025947" w:rsidRPr="6C8DA46A">
        <w:rPr>
          <w:rFonts w:ascii="Garamond" w:hAnsi="Garamond"/>
        </w:rPr>
        <w:t xml:space="preserve">was heavily </w:t>
      </w:r>
      <w:r w:rsidR="143AB201" w:rsidRPr="6C8DA46A">
        <w:rPr>
          <w:rFonts w:ascii="Garamond" w:hAnsi="Garamond"/>
        </w:rPr>
        <w:t xml:space="preserve">influenced </w:t>
      </w:r>
      <w:r w:rsidR="57025947" w:rsidRPr="6C8DA46A">
        <w:rPr>
          <w:rFonts w:ascii="Garamond" w:hAnsi="Garamond"/>
        </w:rPr>
        <w:t xml:space="preserve">by greenspace in the </w:t>
      </w:r>
      <w:r w:rsidR="003016BA" w:rsidRPr="003016BA">
        <w:rPr>
          <w:rFonts w:ascii="Garamond" w:hAnsi="Garamond"/>
        </w:rPr>
        <w:t>Urban Growth Boundary</w:t>
      </w:r>
      <w:r w:rsidR="57025947" w:rsidRPr="6C8DA46A">
        <w:rPr>
          <w:rFonts w:ascii="Garamond" w:hAnsi="Garamond"/>
        </w:rPr>
        <w:t xml:space="preserve">. </w:t>
      </w:r>
      <w:r w:rsidR="7C10E11F" w:rsidRPr="6C8DA46A">
        <w:rPr>
          <w:rFonts w:ascii="Garamond" w:hAnsi="Garamond"/>
        </w:rPr>
        <w:t>Then</w:t>
      </w:r>
      <w:r w:rsidR="0037562D" w:rsidRPr="6C8DA46A">
        <w:rPr>
          <w:rFonts w:ascii="Garamond" w:hAnsi="Garamond"/>
        </w:rPr>
        <w:t xml:space="preserve">, we calculated eigenvalues, or the scores, of the different components generated by the PCA. We identified </w:t>
      </w:r>
      <w:r w:rsidR="3C6E06DD" w:rsidRPr="6C8DA46A">
        <w:rPr>
          <w:rFonts w:ascii="Garamond" w:hAnsi="Garamond"/>
        </w:rPr>
        <w:t>four</w:t>
      </w:r>
      <w:r w:rsidR="0037562D" w:rsidRPr="6C8DA46A">
        <w:rPr>
          <w:rFonts w:ascii="Garamond" w:hAnsi="Garamond"/>
        </w:rPr>
        <w:t xml:space="preserve"> </w:t>
      </w:r>
      <w:r w:rsidR="00B34A18" w:rsidRPr="6C8DA46A">
        <w:rPr>
          <w:rFonts w:ascii="Garamond" w:hAnsi="Garamond"/>
        </w:rPr>
        <w:t xml:space="preserve">significant </w:t>
      </w:r>
      <w:r w:rsidR="0037562D" w:rsidRPr="6C8DA46A">
        <w:rPr>
          <w:rFonts w:ascii="Garamond" w:hAnsi="Garamond"/>
        </w:rPr>
        <w:t xml:space="preserve">components </w:t>
      </w:r>
      <w:r w:rsidR="00B34A18" w:rsidRPr="6C8DA46A">
        <w:rPr>
          <w:rFonts w:ascii="Garamond" w:hAnsi="Garamond"/>
        </w:rPr>
        <w:t xml:space="preserve">that </w:t>
      </w:r>
      <w:r w:rsidR="0037562D" w:rsidRPr="6C8DA46A">
        <w:rPr>
          <w:rFonts w:ascii="Garamond" w:hAnsi="Garamond"/>
        </w:rPr>
        <w:t>ha</w:t>
      </w:r>
      <w:r w:rsidR="00B34A18" w:rsidRPr="6C8DA46A">
        <w:rPr>
          <w:rFonts w:ascii="Garamond" w:hAnsi="Garamond"/>
        </w:rPr>
        <w:t>d</w:t>
      </w:r>
      <w:r w:rsidR="0037562D" w:rsidRPr="6C8DA46A">
        <w:rPr>
          <w:rFonts w:ascii="Garamond" w:hAnsi="Garamond"/>
        </w:rPr>
        <w:t xml:space="preserve"> an eigenvalue of greater than 1. Next, </w:t>
      </w:r>
      <w:r w:rsidR="00B34A18" w:rsidRPr="6C8DA46A">
        <w:rPr>
          <w:rFonts w:ascii="Garamond" w:hAnsi="Garamond"/>
        </w:rPr>
        <w:t xml:space="preserve">in a </w:t>
      </w:r>
      <w:r w:rsidR="14852475" w:rsidRPr="6C8DA46A">
        <w:rPr>
          <w:rFonts w:ascii="Garamond" w:hAnsi="Garamond"/>
        </w:rPr>
        <w:t>stepwise</w:t>
      </w:r>
      <w:r w:rsidR="00B34A18" w:rsidRPr="6C8DA46A">
        <w:rPr>
          <w:rFonts w:ascii="Garamond" w:hAnsi="Garamond"/>
        </w:rPr>
        <w:t xml:space="preserve"> fashion, we removed indicators that correlate with subcomponents with correlation less than 0.5 absolute correlation. Namely, we removed both </w:t>
      </w:r>
      <w:r w:rsidR="1A6BD9DC" w:rsidRPr="6C8DA46A">
        <w:rPr>
          <w:rFonts w:ascii="Garamond" w:hAnsi="Garamond"/>
        </w:rPr>
        <w:t>“</w:t>
      </w:r>
      <w:r w:rsidR="00B34A18" w:rsidRPr="6C8DA46A">
        <w:rPr>
          <w:rFonts w:ascii="Garamond" w:hAnsi="Garamond"/>
        </w:rPr>
        <w:t>percent unemployed</w:t>
      </w:r>
      <w:r w:rsidR="64897572" w:rsidRPr="6C8DA46A">
        <w:rPr>
          <w:rFonts w:ascii="Garamond" w:hAnsi="Garamond"/>
        </w:rPr>
        <w:t>”</w:t>
      </w:r>
      <w:r w:rsidR="00B34A18" w:rsidRPr="6C8DA46A">
        <w:rPr>
          <w:rFonts w:ascii="Garamond" w:hAnsi="Garamond"/>
        </w:rPr>
        <w:t xml:space="preserve"> and </w:t>
      </w:r>
      <w:r w:rsidR="7838EFB7" w:rsidRPr="6C8DA46A">
        <w:rPr>
          <w:rFonts w:ascii="Garamond" w:hAnsi="Garamond"/>
        </w:rPr>
        <w:t>“</w:t>
      </w:r>
      <w:r w:rsidR="00B34A18" w:rsidRPr="6C8DA46A">
        <w:rPr>
          <w:rFonts w:ascii="Garamond" w:hAnsi="Garamond"/>
        </w:rPr>
        <w:t>percent without tree canopy</w:t>
      </w:r>
      <w:r w:rsidR="07DE1C2B" w:rsidRPr="6C8DA46A">
        <w:rPr>
          <w:rFonts w:ascii="Garamond" w:hAnsi="Garamond"/>
        </w:rPr>
        <w:t>”</w:t>
      </w:r>
      <w:r w:rsidR="00B34A18" w:rsidRPr="6C8DA46A">
        <w:rPr>
          <w:rFonts w:ascii="Garamond" w:hAnsi="Garamond"/>
        </w:rPr>
        <w:t xml:space="preserve"> as these did not correlate with any of the significant components. </w:t>
      </w:r>
      <w:r w:rsidR="00EA658D" w:rsidRPr="6C8DA46A">
        <w:rPr>
          <w:rFonts w:ascii="Garamond" w:hAnsi="Garamond"/>
        </w:rPr>
        <w:t xml:space="preserve">Then, we confirmed that the significant components accounted for </w:t>
      </w:r>
      <w:r w:rsidR="35690172" w:rsidRPr="6C8DA46A">
        <w:rPr>
          <w:rFonts w:ascii="Garamond" w:hAnsi="Garamond"/>
        </w:rPr>
        <w:t xml:space="preserve">more than </w:t>
      </w:r>
      <w:r w:rsidR="00EA658D" w:rsidRPr="6C8DA46A">
        <w:rPr>
          <w:rFonts w:ascii="Garamond" w:hAnsi="Garamond"/>
        </w:rPr>
        <w:t>70% of the data variation, which was 79.9%, and calculated the scores of the final significant components (Appendix</w:t>
      </w:r>
      <w:r w:rsidR="6612A64E" w:rsidRPr="6C8DA46A">
        <w:rPr>
          <w:rFonts w:ascii="Garamond" w:hAnsi="Garamond"/>
        </w:rPr>
        <w:t xml:space="preserve"> B</w:t>
      </w:r>
      <w:r w:rsidR="00EA658D" w:rsidRPr="6C8DA46A">
        <w:rPr>
          <w:rFonts w:ascii="Garamond" w:hAnsi="Garamond"/>
        </w:rPr>
        <w:t xml:space="preserve">). </w:t>
      </w:r>
      <w:r w:rsidR="06937061" w:rsidRPr="6C8DA46A">
        <w:rPr>
          <w:rFonts w:ascii="Garamond" w:hAnsi="Garamond"/>
        </w:rPr>
        <w:t>Finally</w:t>
      </w:r>
      <w:r w:rsidR="00EA658D" w:rsidRPr="6C8DA46A">
        <w:rPr>
          <w:rFonts w:ascii="Garamond" w:hAnsi="Garamond"/>
        </w:rPr>
        <w:t xml:space="preserve">, we </w:t>
      </w:r>
      <w:r w:rsidR="4794605A" w:rsidRPr="6C8DA46A">
        <w:rPr>
          <w:rFonts w:ascii="Garamond" w:hAnsi="Garamond"/>
        </w:rPr>
        <w:t xml:space="preserve">summed the </w:t>
      </w:r>
      <w:r w:rsidR="000A2E38" w:rsidRPr="6C8DA46A">
        <w:rPr>
          <w:rFonts w:ascii="Garamond" w:hAnsi="Garamond"/>
        </w:rPr>
        <w:t xml:space="preserve">equally weighted </w:t>
      </w:r>
      <w:r w:rsidR="224B2431" w:rsidRPr="6C8DA46A">
        <w:rPr>
          <w:rFonts w:ascii="Garamond" w:hAnsi="Garamond"/>
        </w:rPr>
        <w:t>scores</w:t>
      </w:r>
      <w:r w:rsidR="00EA658D" w:rsidRPr="6C8DA46A">
        <w:rPr>
          <w:rFonts w:ascii="Garamond" w:hAnsi="Garamond"/>
        </w:rPr>
        <w:t xml:space="preserve"> of the subcomponents </w:t>
      </w:r>
      <w:r w:rsidR="5217005E" w:rsidRPr="6C8DA46A">
        <w:rPr>
          <w:rFonts w:ascii="Garamond" w:hAnsi="Garamond"/>
        </w:rPr>
        <w:t>to calculate our</w:t>
      </w:r>
      <w:r w:rsidR="000A2E38" w:rsidRPr="6C8DA46A">
        <w:rPr>
          <w:rFonts w:ascii="Garamond" w:hAnsi="Garamond"/>
        </w:rPr>
        <w:t xml:space="preserve"> final </w:t>
      </w:r>
      <w:r w:rsidR="00EA658D" w:rsidRPr="6C8DA46A">
        <w:rPr>
          <w:rFonts w:ascii="Garamond" w:hAnsi="Garamond"/>
        </w:rPr>
        <w:t>social vulnerability score.</w:t>
      </w:r>
    </w:p>
    <w:p w14:paraId="337D949A" w14:textId="77777777" w:rsidR="0025649B" w:rsidRDefault="0025649B" w:rsidP="49189117">
      <w:pPr>
        <w:spacing w:after="0" w:line="240" w:lineRule="auto"/>
        <w:rPr>
          <w:rFonts w:ascii="Garamond" w:hAnsi="Garamond"/>
        </w:rPr>
      </w:pPr>
    </w:p>
    <w:p w14:paraId="5BB943E6" w14:textId="4FB82571" w:rsidR="0025649B" w:rsidRDefault="0025649B" w:rsidP="49189117">
      <w:pPr>
        <w:spacing w:after="0" w:line="240" w:lineRule="auto"/>
        <w:rPr>
          <w:rFonts w:ascii="Garamond" w:hAnsi="Garamond"/>
        </w:rPr>
      </w:pPr>
      <w:r w:rsidRPr="1FA995E7">
        <w:rPr>
          <w:rFonts w:ascii="Garamond" w:hAnsi="Garamond"/>
        </w:rPr>
        <w:t>After completing the S</w:t>
      </w:r>
      <w:r w:rsidR="52EDE263" w:rsidRPr="1FA995E7">
        <w:rPr>
          <w:rFonts w:ascii="Garamond" w:hAnsi="Garamond"/>
        </w:rPr>
        <w:t>VI</w:t>
      </w:r>
      <w:r w:rsidRPr="1FA995E7">
        <w:rPr>
          <w:rFonts w:ascii="Garamond" w:hAnsi="Garamond"/>
        </w:rPr>
        <w:t xml:space="preserve">, </w:t>
      </w:r>
      <w:r w:rsidR="3B7FF86D" w:rsidRPr="1FA995E7">
        <w:rPr>
          <w:rFonts w:ascii="Garamond" w:hAnsi="Garamond"/>
        </w:rPr>
        <w:t>our</w:t>
      </w:r>
      <w:r w:rsidRPr="1FA995E7">
        <w:rPr>
          <w:rFonts w:ascii="Garamond" w:hAnsi="Garamond"/>
        </w:rPr>
        <w:t xml:space="preserve"> team </w:t>
      </w:r>
      <w:r w:rsidR="00DF2B06" w:rsidRPr="1FA995E7">
        <w:rPr>
          <w:rFonts w:ascii="Garamond" w:hAnsi="Garamond"/>
        </w:rPr>
        <w:t xml:space="preserve">joined </w:t>
      </w:r>
      <w:r w:rsidR="00EA658D" w:rsidRPr="1FA995E7">
        <w:rPr>
          <w:rFonts w:ascii="Garamond" w:hAnsi="Garamond"/>
        </w:rPr>
        <w:t>both the in</w:t>
      </w:r>
      <w:r w:rsidR="006E08AE" w:rsidRPr="1FA995E7">
        <w:rPr>
          <w:rFonts w:ascii="Garamond" w:hAnsi="Garamond"/>
        </w:rPr>
        <w:t xml:space="preserve">dividual subcomponent scores and the final </w:t>
      </w:r>
      <w:r w:rsidR="00DF2B06" w:rsidRPr="1FA995E7">
        <w:rPr>
          <w:rFonts w:ascii="Garamond" w:hAnsi="Garamond"/>
        </w:rPr>
        <w:t>SVI scores to the 2020 Census Tract shapefiles</w:t>
      </w:r>
      <w:r w:rsidR="006E08AE" w:rsidRPr="1FA995E7">
        <w:rPr>
          <w:rFonts w:ascii="Garamond" w:hAnsi="Garamond"/>
        </w:rPr>
        <w:t xml:space="preserve">. We </w:t>
      </w:r>
      <w:r w:rsidR="00DF2B06" w:rsidRPr="1FA995E7">
        <w:rPr>
          <w:rFonts w:ascii="Garamond" w:hAnsi="Garamond"/>
        </w:rPr>
        <w:t>visualized the geographic distribution</w:t>
      </w:r>
      <w:r w:rsidR="00EA658D" w:rsidRPr="1FA995E7">
        <w:rPr>
          <w:rFonts w:ascii="Garamond" w:hAnsi="Garamond"/>
        </w:rPr>
        <w:t xml:space="preserve"> in ArcGIS Pro</w:t>
      </w:r>
      <w:r w:rsidR="008E6CFC" w:rsidRPr="1FA995E7">
        <w:rPr>
          <w:rFonts w:ascii="Garamond" w:hAnsi="Garamond"/>
        </w:rPr>
        <w:t xml:space="preserve"> Version 3.1</w:t>
      </w:r>
      <w:r w:rsidR="00DF2B06" w:rsidRPr="1FA995E7">
        <w:rPr>
          <w:rFonts w:ascii="Garamond" w:hAnsi="Garamond"/>
        </w:rPr>
        <w:t xml:space="preserve">. </w:t>
      </w:r>
      <w:r w:rsidR="37551E80" w:rsidRPr="1FA995E7">
        <w:rPr>
          <w:rFonts w:ascii="Garamond" w:hAnsi="Garamond"/>
        </w:rPr>
        <w:t>Then, we</w:t>
      </w:r>
      <w:r w:rsidR="00DF2B06" w:rsidRPr="1FA995E7">
        <w:rPr>
          <w:rFonts w:ascii="Garamond" w:hAnsi="Garamond"/>
        </w:rPr>
        <w:t xml:space="preserve"> joined the mean LST values and the SVI score to create a bivariate map displaying areas with </w:t>
      </w:r>
      <w:r w:rsidR="00AA527E" w:rsidRPr="1FA995E7">
        <w:rPr>
          <w:rFonts w:ascii="Garamond" w:hAnsi="Garamond"/>
        </w:rPr>
        <w:t xml:space="preserve">an </w:t>
      </w:r>
      <w:r w:rsidR="00DF2B06" w:rsidRPr="1FA995E7">
        <w:rPr>
          <w:rFonts w:ascii="Garamond" w:hAnsi="Garamond"/>
        </w:rPr>
        <w:t xml:space="preserve">overlap of high surface temperatures and high social vulnerability scores. </w:t>
      </w:r>
    </w:p>
    <w:p w14:paraId="061E846A" w14:textId="6C1A823A" w:rsidR="182E8D52" w:rsidRDefault="182E8D52" w:rsidP="182E8D52">
      <w:pPr>
        <w:spacing w:after="0" w:line="240" w:lineRule="auto"/>
        <w:rPr>
          <w:rFonts w:ascii="Garamond" w:hAnsi="Garamond"/>
        </w:rPr>
      </w:pPr>
    </w:p>
    <w:p w14:paraId="301619C4" w14:textId="07A6349A" w:rsidR="076A12DB" w:rsidRDefault="076A12DB" w:rsidP="182E8D52">
      <w:pPr>
        <w:spacing w:after="0" w:line="240" w:lineRule="auto"/>
        <w:rPr>
          <w:rFonts w:ascii="Garamond" w:hAnsi="Garamond"/>
          <w:i/>
          <w:iCs/>
        </w:rPr>
      </w:pPr>
      <w:r w:rsidRPr="182E8D52">
        <w:rPr>
          <w:rFonts w:ascii="Garamond" w:hAnsi="Garamond"/>
          <w:i/>
          <w:iCs/>
        </w:rPr>
        <w:t>3.3.3 Case Study Analysis</w:t>
      </w:r>
    </w:p>
    <w:p w14:paraId="3912B1B1" w14:textId="1DEF92B0" w:rsidR="076A12DB" w:rsidRDefault="076A12DB" w:rsidP="6C8DA46A">
      <w:pPr>
        <w:spacing w:after="0" w:line="240" w:lineRule="auto"/>
        <w:rPr>
          <w:rFonts w:ascii="Garamond" w:hAnsi="Garamond"/>
        </w:rPr>
      </w:pPr>
      <w:r w:rsidRPr="1FA995E7">
        <w:rPr>
          <w:rFonts w:ascii="Garamond" w:hAnsi="Garamond"/>
        </w:rPr>
        <w:t xml:space="preserve">Our case study analysis consisted of a temporal analysis with sites from Bin 1 </w:t>
      </w:r>
      <w:r w:rsidR="37C7CF39" w:rsidRPr="1FA995E7">
        <w:rPr>
          <w:rFonts w:ascii="Garamond" w:hAnsi="Garamond"/>
        </w:rPr>
        <w:t>(≥5,000 ft², 2016</w:t>
      </w:r>
      <w:r w:rsidR="003016BA">
        <w:rPr>
          <w:rFonts w:ascii="Garamond" w:hAnsi="Garamond"/>
        </w:rPr>
        <w:t>–</w:t>
      </w:r>
      <w:r w:rsidR="37C7CF39" w:rsidRPr="1FA995E7">
        <w:rPr>
          <w:rFonts w:ascii="Garamond" w:hAnsi="Garamond"/>
        </w:rPr>
        <w:t xml:space="preserve">2019) </w:t>
      </w:r>
      <w:r w:rsidRPr="1FA995E7">
        <w:rPr>
          <w:rFonts w:ascii="Garamond" w:hAnsi="Garamond"/>
        </w:rPr>
        <w:t>and a spatial analysis with sites from Bin 2</w:t>
      </w:r>
      <w:r w:rsidR="03C5DBC2" w:rsidRPr="1FA995E7">
        <w:rPr>
          <w:rFonts w:ascii="Garamond" w:hAnsi="Garamond"/>
        </w:rPr>
        <w:t xml:space="preserve"> (≥10,000 ft²),</w:t>
      </w:r>
      <w:r w:rsidRPr="1FA995E7">
        <w:rPr>
          <w:rFonts w:ascii="Garamond" w:hAnsi="Garamond"/>
        </w:rPr>
        <w:t xml:space="preserve"> all performed using GEE. The temporal analysis was conducted at six sites, all depaved in the date range of 2016 to 2019 to ensure at least three years of summer data </w:t>
      </w:r>
      <w:r w:rsidR="14F006C4" w:rsidRPr="1FA995E7">
        <w:rPr>
          <w:rFonts w:ascii="Garamond" w:hAnsi="Garamond"/>
        </w:rPr>
        <w:t xml:space="preserve">were available </w:t>
      </w:r>
      <w:r w:rsidRPr="1FA995E7">
        <w:rPr>
          <w:rFonts w:ascii="Garamond" w:hAnsi="Garamond"/>
        </w:rPr>
        <w:t xml:space="preserve">before and after </w:t>
      </w:r>
      <w:r w:rsidR="4FB0F576" w:rsidRPr="1FA995E7">
        <w:rPr>
          <w:rFonts w:ascii="Garamond" w:hAnsi="Garamond"/>
        </w:rPr>
        <w:t>the site was completed</w:t>
      </w:r>
      <w:r w:rsidRPr="1FA995E7">
        <w:rPr>
          <w:rFonts w:ascii="Garamond" w:hAnsi="Garamond"/>
        </w:rPr>
        <w:t>. With the</w:t>
      </w:r>
      <w:r w:rsidR="6BB81897" w:rsidRPr="1FA995E7">
        <w:rPr>
          <w:rFonts w:ascii="Garamond" w:hAnsi="Garamond"/>
        </w:rPr>
        <w:t>se six sites,</w:t>
      </w:r>
      <w:r w:rsidRPr="1FA995E7">
        <w:rPr>
          <w:rFonts w:ascii="Garamond" w:hAnsi="Garamond"/>
        </w:rPr>
        <w:t xml:space="preserve"> we assessed temperatures over the maximum period of data available based upon the minimum time horizon of available data either before or after the project </w:t>
      </w:r>
      <w:r w:rsidR="598CB9AF" w:rsidRPr="1FA995E7">
        <w:rPr>
          <w:rFonts w:ascii="Garamond" w:hAnsi="Garamond"/>
        </w:rPr>
        <w:t xml:space="preserve">completion </w:t>
      </w:r>
      <w:r w:rsidRPr="1FA995E7">
        <w:rPr>
          <w:rFonts w:ascii="Garamond" w:hAnsi="Garamond"/>
        </w:rPr>
        <w:t xml:space="preserve">year. For instance, if the </w:t>
      </w:r>
      <w:r w:rsidR="3327ACEC" w:rsidRPr="1FA995E7">
        <w:rPr>
          <w:rFonts w:ascii="Garamond" w:hAnsi="Garamond"/>
        </w:rPr>
        <w:t>site</w:t>
      </w:r>
      <w:r w:rsidRPr="1FA995E7">
        <w:rPr>
          <w:rFonts w:ascii="Garamond" w:hAnsi="Garamond"/>
        </w:rPr>
        <w:t xml:space="preserve"> was </w:t>
      </w:r>
      <w:r w:rsidR="6D480A44" w:rsidRPr="1FA995E7">
        <w:rPr>
          <w:rFonts w:ascii="Garamond" w:hAnsi="Garamond"/>
        </w:rPr>
        <w:t xml:space="preserve">completed in </w:t>
      </w:r>
      <w:r w:rsidRPr="1FA995E7">
        <w:rPr>
          <w:rFonts w:ascii="Garamond" w:hAnsi="Garamond"/>
        </w:rPr>
        <w:t xml:space="preserve">2019, we </w:t>
      </w:r>
      <w:r w:rsidR="766C374D" w:rsidRPr="1FA995E7">
        <w:rPr>
          <w:rFonts w:ascii="Garamond" w:hAnsi="Garamond"/>
        </w:rPr>
        <w:t xml:space="preserve">created </w:t>
      </w:r>
      <w:r w:rsidRPr="1FA995E7">
        <w:rPr>
          <w:rFonts w:ascii="Garamond" w:hAnsi="Garamond"/>
        </w:rPr>
        <w:t xml:space="preserve">an LST for </w:t>
      </w:r>
      <w:r w:rsidR="2A5CFDC9" w:rsidRPr="1FA995E7">
        <w:rPr>
          <w:rFonts w:ascii="Garamond" w:hAnsi="Garamond"/>
        </w:rPr>
        <w:t>the years</w:t>
      </w:r>
      <w:r w:rsidRPr="1FA995E7">
        <w:rPr>
          <w:rFonts w:ascii="Garamond" w:hAnsi="Garamond"/>
        </w:rPr>
        <w:t xml:space="preserve"> 2016</w:t>
      </w:r>
      <w:r w:rsidR="385CC14C" w:rsidRPr="1FA995E7">
        <w:rPr>
          <w:rFonts w:ascii="Garamond" w:hAnsi="Garamond"/>
        </w:rPr>
        <w:t xml:space="preserve"> to </w:t>
      </w:r>
      <w:r w:rsidRPr="1FA995E7">
        <w:rPr>
          <w:rFonts w:ascii="Garamond" w:hAnsi="Garamond"/>
        </w:rPr>
        <w:t>2018 and 2020</w:t>
      </w:r>
      <w:r w:rsidR="1C19A839" w:rsidRPr="1FA995E7">
        <w:rPr>
          <w:rFonts w:ascii="Garamond" w:hAnsi="Garamond"/>
        </w:rPr>
        <w:t xml:space="preserve"> to </w:t>
      </w:r>
      <w:r w:rsidRPr="1FA995E7">
        <w:rPr>
          <w:rFonts w:ascii="Garamond" w:hAnsi="Garamond"/>
        </w:rPr>
        <w:t xml:space="preserve">2022. </w:t>
      </w:r>
      <w:r w:rsidR="490B3FE6" w:rsidRPr="1FA995E7">
        <w:rPr>
          <w:rFonts w:ascii="Garamond" w:hAnsi="Garamond"/>
        </w:rPr>
        <w:t>Then, w</w:t>
      </w:r>
      <w:r w:rsidRPr="1FA995E7">
        <w:rPr>
          <w:rFonts w:ascii="Garamond" w:hAnsi="Garamond"/>
        </w:rPr>
        <w:t xml:space="preserve">e compared the </w:t>
      </w:r>
      <w:r w:rsidR="35A4C489" w:rsidRPr="1FA995E7">
        <w:rPr>
          <w:rFonts w:ascii="Garamond" w:hAnsi="Garamond"/>
        </w:rPr>
        <w:t xml:space="preserve">before and after </w:t>
      </w:r>
      <w:r w:rsidR="00C61571" w:rsidRPr="1FA995E7">
        <w:rPr>
          <w:rFonts w:ascii="Garamond" w:hAnsi="Garamond"/>
        </w:rPr>
        <w:t xml:space="preserve">mean </w:t>
      </w:r>
      <w:r w:rsidR="35A4C489" w:rsidRPr="1FA995E7">
        <w:rPr>
          <w:rFonts w:ascii="Garamond" w:hAnsi="Garamond"/>
        </w:rPr>
        <w:t xml:space="preserve">LST </w:t>
      </w:r>
      <w:r w:rsidRPr="1FA995E7">
        <w:rPr>
          <w:rFonts w:ascii="Garamond" w:hAnsi="Garamond"/>
        </w:rPr>
        <w:t xml:space="preserve">over (1) the site footprint and (2) a 100-ft radial buffer around the site footprint </w:t>
      </w:r>
      <w:r w:rsidR="20BBFFA6" w:rsidRPr="1FA995E7">
        <w:rPr>
          <w:rFonts w:ascii="Garamond" w:hAnsi="Garamond"/>
        </w:rPr>
        <w:t>and</w:t>
      </w:r>
      <w:r w:rsidRPr="1FA995E7">
        <w:rPr>
          <w:rFonts w:ascii="Garamond" w:hAnsi="Garamond"/>
        </w:rPr>
        <w:t xml:space="preserve"> </w:t>
      </w:r>
      <w:r w:rsidR="170A45EC" w:rsidRPr="1FA995E7">
        <w:rPr>
          <w:rFonts w:ascii="Garamond" w:hAnsi="Garamond"/>
        </w:rPr>
        <w:t xml:space="preserve">point </w:t>
      </w:r>
      <w:r w:rsidRPr="1FA995E7">
        <w:rPr>
          <w:rFonts w:ascii="Garamond" w:hAnsi="Garamond"/>
        </w:rPr>
        <w:t>location</w:t>
      </w:r>
      <w:r w:rsidR="5F60E4D7" w:rsidRPr="1FA995E7">
        <w:rPr>
          <w:rFonts w:ascii="Garamond" w:hAnsi="Garamond"/>
        </w:rPr>
        <w:t>.</w:t>
      </w:r>
      <w:r w:rsidRPr="1FA995E7">
        <w:rPr>
          <w:rFonts w:ascii="Garamond" w:hAnsi="Garamond"/>
        </w:rPr>
        <w:t xml:space="preserve"> </w:t>
      </w:r>
      <w:r w:rsidR="1C1007DB" w:rsidRPr="1FA995E7">
        <w:rPr>
          <w:rFonts w:ascii="Garamond" w:hAnsi="Garamond"/>
        </w:rPr>
        <w:t>Given this</w:t>
      </w:r>
      <w:r w:rsidRPr="1FA995E7">
        <w:rPr>
          <w:rFonts w:ascii="Garamond" w:hAnsi="Garamond"/>
        </w:rPr>
        <w:t>, we assessed the impact of the depaving intervention</w:t>
      </w:r>
      <w:r w:rsidR="1DD95374" w:rsidRPr="1FA995E7">
        <w:rPr>
          <w:rFonts w:ascii="Garamond" w:hAnsi="Garamond"/>
        </w:rPr>
        <w:t xml:space="preserve"> on local-scale LST.</w:t>
      </w:r>
    </w:p>
    <w:p w14:paraId="4CD81247" w14:textId="27FA1027" w:rsidR="076A12DB" w:rsidRDefault="076A12DB" w:rsidP="6C8DA46A">
      <w:pPr>
        <w:spacing w:after="0" w:line="240" w:lineRule="auto"/>
        <w:rPr>
          <w:rFonts w:ascii="Garamond" w:hAnsi="Garamond"/>
        </w:rPr>
      </w:pPr>
    </w:p>
    <w:p w14:paraId="2EC259E4" w14:textId="000903BF" w:rsidR="076A12DB" w:rsidRDefault="1DD95374" w:rsidP="6C8DA46A">
      <w:pPr>
        <w:spacing w:after="0" w:line="240" w:lineRule="auto"/>
        <w:rPr>
          <w:rFonts w:ascii="Garamond" w:hAnsi="Garamond"/>
        </w:rPr>
      </w:pPr>
      <w:r w:rsidRPr="6C8DA46A">
        <w:rPr>
          <w:rFonts w:ascii="Garamond" w:hAnsi="Garamond"/>
        </w:rPr>
        <w:t>For the spatial analysis, we also selected six sites,</w:t>
      </w:r>
      <w:r w:rsidR="076A12DB" w:rsidRPr="6C8DA46A">
        <w:rPr>
          <w:rFonts w:ascii="Garamond" w:hAnsi="Garamond"/>
        </w:rPr>
        <w:t xml:space="preserve"> all with a site footprint of at least 10,000 </w:t>
      </w:r>
      <w:r w:rsidR="1BCC9630" w:rsidRPr="6C8DA46A">
        <w:rPr>
          <w:rFonts w:ascii="Garamond" w:hAnsi="Garamond"/>
        </w:rPr>
        <w:t>ft².</w:t>
      </w:r>
      <w:r w:rsidR="076A12DB" w:rsidRPr="6C8DA46A">
        <w:rPr>
          <w:rFonts w:ascii="Garamond" w:hAnsi="Garamond"/>
        </w:rPr>
        <w:t xml:space="preserve"> </w:t>
      </w:r>
      <w:r w:rsidR="395D94E9" w:rsidRPr="6C8DA46A">
        <w:rPr>
          <w:rFonts w:ascii="Garamond" w:hAnsi="Garamond"/>
        </w:rPr>
        <w:t>W</w:t>
      </w:r>
      <w:r w:rsidR="076A12DB" w:rsidRPr="6C8DA46A">
        <w:rPr>
          <w:rFonts w:ascii="Garamond" w:hAnsi="Garamond"/>
        </w:rPr>
        <w:t xml:space="preserve">e used the </w:t>
      </w:r>
      <w:r w:rsidR="32EE8EEC" w:rsidRPr="6C8DA46A">
        <w:rPr>
          <w:rFonts w:ascii="Garamond" w:hAnsi="Garamond"/>
        </w:rPr>
        <w:t xml:space="preserve">baseline 5-year </w:t>
      </w:r>
      <w:r w:rsidR="076A12DB" w:rsidRPr="6C8DA46A">
        <w:rPr>
          <w:rFonts w:ascii="Garamond" w:hAnsi="Garamond"/>
        </w:rPr>
        <w:t xml:space="preserve">LST to </w:t>
      </w:r>
      <w:r w:rsidR="7775D85F" w:rsidRPr="6C8DA46A">
        <w:rPr>
          <w:rFonts w:ascii="Garamond" w:hAnsi="Garamond"/>
        </w:rPr>
        <w:t>calculate</w:t>
      </w:r>
      <w:r w:rsidR="38FEF007" w:rsidRPr="6C8DA46A">
        <w:rPr>
          <w:rFonts w:ascii="Garamond" w:hAnsi="Garamond"/>
        </w:rPr>
        <w:t xml:space="preserve"> </w:t>
      </w:r>
      <w:r w:rsidR="076A12DB" w:rsidRPr="6C8DA46A">
        <w:rPr>
          <w:rFonts w:ascii="Garamond" w:hAnsi="Garamond"/>
        </w:rPr>
        <w:t>the mean temperature o</w:t>
      </w:r>
      <w:r w:rsidR="08FEA154" w:rsidRPr="6C8DA46A">
        <w:rPr>
          <w:rFonts w:ascii="Garamond" w:hAnsi="Garamond"/>
        </w:rPr>
        <w:t xml:space="preserve">f </w:t>
      </w:r>
      <w:r w:rsidR="076A12DB" w:rsidRPr="6C8DA46A">
        <w:rPr>
          <w:rFonts w:ascii="Garamond" w:hAnsi="Garamond"/>
        </w:rPr>
        <w:t xml:space="preserve">(1) the site footprint and (2) a 100-ft radial buffer around the site footprint </w:t>
      </w:r>
      <w:r w:rsidR="095F735E" w:rsidRPr="6C8DA46A">
        <w:rPr>
          <w:rFonts w:ascii="Garamond" w:hAnsi="Garamond"/>
        </w:rPr>
        <w:t xml:space="preserve">and point </w:t>
      </w:r>
      <w:r w:rsidR="076A12DB" w:rsidRPr="6C8DA46A">
        <w:rPr>
          <w:rFonts w:ascii="Garamond" w:hAnsi="Garamond"/>
        </w:rPr>
        <w:t>location</w:t>
      </w:r>
      <w:r w:rsidR="033E2365" w:rsidRPr="6C8DA46A">
        <w:rPr>
          <w:rFonts w:ascii="Garamond" w:hAnsi="Garamond"/>
        </w:rPr>
        <w:t xml:space="preserve">. </w:t>
      </w:r>
      <w:r w:rsidR="033E2365" w:rsidRPr="00C61571">
        <w:rPr>
          <w:rFonts w:ascii="Garamond" w:hAnsi="Garamond"/>
        </w:rPr>
        <w:t>Then, we compared these</w:t>
      </w:r>
      <w:r w:rsidR="2D7AF354" w:rsidRPr="00C61571">
        <w:rPr>
          <w:rFonts w:ascii="Garamond" w:hAnsi="Garamond"/>
        </w:rPr>
        <w:t xml:space="preserve"> temperatures </w:t>
      </w:r>
      <w:r w:rsidR="076A12DB" w:rsidRPr="00C61571">
        <w:rPr>
          <w:rFonts w:ascii="Garamond" w:hAnsi="Garamond"/>
        </w:rPr>
        <w:t xml:space="preserve">to a quarter mile radial </w:t>
      </w:r>
      <w:r w:rsidR="30589AB5" w:rsidRPr="00C61571">
        <w:rPr>
          <w:rFonts w:ascii="Garamond" w:hAnsi="Garamond"/>
        </w:rPr>
        <w:t>buffer</w:t>
      </w:r>
      <w:r w:rsidR="076A12DB" w:rsidRPr="00C61571">
        <w:rPr>
          <w:rFonts w:ascii="Garamond" w:hAnsi="Garamond"/>
        </w:rPr>
        <w:t xml:space="preserve"> around the site footprint</w:t>
      </w:r>
      <w:r w:rsidR="076A12DB" w:rsidRPr="6C8DA46A">
        <w:rPr>
          <w:rFonts w:ascii="Garamond" w:hAnsi="Garamond"/>
        </w:rPr>
        <w:t xml:space="preserve"> </w:t>
      </w:r>
      <w:r w:rsidR="15E3CCED" w:rsidRPr="6C8DA46A">
        <w:rPr>
          <w:rFonts w:ascii="Garamond" w:hAnsi="Garamond"/>
        </w:rPr>
        <w:t xml:space="preserve">and point </w:t>
      </w:r>
      <w:r w:rsidR="076A12DB" w:rsidRPr="6C8DA46A">
        <w:rPr>
          <w:rFonts w:ascii="Garamond" w:hAnsi="Garamond"/>
        </w:rPr>
        <w:t xml:space="preserve">location. </w:t>
      </w:r>
      <w:r w:rsidR="2B50A019" w:rsidRPr="6C8DA46A">
        <w:rPr>
          <w:rFonts w:ascii="Garamond" w:hAnsi="Garamond"/>
        </w:rPr>
        <w:t>Given this</w:t>
      </w:r>
      <w:r w:rsidR="076A12DB" w:rsidRPr="6C8DA46A">
        <w:rPr>
          <w:rFonts w:ascii="Garamond" w:hAnsi="Garamond"/>
        </w:rPr>
        <w:t xml:space="preserve">, we assessed how the site LST </w:t>
      </w:r>
      <w:r w:rsidR="3BE2D9CF" w:rsidRPr="6C8DA46A">
        <w:rPr>
          <w:rFonts w:ascii="Garamond" w:hAnsi="Garamond"/>
        </w:rPr>
        <w:t xml:space="preserve">compared </w:t>
      </w:r>
      <w:r w:rsidR="076A12DB" w:rsidRPr="6C8DA46A">
        <w:rPr>
          <w:rFonts w:ascii="Garamond" w:hAnsi="Garamond"/>
        </w:rPr>
        <w:t>to that of the surrounding region.</w:t>
      </w:r>
    </w:p>
    <w:p w14:paraId="2EA699CD" w14:textId="77777777" w:rsidR="00B5004D" w:rsidRDefault="00B5004D" w:rsidP="49189117">
      <w:pPr>
        <w:spacing w:after="0" w:line="240" w:lineRule="auto"/>
        <w:rPr>
          <w:rFonts w:ascii="Garamond" w:hAnsi="Garamond"/>
        </w:rPr>
      </w:pPr>
    </w:p>
    <w:p w14:paraId="4DEA908A" w14:textId="556071CD" w:rsidR="009A20ED" w:rsidRPr="00BA5714" w:rsidRDefault="00621AB9" w:rsidP="00BA5714">
      <w:pPr>
        <w:pStyle w:val="Heading1"/>
        <w:spacing w:before="0" w:line="240" w:lineRule="auto"/>
        <w:rPr>
          <w:rFonts w:ascii="Garamond" w:hAnsi="Garamond"/>
        </w:rPr>
      </w:pPr>
      <w:bookmarkStart w:id="3" w:name="_Toc334198730"/>
      <w:r w:rsidRPr="6C8DA46A">
        <w:rPr>
          <w:rFonts w:ascii="Garamond" w:hAnsi="Garamond"/>
        </w:rPr>
        <w:t>4</w:t>
      </w:r>
      <w:r w:rsidR="008B7071" w:rsidRPr="6C8DA46A">
        <w:rPr>
          <w:rFonts w:ascii="Garamond" w:hAnsi="Garamond"/>
        </w:rPr>
        <w:t xml:space="preserve">. </w:t>
      </w:r>
      <w:r w:rsidR="00E41324" w:rsidRPr="6C8DA46A">
        <w:rPr>
          <w:rFonts w:ascii="Garamond" w:hAnsi="Garamond"/>
        </w:rPr>
        <w:t>Results</w:t>
      </w:r>
      <w:bookmarkEnd w:id="3"/>
      <w:r w:rsidR="001F1328" w:rsidRPr="6C8DA46A">
        <w:rPr>
          <w:rFonts w:ascii="Garamond" w:hAnsi="Garamond"/>
        </w:rPr>
        <w:t xml:space="preserve"> &amp; Discussion</w:t>
      </w:r>
    </w:p>
    <w:p w14:paraId="4594B805" w14:textId="29749D2B" w:rsidR="5EA92D5A" w:rsidRDefault="00621AB9" w:rsidP="6C8DA46A">
      <w:pPr>
        <w:spacing w:after="0" w:line="240" w:lineRule="auto"/>
        <w:rPr>
          <w:rFonts w:ascii="Garamond" w:hAnsi="Garamond"/>
          <w:b/>
          <w:bCs/>
          <w:i/>
          <w:iCs/>
        </w:rPr>
      </w:pPr>
      <w:r w:rsidRPr="6C8DA46A">
        <w:rPr>
          <w:rFonts w:ascii="Garamond" w:hAnsi="Garamond"/>
          <w:b/>
          <w:bCs/>
          <w:i/>
          <w:iCs/>
        </w:rPr>
        <w:t>4.1 Analysis of Results</w:t>
      </w:r>
    </w:p>
    <w:p w14:paraId="7339F0CC" w14:textId="40ED70E4" w:rsidR="006E6178" w:rsidRPr="006E6178" w:rsidRDefault="006E6178" w:rsidP="006E6178">
      <w:pPr>
        <w:spacing w:after="0" w:line="240" w:lineRule="auto"/>
        <w:rPr>
          <w:rFonts w:ascii="Garamond" w:hAnsi="Garamond"/>
          <w:i/>
          <w:iCs/>
        </w:rPr>
      </w:pPr>
      <w:r w:rsidRPr="006E6178">
        <w:rPr>
          <w:rFonts w:ascii="Garamond" w:hAnsi="Garamond"/>
          <w:i/>
          <w:iCs/>
        </w:rPr>
        <w:t>4.1.1 Land Surface Temperature (LST) Urban Heat Map</w:t>
      </w:r>
    </w:p>
    <w:p w14:paraId="4C118FFF" w14:textId="61219E23" w:rsidR="33DD37B9" w:rsidRDefault="7A82C630" w:rsidP="0006353E">
      <w:pPr>
        <w:spacing w:after="160" w:line="240" w:lineRule="auto"/>
        <w:rPr>
          <w:rFonts w:ascii="Garamond" w:eastAsia="Garamond" w:hAnsi="Garamond" w:cs="Garamond"/>
          <w:color w:val="000000" w:themeColor="text1"/>
        </w:rPr>
      </w:pPr>
      <w:r w:rsidRPr="6C8DA46A">
        <w:rPr>
          <w:rFonts w:ascii="Garamond" w:eastAsia="Garamond" w:hAnsi="Garamond" w:cs="Garamond"/>
          <w:color w:val="000000" w:themeColor="text1"/>
        </w:rPr>
        <w:t>For our baseline 5-year LST, the hottest areas are indicated in red</w:t>
      </w:r>
      <w:r w:rsidR="5924B3B9" w:rsidRPr="6C8DA46A">
        <w:rPr>
          <w:rFonts w:ascii="Garamond" w:eastAsia="Garamond" w:hAnsi="Garamond" w:cs="Garamond"/>
          <w:color w:val="000000" w:themeColor="text1"/>
        </w:rPr>
        <w:t xml:space="preserve">, and the coolest areas are in blue and white (Figure 3). </w:t>
      </w:r>
      <w:r w:rsidR="5DA3D0CC" w:rsidRPr="6C8DA46A">
        <w:rPr>
          <w:rFonts w:ascii="Garamond" w:eastAsia="Garamond" w:hAnsi="Garamond" w:cs="Garamond"/>
          <w:color w:val="000000" w:themeColor="text1"/>
        </w:rPr>
        <w:t>Figure 4</w:t>
      </w:r>
      <w:r w:rsidR="774170D8" w:rsidRPr="6C8DA46A">
        <w:rPr>
          <w:rFonts w:ascii="Garamond" w:eastAsia="Garamond" w:hAnsi="Garamond" w:cs="Garamond"/>
          <w:color w:val="000000" w:themeColor="text1"/>
        </w:rPr>
        <w:t xml:space="preserve"> shows the </w:t>
      </w:r>
      <w:r w:rsidR="5DA3D0CC" w:rsidRPr="6C8DA46A">
        <w:rPr>
          <w:rFonts w:ascii="Garamond" w:eastAsia="Garamond" w:hAnsi="Garamond" w:cs="Garamond"/>
          <w:color w:val="000000" w:themeColor="text1"/>
        </w:rPr>
        <w:t>mean</w:t>
      </w:r>
      <w:r w:rsidR="774170D8" w:rsidRPr="6C8DA46A">
        <w:rPr>
          <w:rFonts w:ascii="Garamond" w:eastAsia="Garamond" w:hAnsi="Garamond" w:cs="Garamond"/>
          <w:color w:val="000000" w:themeColor="text1"/>
        </w:rPr>
        <w:t xml:space="preserve"> of </w:t>
      </w:r>
      <w:r w:rsidR="5DA3D0CC" w:rsidRPr="6C8DA46A">
        <w:rPr>
          <w:rFonts w:ascii="Garamond" w:eastAsia="Garamond" w:hAnsi="Garamond" w:cs="Garamond"/>
          <w:color w:val="000000" w:themeColor="text1"/>
        </w:rPr>
        <w:t xml:space="preserve">these pixel values per census tract, with the </w:t>
      </w:r>
      <w:r w:rsidR="774170D8" w:rsidRPr="6C8DA46A">
        <w:rPr>
          <w:rFonts w:ascii="Garamond" w:eastAsia="Garamond" w:hAnsi="Garamond" w:cs="Garamond"/>
          <w:color w:val="000000" w:themeColor="text1"/>
        </w:rPr>
        <w:t xml:space="preserve">hottest </w:t>
      </w:r>
      <w:r w:rsidR="5DA3D0CC" w:rsidRPr="6C8DA46A">
        <w:rPr>
          <w:rFonts w:ascii="Garamond" w:eastAsia="Garamond" w:hAnsi="Garamond" w:cs="Garamond"/>
          <w:color w:val="000000" w:themeColor="text1"/>
        </w:rPr>
        <w:t>census tracts in dark</w:t>
      </w:r>
      <w:r w:rsidR="774170D8" w:rsidRPr="6C8DA46A">
        <w:rPr>
          <w:rFonts w:ascii="Garamond" w:eastAsia="Garamond" w:hAnsi="Garamond" w:cs="Garamond"/>
          <w:color w:val="000000" w:themeColor="text1"/>
        </w:rPr>
        <w:t xml:space="preserve"> red </w:t>
      </w:r>
      <w:r w:rsidR="5DA3D0CC" w:rsidRPr="6C8DA46A">
        <w:rPr>
          <w:rFonts w:ascii="Garamond" w:eastAsia="Garamond" w:hAnsi="Garamond" w:cs="Garamond"/>
          <w:color w:val="000000" w:themeColor="text1"/>
        </w:rPr>
        <w:t xml:space="preserve">and the </w:t>
      </w:r>
      <w:r w:rsidR="660A2E08" w:rsidRPr="6C8DA46A">
        <w:rPr>
          <w:rFonts w:ascii="Garamond" w:eastAsia="Garamond" w:hAnsi="Garamond" w:cs="Garamond"/>
          <w:color w:val="000000" w:themeColor="text1"/>
        </w:rPr>
        <w:t>coolest in white.</w:t>
      </w:r>
      <w:r w:rsidR="5924B3B9" w:rsidRPr="6C8DA46A">
        <w:rPr>
          <w:rFonts w:ascii="Garamond" w:eastAsia="Garamond" w:hAnsi="Garamond" w:cs="Garamond"/>
          <w:color w:val="000000" w:themeColor="text1"/>
        </w:rPr>
        <w:t xml:space="preserve"> </w:t>
      </w:r>
      <w:r w:rsidR="00C61571">
        <w:rPr>
          <w:rFonts w:ascii="Garamond" w:eastAsia="Garamond" w:hAnsi="Garamond" w:cs="Garamond"/>
          <w:color w:val="000000" w:themeColor="text1"/>
        </w:rPr>
        <w:t>T</w:t>
      </w:r>
      <w:r w:rsidR="5F9CACD6" w:rsidRPr="6C8DA46A">
        <w:rPr>
          <w:rFonts w:ascii="Garamond" w:eastAsia="Garamond" w:hAnsi="Garamond" w:cs="Garamond"/>
          <w:color w:val="000000" w:themeColor="text1"/>
        </w:rPr>
        <w:t xml:space="preserve">he hottest areas appear in the city’s peripherals, particularly in the </w:t>
      </w:r>
      <w:r w:rsidR="6F9C6249" w:rsidRPr="6C8DA46A">
        <w:rPr>
          <w:rFonts w:ascii="Garamond" w:eastAsia="Garamond" w:hAnsi="Garamond" w:cs="Garamond"/>
          <w:color w:val="000000" w:themeColor="text1"/>
        </w:rPr>
        <w:t>east</w:t>
      </w:r>
      <w:r w:rsidR="5F9CACD6" w:rsidRPr="6C8DA46A">
        <w:rPr>
          <w:rFonts w:ascii="Garamond" w:eastAsia="Garamond" w:hAnsi="Garamond" w:cs="Garamond"/>
          <w:color w:val="000000" w:themeColor="text1"/>
        </w:rPr>
        <w:t xml:space="preserve"> and far west of the </w:t>
      </w:r>
      <w:r w:rsidR="72008DBF" w:rsidRPr="6C8DA46A">
        <w:rPr>
          <w:rFonts w:ascii="Garamond" w:eastAsia="Garamond" w:hAnsi="Garamond" w:cs="Garamond"/>
          <w:color w:val="000000" w:themeColor="text1"/>
        </w:rPr>
        <w:t>U</w:t>
      </w:r>
      <w:r w:rsidR="5F9CACD6" w:rsidRPr="6C8DA46A">
        <w:rPr>
          <w:rFonts w:ascii="Garamond" w:eastAsia="Garamond" w:hAnsi="Garamond" w:cs="Garamond"/>
          <w:color w:val="000000" w:themeColor="text1"/>
        </w:rPr>
        <w:t xml:space="preserve">rban </w:t>
      </w:r>
      <w:r w:rsidR="437B320B" w:rsidRPr="6C8DA46A">
        <w:rPr>
          <w:rFonts w:ascii="Garamond" w:eastAsia="Garamond" w:hAnsi="Garamond" w:cs="Garamond"/>
          <w:color w:val="000000" w:themeColor="text1"/>
        </w:rPr>
        <w:t>G</w:t>
      </w:r>
      <w:r w:rsidR="5F9CACD6" w:rsidRPr="6C8DA46A">
        <w:rPr>
          <w:rFonts w:ascii="Garamond" w:eastAsia="Garamond" w:hAnsi="Garamond" w:cs="Garamond"/>
          <w:color w:val="000000" w:themeColor="text1"/>
        </w:rPr>
        <w:t xml:space="preserve">rowth </w:t>
      </w:r>
      <w:r w:rsidR="3916B26A" w:rsidRPr="6C8DA46A">
        <w:rPr>
          <w:rFonts w:ascii="Garamond" w:eastAsia="Garamond" w:hAnsi="Garamond" w:cs="Garamond"/>
          <w:color w:val="000000" w:themeColor="text1"/>
        </w:rPr>
        <w:t>B</w:t>
      </w:r>
      <w:r w:rsidR="5F9CACD6" w:rsidRPr="6C8DA46A">
        <w:rPr>
          <w:rFonts w:ascii="Garamond" w:eastAsia="Garamond" w:hAnsi="Garamond" w:cs="Garamond"/>
          <w:color w:val="000000" w:themeColor="text1"/>
        </w:rPr>
        <w:t>oundary</w:t>
      </w:r>
      <w:r w:rsidR="00C61571">
        <w:rPr>
          <w:rFonts w:ascii="Garamond" w:eastAsia="Garamond" w:hAnsi="Garamond" w:cs="Garamond"/>
          <w:color w:val="000000" w:themeColor="text1"/>
        </w:rPr>
        <w:t xml:space="preserve"> </w:t>
      </w:r>
      <w:r w:rsidR="00C61571" w:rsidRPr="6C8DA46A">
        <w:rPr>
          <w:rFonts w:ascii="Garamond" w:eastAsia="Garamond" w:hAnsi="Garamond" w:cs="Garamond"/>
          <w:color w:val="000000" w:themeColor="text1"/>
        </w:rPr>
        <w:t>(Figure 4)</w:t>
      </w:r>
      <w:r w:rsidR="00C61571">
        <w:rPr>
          <w:rFonts w:ascii="Garamond" w:eastAsia="Garamond" w:hAnsi="Garamond" w:cs="Garamond"/>
          <w:color w:val="000000" w:themeColor="text1"/>
        </w:rPr>
        <w:t>. These findings are c</w:t>
      </w:r>
      <w:r w:rsidR="00C61571" w:rsidRPr="6C8DA46A">
        <w:rPr>
          <w:rFonts w:ascii="Garamond" w:eastAsia="Garamond" w:hAnsi="Garamond" w:cs="Garamond"/>
          <w:color w:val="000000" w:themeColor="text1"/>
        </w:rPr>
        <w:t>onsistent with our expectations based on the UHI effect and environmental justice issues in Portlan</w:t>
      </w:r>
      <w:r w:rsidR="00C61571">
        <w:rPr>
          <w:rFonts w:ascii="Garamond" w:eastAsia="Garamond" w:hAnsi="Garamond" w:cs="Garamond"/>
          <w:color w:val="000000" w:themeColor="text1"/>
        </w:rPr>
        <w:t>d</w:t>
      </w:r>
      <w:r w:rsidR="4A437251" w:rsidRPr="6C8DA46A">
        <w:rPr>
          <w:rFonts w:ascii="Garamond" w:eastAsia="Garamond" w:hAnsi="Garamond" w:cs="Garamond"/>
          <w:color w:val="000000" w:themeColor="text1"/>
        </w:rPr>
        <w:t>.</w:t>
      </w:r>
      <w:r w:rsidR="5F9CACD6" w:rsidRPr="6C8DA46A">
        <w:rPr>
          <w:rFonts w:ascii="Garamond" w:eastAsia="Garamond" w:hAnsi="Garamond" w:cs="Garamond"/>
          <w:color w:val="000000" w:themeColor="text1"/>
        </w:rPr>
        <w:t xml:space="preserve"> </w:t>
      </w:r>
      <w:r w:rsidR="0696F650" w:rsidRPr="6C8DA46A">
        <w:rPr>
          <w:rFonts w:ascii="Garamond" w:eastAsia="Garamond" w:hAnsi="Garamond" w:cs="Garamond"/>
          <w:color w:val="000000" w:themeColor="text1"/>
        </w:rPr>
        <w:t xml:space="preserve">Meanwhile, the coolest area </w:t>
      </w:r>
      <w:r w:rsidR="0182A89A" w:rsidRPr="6C8DA46A">
        <w:rPr>
          <w:rFonts w:ascii="Garamond" w:eastAsia="Garamond" w:hAnsi="Garamond" w:cs="Garamond"/>
          <w:color w:val="000000" w:themeColor="text1"/>
        </w:rPr>
        <w:t>is</w:t>
      </w:r>
      <w:r w:rsidR="51869EDC" w:rsidRPr="6C8DA46A">
        <w:rPr>
          <w:rFonts w:ascii="Garamond" w:eastAsia="Garamond" w:hAnsi="Garamond" w:cs="Garamond"/>
          <w:color w:val="000000" w:themeColor="text1"/>
        </w:rPr>
        <w:t xml:space="preserve"> </w:t>
      </w:r>
      <w:r w:rsidR="08ACDA7E" w:rsidRPr="6C8DA46A">
        <w:rPr>
          <w:rFonts w:ascii="Garamond" w:eastAsia="Garamond" w:hAnsi="Garamond" w:cs="Garamond"/>
          <w:color w:val="000000" w:themeColor="text1"/>
        </w:rPr>
        <w:t>Forest Park in Northwest Portland, a large 5,200-acre protected area of continuous forest canopy</w:t>
      </w:r>
      <w:r w:rsidR="339CEAB7" w:rsidRPr="6C8DA46A">
        <w:rPr>
          <w:rFonts w:ascii="Garamond" w:eastAsia="Garamond" w:hAnsi="Garamond" w:cs="Garamond"/>
          <w:color w:val="000000" w:themeColor="text1"/>
        </w:rPr>
        <w:t xml:space="preserve"> </w:t>
      </w:r>
      <w:r w:rsidR="08ACDA7E" w:rsidRPr="6C8DA46A">
        <w:rPr>
          <w:rFonts w:ascii="Garamond" w:eastAsia="Garamond" w:hAnsi="Garamond" w:cs="Garamond"/>
          <w:color w:val="000000" w:themeColor="text1"/>
        </w:rPr>
        <w:t xml:space="preserve">(Figure </w:t>
      </w:r>
      <w:r w:rsidR="03F4C0D8" w:rsidRPr="6C8DA46A">
        <w:rPr>
          <w:rFonts w:ascii="Garamond" w:eastAsia="Garamond" w:hAnsi="Garamond" w:cs="Garamond"/>
          <w:color w:val="000000" w:themeColor="text1"/>
        </w:rPr>
        <w:t>4</w:t>
      </w:r>
      <w:r w:rsidR="08ACDA7E" w:rsidRPr="6C8DA46A">
        <w:rPr>
          <w:rFonts w:ascii="Garamond" w:eastAsia="Garamond" w:hAnsi="Garamond" w:cs="Garamond"/>
          <w:color w:val="000000" w:themeColor="text1"/>
        </w:rPr>
        <w:t>).</w:t>
      </w:r>
    </w:p>
    <w:p w14:paraId="2CE6046A" w14:textId="76C1AC16" w:rsidR="00746E7E" w:rsidRDefault="2312ED9F" w:rsidP="00746E7E">
      <w:pPr>
        <w:pStyle w:val="NoSpacing"/>
        <w:jc w:val="center"/>
      </w:pPr>
      <w:r>
        <w:rPr>
          <w:noProof/>
        </w:rPr>
        <w:lastRenderedPageBreak/>
        <w:drawing>
          <wp:inline distT="0" distB="0" distL="0" distR="0" wp14:anchorId="52141614" wp14:editId="6FFBB5FD">
            <wp:extent cx="3846616" cy="2754216"/>
            <wp:effectExtent l="0" t="0" r="0" b="0"/>
            <wp:docPr id="1475999669" name="Picture 1475999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999669"/>
                    <pic:cNvPicPr/>
                  </pic:nvPicPr>
                  <pic:blipFill>
                    <a:blip r:embed="rId14">
                      <a:extLst>
                        <a:ext uri="{28A0092B-C50C-407E-A947-70E740481C1C}">
                          <a14:useLocalDpi xmlns:a14="http://schemas.microsoft.com/office/drawing/2010/main" val="0"/>
                        </a:ext>
                      </a:extLst>
                    </a:blip>
                    <a:srcRect l="2083" t="2564" r="2500" b="4273"/>
                    <a:stretch>
                      <a:fillRect/>
                    </a:stretch>
                  </pic:blipFill>
                  <pic:spPr>
                    <a:xfrm>
                      <a:off x="0" y="0"/>
                      <a:ext cx="3846616" cy="2754216"/>
                    </a:xfrm>
                    <a:prstGeom prst="rect">
                      <a:avLst/>
                    </a:prstGeom>
                  </pic:spPr>
                </pic:pic>
              </a:graphicData>
            </a:graphic>
          </wp:inline>
        </w:drawing>
      </w:r>
    </w:p>
    <w:p w14:paraId="3ABB6669" w14:textId="4CE1791A" w:rsidR="00746E7E" w:rsidRDefault="00746E7E" w:rsidP="00746E7E">
      <w:pPr>
        <w:pStyle w:val="NoSpacing"/>
        <w:jc w:val="center"/>
      </w:pPr>
      <w:r w:rsidRPr="00BA5714">
        <w:rPr>
          <w:rFonts w:ascii="Garamond" w:eastAsia="Times New Roman" w:hAnsi="Garamond" w:cs="Arial"/>
          <w:i/>
          <w:iCs/>
        </w:rPr>
        <w:t>Figure 3.</w:t>
      </w:r>
      <w:r w:rsidRPr="6C8DA46A">
        <w:rPr>
          <w:rFonts w:ascii="Garamond" w:eastAsia="Times New Roman" w:hAnsi="Garamond" w:cs="Arial"/>
        </w:rPr>
        <w:t xml:space="preserve"> Baseline LST map for Portland, Oregon from 2018 to 2022 using Landsat TIRS imagery</w:t>
      </w:r>
      <w:r w:rsidR="67016259" w:rsidRPr="6C8DA46A">
        <w:rPr>
          <w:rFonts w:ascii="Garamond" w:eastAsia="Times New Roman" w:hAnsi="Garamond" w:cs="Arial"/>
        </w:rPr>
        <w:t>.</w:t>
      </w:r>
    </w:p>
    <w:p w14:paraId="41B6E827" w14:textId="77777777" w:rsidR="00746E7E" w:rsidRDefault="00746E7E" w:rsidP="0A82BFEB">
      <w:pPr>
        <w:pStyle w:val="NoSpacing"/>
      </w:pPr>
    </w:p>
    <w:p w14:paraId="3327889A" w14:textId="509AC8CA" w:rsidR="0077193F" w:rsidRDefault="34B4C6DF" w:rsidP="0077193F">
      <w:pPr>
        <w:pStyle w:val="NoSpacing"/>
        <w:jc w:val="center"/>
      </w:pPr>
      <w:r>
        <w:rPr>
          <w:noProof/>
        </w:rPr>
        <w:drawing>
          <wp:inline distT="0" distB="0" distL="0" distR="0" wp14:anchorId="3D1D909C" wp14:editId="3F844D1C">
            <wp:extent cx="3957178" cy="2820318"/>
            <wp:effectExtent l="9525" t="9525" r="9525" b="9525"/>
            <wp:docPr id="379108054" name="Picture 379108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108054"/>
                    <pic:cNvPicPr/>
                  </pic:nvPicPr>
                  <pic:blipFill>
                    <a:blip r:embed="rId15">
                      <a:extLst>
                        <a:ext uri="{28A0092B-C50C-407E-A947-70E740481C1C}">
                          <a14:useLocalDpi xmlns:a14="http://schemas.microsoft.com/office/drawing/2010/main" val="0"/>
                        </a:ext>
                      </a:extLst>
                    </a:blip>
                    <a:srcRect l="4716" t="9156" r="5306" b="4379"/>
                    <a:stretch>
                      <a:fillRect/>
                    </a:stretch>
                  </pic:blipFill>
                  <pic:spPr>
                    <a:xfrm>
                      <a:off x="0" y="0"/>
                      <a:ext cx="3957178" cy="2820318"/>
                    </a:xfrm>
                    <a:prstGeom prst="rect">
                      <a:avLst/>
                    </a:prstGeom>
                    <a:ln w="9525">
                      <a:solidFill>
                        <a:schemeClr val="bg1">
                          <a:lumMod val="65000"/>
                          <a:lumOff val="35000"/>
                        </a:schemeClr>
                      </a:solidFill>
                      <a:prstDash val="solid"/>
                    </a:ln>
                  </pic:spPr>
                </pic:pic>
              </a:graphicData>
            </a:graphic>
          </wp:inline>
        </w:drawing>
      </w:r>
    </w:p>
    <w:p w14:paraId="0864E4E4" w14:textId="750E02E1" w:rsidR="00746E7E" w:rsidRDefault="00746E7E" w:rsidP="00746E7E">
      <w:pPr>
        <w:pStyle w:val="NoSpacing"/>
        <w:jc w:val="center"/>
      </w:pPr>
      <w:r w:rsidRPr="00BA5714">
        <w:rPr>
          <w:rFonts w:ascii="Garamond" w:eastAsia="Times New Roman" w:hAnsi="Garamond" w:cs="Arial"/>
          <w:i/>
          <w:iCs/>
        </w:rPr>
        <w:t xml:space="preserve">Figure 4. </w:t>
      </w:r>
      <w:r w:rsidRPr="6C8DA46A">
        <w:rPr>
          <w:rFonts w:ascii="Garamond" w:eastAsia="Times New Roman" w:hAnsi="Garamond" w:cs="Arial"/>
        </w:rPr>
        <w:t xml:space="preserve">Mean LST, from 2018 to 2022, by </w:t>
      </w:r>
      <w:r w:rsidR="49D5A589" w:rsidRPr="6C8DA46A">
        <w:rPr>
          <w:rFonts w:ascii="Garamond" w:eastAsia="Times New Roman" w:hAnsi="Garamond" w:cs="Arial"/>
        </w:rPr>
        <w:t>c</w:t>
      </w:r>
      <w:r w:rsidRPr="6C8DA46A">
        <w:rPr>
          <w:rFonts w:ascii="Garamond" w:eastAsia="Times New Roman" w:hAnsi="Garamond" w:cs="Arial"/>
        </w:rPr>
        <w:t xml:space="preserve">ensus </w:t>
      </w:r>
      <w:r w:rsidR="143F0709" w:rsidRPr="6C8DA46A">
        <w:rPr>
          <w:rFonts w:ascii="Garamond" w:eastAsia="Times New Roman" w:hAnsi="Garamond" w:cs="Arial"/>
        </w:rPr>
        <w:t>t</w:t>
      </w:r>
      <w:r w:rsidRPr="6C8DA46A">
        <w:rPr>
          <w:rFonts w:ascii="Garamond" w:eastAsia="Times New Roman" w:hAnsi="Garamond" w:cs="Arial"/>
        </w:rPr>
        <w:t>ract for Portland, Oregon</w:t>
      </w:r>
      <w:r w:rsidR="2577B75B" w:rsidRPr="6C8DA46A">
        <w:rPr>
          <w:rFonts w:ascii="Garamond" w:eastAsia="Times New Roman" w:hAnsi="Garamond" w:cs="Arial"/>
        </w:rPr>
        <w:t>.</w:t>
      </w:r>
    </w:p>
    <w:p w14:paraId="57B93B19" w14:textId="163005AD" w:rsidR="006E6178" w:rsidRDefault="006E6178" w:rsidP="006E6178">
      <w:pPr>
        <w:pStyle w:val="NoSpacing"/>
        <w:rPr>
          <w:rFonts w:ascii="Garamond" w:eastAsia="Times New Roman" w:hAnsi="Garamond" w:cs="Arial"/>
        </w:rPr>
      </w:pPr>
    </w:p>
    <w:p w14:paraId="62EBD6C0" w14:textId="1E1A25AF" w:rsidR="5EA92D5A" w:rsidRPr="00AA527E" w:rsidRDefault="006E6178" w:rsidP="1FA995E7">
      <w:pPr>
        <w:pStyle w:val="NoSpacing"/>
        <w:rPr>
          <w:rFonts w:ascii="Garamond" w:eastAsia="Times New Roman" w:hAnsi="Garamond" w:cs="Arial"/>
          <w:i/>
          <w:iCs/>
        </w:rPr>
      </w:pPr>
      <w:r w:rsidRPr="1FA995E7">
        <w:rPr>
          <w:rFonts w:ascii="Garamond" w:eastAsia="Times New Roman" w:hAnsi="Garamond" w:cs="Arial"/>
          <w:i/>
          <w:iCs/>
        </w:rPr>
        <w:t>4.1.2 Social Vulnerability Index</w:t>
      </w:r>
    </w:p>
    <w:p w14:paraId="6F75FF19" w14:textId="01BFC041" w:rsidR="007606AB" w:rsidRDefault="65D109C5" w:rsidP="29A67348">
      <w:pPr>
        <w:pStyle w:val="NoSpacing"/>
        <w:rPr>
          <w:rFonts w:ascii="Garamond" w:eastAsia="Times New Roman" w:hAnsi="Garamond" w:cs="Arial"/>
        </w:rPr>
      </w:pPr>
      <w:r w:rsidRPr="1FA995E7">
        <w:rPr>
          <w:rFonts w:ascii="Garamond" w:eastAsia="Times New Roman" w:hAnsi="Garamond" w:cs="Arial"/>
        </w:rPr>
        <w:t xml:space="preserve">Our PCA </w:t>
      </w:r>
      <w:r w:rsidR="6C37A029" w:rsidRPr="1FA995E7">
        <w:rPr>
          <w:rFonts w:ascii="Garamond" w:eastAsia="Times New Roman" w:hAnsi="Garamond" w:cs="Arial"/>
        </w:rPr>
        <w:t xml:space="preserve">generated four principal </w:t>
      </w:r>
      <w:r w:rsidR="3D16B1DB" w:rsidRPr="1FA995E7">
        <w:rPr>
          <w:rFonts w:ascii="Garamond" w:eastAsia="Times New Roman" w:hAnsi="Garamond" w:cs="Arial"/>
        </w:rPr>
        <w:t>sub</w:t>
      </w:r>
      <w:r w:rsidR="6C37A029" w:rsidRPr="1FA995E7">
        <w:rPr>
          <w:rFonts w:ascii="Garamond" w:eastAsia="Times New Roman" w:hAnsi="Garamond" w:cs="Arial"/>
        </w:rPr>
        <w:t>components, or categories of indicators</w:t>
      </w:r>
      <w:r w:rsidR="7FF8ACDB" w:rsidRPr="1FA995E7">
        <w:rPr>
          <w:rFonts w:ascii="Garamond" w:eastAsia="Times New Roman" w:hAnsi="Garamond" w:cs="Arial"/>
        </w:rPr>
        <w:t xml:space="preserve">: racial demographics, </w:t>
      </w:r>
      <w:r w:rsidR="4FFBB6B5" w:rsidRPr="1FA995E7">
        <w:rPr>
          <w:rFonts w:ascii="Garamond" w:eastAsia="Times New Roman" w:hAnsi="Garamond" w:cs="Arial"/>
        </w:rPr>
        <w:t xml:space="preserve">socioeconomic </w:t>
      </w:r>
      <w:r w:rsidR="3DCF764E" w:rsidRPr="1FA995E7">
        <w:rPr>
          <w:rFonts w:ascii="Garamond" w:eastAsia="Times New Roman" w:hAnsi="Garamond" w:cs="Arial"/>
        </w:rPr>
        <w:t>profiles</w:t>
      </w:r>
      <w:r w:rsidR="4FFBB6B5" w:rsidRPr="1FA995E7">
        <w:rPr>
          <w:rFonts w:ascii="Garamond" w:eastAsia="Times New Roman" w:hAnsi="Garamond" w:cs="Arial"/>
        </w:rPr>
        <w:t xml:space="preserve">, </w:t>
      </w:r>
      <w:r w:rsidR="6F03D3BC" w:rsidRPr="1FA995E7">
        <w:rPr>
          <w:rFonts w:ascii="Garamond" w:eastAsia="Times New Roman" w:hAnsi="Garamond" w:cs="Arial"/>
        </w:rPr>
        <w:t xml:space="preserve">housing characteristics, and </w:t>
      </w:r>
      <w:r w:rsidR="4FFBB6B5" w:rsidRPr="1FA995E7">
        <w:rPr>
          <w:rFonts w:ascii="Garamond" w:eastAsia="Times New Roman" w:hAnsi="Garamond" w:cs="Arial"/>
        </w:rPr>
        <w:t>aging and health disparities</w:t>
      </w:r>
      <w:r w:rsidR="2AE9E235" w:rsidRPr="1FA995E7">
        <w:rPr>
          <w:rFonts w:ascii="Garamond" w:eastAsia="Times New Roman" w:hAnsi="Garamond" w:cs="Arial"/>
        </w:rPr>
        <w:t xml:space="preserve"> (Figure 5)</w:t>
      </w:r>
      <w:r w:rsidR="3DCF764E" w:rsidRPr="1FA995E7">
        <w:rPr>
          <w:rFonts w:ascii="Garamond" w:eastAsia="Times New Roman" w:hAnsi="Garamond" w:cs="Arial"/>
        </w:rPr>
        <w:t>.</w:t>
      </w:r>
      <w:r w:rsidR="6C37A029" w:rsidRPr="1FA995E7">
        <w:rPr>
          <w:rFonts w:ascii="Garamond" w:eastAsia="Times New Roman" w:hAnsi="Garamond" w:cs="Arial"/>
        </w:rPr>
        <w:t xml:space="preserve"> </w:t>
      </w:r>
      <w:r w:rsidR="5A54151D" w:rsidRPr="1FA995E7">
        <w:rPr>
          <w:rFonts w:ascii="Garamond" w:eastAsia="Times New Roman" w:hAnsi="Garamond" w:cs="Arial"/>
        </w:rPr>
        <w:t>The PCA identifie</w:t>
      </w:r>
      <w:r w:rsidR="1EA8090C" w:rsidRPr="1FA995E7">
        <w:rPr>
          <w:rFonts w:ascii="Garamond" w:eastAsia="Times New Roman" w:hAnsi="Garamond" w:cs="Arial"/>
        </w:rPr>
        <w:t>d</w:t>
      </w:r>
      <w:r w:rsidR="5A54151D" w:rsidRPr="1FA995E7">
        <w:rPr>
          <w:rFonts w:ascii="Garamond" w:eastAsia="Times New Roman" w:hAnsi="Garamond" w:cs="Arial"/>
        </w:rPr>
        <w:t xml:space="preserve"> correlated </w:t>
      </w:r>
      <w:r w:rsidR="14288B8A" w:rsidRPr="1FA995E7">
        <w:rPr>
          <w:rFonts w:ascii="Garamond" w:eastAsia="Times New Roman" w:hAnsi="Garamond" w:cs="Arial"/>
        </w:rPr>
        <w:t>variables</w:t>
      </w:r>
      <w:r w:rsidR="7486B489" w:rsidRPr="1FA995E7">
        <w:rPr>
          <w:rFonts w:ascii="Garamond" w:eastAsia="Times New Roman" w:hAnsi="Garamond" w:cs="Arial"/>
        </w:rPr>
        <w:t xml:space="preserve">, which we used to </w:t>
      </w:r>
      <w:r w:rsidR="5A54151D" w:rsidRPr="1FA995E7">
        <w:rPr>
          <w:rFonts w:ascii="Garamond" w:eastAsia="Times New Roman" w:hAnsi="Garamond" w:cs="Arial"/>
        </w:rPr>
        <w:t xml:space="preserve">visualize </w:t>
      </w:r>
      <w:r w:rsidR="1F0FB039" w:rsidRPr="1FA995E7">
        <w:rPr>
          <w:rFonts w:ascii="Garamond" w:eastAsia="Times New Roman" w:hAnsi="Garamond" w:cs="Arial"/>
        </w:rPr>
        <w:t>the intersectionality of heat vulnerability indicators. The</w:t>
      </w:r>
      <w:r w:rsidR="427AA39B" w:rsidRPr="1FA995E7">
        <w:rPr>
          <w:rFonts w:ascii="Garamond" w:eastAsia="Times New Roman" w:hAnsi="Garamond" w:cs="Arial"/>
        </w:rPr>
        <w:t xml:space="preserve"> </w:t>
      </w:r>
      <w:r w:rsidR="4FB6990D" w:rsidRPr="1FA995E7">
        <w:rPr>
          <w:rFonts w:ascii="Garamond" w:eastAsia="Times New Roman" w:hAnsi="Garamond" w:cs="Arial"/>
        </w:rPr>
        <w:t xml:space="preserve">compounding effects of these vulnerability indicators are influenced by </w:t>
      </w:r>
      <w:r w:rsidR="5A54151D" w:rsidRPr="1FA995E7">
        <w:rPr>
          <w:rFonts w:ascii="Garamond" w:eastAsia="Times New Roman" w:hAnsi="Garamond" w:cs="Arial"/>
        </w:rPr>
        <w:t>historic disenfranchisement and continuing injustices.</w:t>
      </w:r>
      <w:r w:rsidR="1B913FC3" w:rsidRPr="1FA995E7">
        <w:rPr>
          <w:rFonts w:ascii="Garamond" w:eastAsia="Times New Roman" w:hAnsi="Garamond" w:cs="Arial"/>
        </w:rPr>
        <w:t xml:space="preserve"> </w:t>
      </w:r>
      <w:r w:rsidR="1111B3DC" w:rsidRPr="1FA995E7">
        <w:rPr>
          <w:rFonts w:ascii="Garamond" w:eastAsia="Times New Roman" w:hAnsi="Garamond" w:cs="Arial"/>
        </w:rPr>
        <w:t>The PCA Loading table heat map</w:t>
      </w:r>
      <w:r w:rsidR="00070851">
        <w:rPr>
          <w:rFonts w:ascii="Garamond" w:eastAsia="Times New Roman" w:hAnsi="Garamond" w:cs="Arial"/>
        </w:rPr>
        <w:t>, which shows</w:t>
      </w:r>
      <w:r w:rsidR="1111B3DC" w:rsidRPr="1FA995E7">
        <w:rPr>
          <w:rFonts w:ascii="Garamond" w:eastAsia="Times New Roman" w:hAnsi="Garamond" w:cs="Arial"/>
        </w:rPr>
        <w:t xml:space="preserve"> correlation values of each variable</w:t>
      </w:r>
      <w:r w:rsidR="00070851">
        <w:rPr>
          <w:rFonts w:ascii="Garamond" w:eastAsia="Times New Roman" w:hAnsi="Garamond" w:cs="Arial"/>
        </w:rPr>
        <w:t>,</w:t>
      </w:r>
      <w:r w:rsidR="1111B3DC" w:rsidRPr="1FA995E7">
        <w:rPr>
          <w:rFonts w:ascii="Garamond" w:eastAsia="Times New Roman" w:hAnsi="Garamond" w:cs="Arial"/>
        </w:rPr>
        <w:t xml:space="preserve"> can be found in Appendix B.</w:t>
      </w:r>
    </w:p>
    <w:p w14:paraId="2A3A49C7" w14:textId="550541CF" w:rsidR="77AD2AB7" w:rsidRDefault="77AD2AB7" w:rsidP="77AD2AB7">
      <w:pPr>
        <w:pStyle w:val="NoSpacing"/>
        <w:rPr>
          <w:rFonts w:ascii="Garamond" w:eastAsia="Times New Roman" w:hAnsi="Garamond" w:cs="Arial"/>
        </w:rPr>
      </w:pPr>
    </w:p>
    <w:p w14:paraId="6E5FA422" w14:textId="52121DB6" w:rsidR="007606AB" w:rsidRDefault="65D109C5" w:rsidP="007606AB">
      <w:pPr>
        <w:pStyle w:val="NoSpacing"/>
        <w:jc w:val="center"/>
        <w:rPr>
          <w:rFonts w:ascii="Garamond" w:eastAsia="Times New Roman" w:hAnsi="Garamond" w:cs="Arial"/>
        </w:rPr>
      </w:pPr>
      <w:r>
        <w:rPr>
          <w:noProof/>
        </w:rPr>
        <w:lastRenderedPageBreak/>
        <w:drawing>
          <wp:inline distT="0" distB="0" distL="0" distR="0" wp14:anchorId="67907D00" wp14:editId="02BD91A9">
            <wp:extent cx="3925551" cy="2854756"/>
            <wp:effectExtent l="0" t="0" r="0" b="0"/>
            <wp:docPr id="602091180" name="Picture 602091180" descr="A map of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091180"/>
                    <pic:cNvPicPr/>
                  </pic:nvPicPr>
                  <pic:blipFill>
                    <a:blip r:embed="rId16" cstate="print">
                      <a:extLst>
                        <a:ext uri="{28A0092B-C50C-407E-A947-70E740481C1C}">
                          <a14:useLocalDpi xmlns:a14="http://schemas.microsoft.com/office/drawing/2010/main" val="0"/>
                        </a:ext>
                      </a:extLst>
                    </a:blip>
                    <a:srcRect l="725" r="604" b="336"/>
                    <a:stretch>
                      <a:fillRect/>
                    </a:stretch>
                  </pic:blipFill>
                  <pic:spPr>
                    <a:xfrm>
                      <a:off x="0" y="0"/>
                      <a:ext cx="3925551" cy="2854756"/>
                    </a:xfrm>
                    <a:prstGeom prst="rect">
                      <a:avLst/>
                    </a:prstGeom>
                  </pic:spPr>
                </pic:pic>
              </a:graphicData>
            </a:graphic>
          </wp:inline>
        </w:drawing>
      </w:r>
    </w:p>
    <w:p w14:paraId="13AB7B58" w14:textId="032F2F50" w:rsidR="00883354" w:rsidRDefault="6C37A029" w:rsidP="005D2B8A">
      <w:pPr>
        <w:spacing w:after="0" w:line="240" w:lineRule="auto"/>
        <w:jc w:val="center"/>
        <w:rPr>
          <w:rFonts w:ascii="Garamond" w:hAnsi="Garamond"/>
        </w:rPr>
      </w:pPr>
      <w:r w:rsidRPr="00BA5714">
        <w:rPr>
          <w:rFonts w:ascii="Garamond" w:eastAsia="Times New Roman" w:hAnsi="Garamond" w:cs="Arial"/>
          <w:i/>
          <w:iCs/>
        </w:rPr>
        <w:t xml:space="preserve">Figure </w:t>
      </w:r>
      <w:r w:rsidR="4D0597DE" w:rsidRPr="00BA5714">
        <w:rPr>
          <w:rFonts w:ascii="Garamond" w:eastAsia="Times New Roman" w:hAnsi="Garamond" w:cs="Arial"/>
          <w:i/>
          <w:iCs/>
        </w:rPr>
        <w:t>5</w:t>
      </w:r>
      <w:r w:rsidRPr="00BA5714">
        <w:rPr>
          <w:rFonts w:ascii="Garamond" w:eastAsia="Times New Roman" w:hAnsi="Garamond" w:cs="Arial"/>
          <w:i/>
          <w:iCs/>
        </w:rPr>
        <w:t xml:space="preserve">. </w:t>
      </w:r>
      <w:r w:rsidRPr="1FA995E7">
        <w:rPr>
          <w:rFonts w:ascii="Garamond" w:eastAsia="Times New Roman" w:hAnsi="Garamond" w:cs="Arial"/>
        </w:rPr>
        <w:t>PCA Sub</w:t>
      </w:r>
      <w:r w:rsidR="0A2E1BB4" w:rsidRPr="1FA995E7">
        <w:rPr>
          <w:rFonts w:ascii="Garamond" w:eastAsia="Times New Roman" w:hAnsi="Garamond" w:cs="Arial"/>
        </w:rPr>
        <w:t>c</w:t>
      </w:r>
      <w:r w:rsidRPr="1FA995E7">
        <w:rPr>
          <w:rFonts w:ascii="Garamond" w:eastAsia="Times New Roman" w:hAnsi="Garamond" w:cs="Arial"/>
        </w:rPr>
        <w:t xml:space="preserve">omponent </w:t>
      </w:r>
      <w:r w:rsidR="1F798A38" w:rsidRPr="1FA995E7">
        <w:rPr>
          <w:rFonts w:ascii="Garamond" w:eastAsia="Times New Roman" w:hAnsi="Garamond" w:cs="Arial"/>
        </w:rPr>
        <w:t>s</w:t>
      </w:r>
      <w:r w:rsidRPr="1FA995E7">
        <w:rPr>
          <w:rFonts w:ascii="Garamond" w:eastAsia="Times New Roman" w:hAnsi="Garamond" w:cs="Arial"/>
        </w:rPr>
        <w:t xml:space="preserve">cores </w:t>
      </w:r>
      <w:r w:rsidR="58A15765" w:rsidRPr="1FA995E7">
        <w:rPr>
          <w:rFonts w:ascii="Garamond" w:eastAsia="Times New Roman" w:hAnsi="Garamond" w:cs="Arial"/>
        </w:rPr>
        <w:t>v</w:t>
      </w:r>
      <w:r w:rsidRPr="1FA995E7">
        <w:rPr>
          <w:rFonts w:ascii="Garamond" w:eastAsia="Times New Roman" w:hAnsi="Garamond" w:cs="Arial"/>
        </w:rPr>
        <w:t>isualized throughout Portland, Oregon</w:t>
      </w:r>
      <w:r w:rsidR="21BA8726" w:rsidRPr="1FA995E7">
        <w:rPr>
          <w:rFonts w:ascii="Garamond" w:eastAsia="Times New Roman" w:hAnsi="Garamond" w:cs="Arial"/>
        </w:rPr>
        <w:t xml:space="preserve">. </w:t>
      </w:r>
      <w:r w:rsidR="1B86A460" w:rsidRPr="1FA995E7">
        <w:rPr>
          <w:rFonts w:ascii="Garamond" w:eastAsia="Times New Roman" w:hAnsi="Garamond" w:cs="Arial"/>
        </w:rPr>
        <w:t xml:space="preserve">For each map, </w:t>
      </w:r>
      <w:r w:rsidR="567B28CA" w:rsidRPr="1FA995E7">
        <w:rPr>
          <w:rFonts w:ascii="Garamond" w:eastAsia="Times New Roman" w:hAnsi="Garamond" w:cs="Arial"/>
        </w:rPr>
        <w:t xml:space="preserve">more saturated colors </w:t>
      </w:r>
      <w:r w:rsidR="2DB20348" w:rsidRPr="1FA995E7">
        <w:rPr>
          <w:rFonts w:ascii="Garamond" w:eastAsia="Times New Roman" w:hAnsi="Garamond" w:cs="Arial"/>
        </w:rPr>
        <w:t>cor</w:t>
      </w:r>
      <w:r w:rsidR="567B28CA" w:rsidRPr="1FA995E7">
        <w:rPr>
          <w:rFonts w:ascii="Garamond" w:eastAsia="Times New Roman" w:hAnsi="Garamond" w:cs="Arial"/>
        </w:rPr>
        <w:t xml:space="preserve">respond to </w:t>
      </w:r>
      <w:r w:rsidR="2D367E42" w:rsidRPr="1FA995E7">
        <w:rPr>
          <w:rFonts w:ascii="Garamond" w:eastAsia="Times New Roman" w:hAnsi="Garamond" w:cs="Arial"/>
        </w:rPr>
        <w:t xml:space="preserve">higher </w:t>
      </w:r>
      <w:r w:rsidR="5F1AF307" w:rsidRPr="1FA995E7">
        <w:rPr>
          <w:rFonts w:ascii="Garamond" w:eastAsia="Times New Roman" w:hAnsi="Garamond" w:cs="Arial"/>
        </w:rPr>
        <w:t>relative potential vulnerability.</w:t>
      </w:r>
      <w:r w:rsidR="21BA8726" w:rsidRPr="1FA995E7">
        <w:rPr>
          <w:rFonts w:ascii="Garamond" w:eastAsia="Times New Roman" w:hAnsi="Garamond" w:cs="Arial"/>
        </w:rPr>
        <w:t xml:space="preserve"> From top left to bottom right, we have</w:t>
      </w:r>
      <w:r w:rsidRPr="1FA995E7">
        <w:rPr>
          <w:rFonts w:ascii="Garamond" w:hAnsi="Garamond"/>
        </w:rPr>
        <w:t xml:space="preserve"> racial demographics</w:t>
      </w:r>
      <w:r w:rsidR="47F8E59F" w:rsidRPr="1FA995E7">
        <w:rPr>
          <w:rFonts w:ascii="Garamond" w:hAnsi="Garamond"/>
        </w:rPr>
        <w:t>,</w:t>
      </w:r>
      <w:r w:rsidRPr="1FA995E7">
        <w:rPr>
          <w:rFonts w:ascii="Garamond" w:hAnsi="Garamond"/>
        </w:rPr>
        <w:t xml:space="preserve"> socioeconomic profiles</w:t>
      </w:r>
      <w:r w:rsidR="05F57BD2" w:rsidRPr="1FA995E7">
        <w:rPr>
          <w:rFonts w:ascii="Garamond" w:hAnsi="Garamond"/>
        </w:rPr>
        <w:t>,</w:t>
      </w:r>
      <w:r w:rsidRPr="1FA995E7">
        <w:rPr>
          <w:rFonts w:ascii="Garamond" w:hAnsi="Garamond"/>
        </w:rPr>
        <w:t xml:space="preserve"> housing characteristics</w:t>
      </w:r>
      <w:r w:rsidR="3793C794" w:rsidRPr="1FA995E7">
        <w:rPr>
          <w:rFonts w:ascii="Garamond" w:hAnsi="Garamond"/>
        </w:rPr>
        <w:t>,</w:t>
      </w:r>
      <w:r w:rsidRPr="1FA995E7">
        <w:rPr>
          <w:rFonts w:ascii="Garamond" w:hAnsi="Garamond"/>
        </w:rPr>
        <w:t xml:space="preserve"> and aging and health disparities</w:t>
      </w:r>
      <w:r w:rsidR="52D4B7E5" w:rsidRPr="1FA995E7">
        <w:rPr>
          <w:rFonts w:ascii="Garamond" w:hAnsi="Garamond"/>
        </w:rPr>
        <w:t>.</w:t>
      </w:r>
    </w:p>
    <w:p w14:paraId="0708D35B" w14:textId="192ED535" w:rsidR="77AD2AB7" w:rsidRDefault="77AD2AB7" w:rsidP="77AD2AB7">
      <w:pPr>
        <w:spacing w:after="0" w:line="240" w:lineRule="auto"/>
        <w:rPr>
          <w:rFonts w:ascii="Garamond" w:hAnsi="Garamond"/>
        </w:rPr>
      </w:pPr>
    </w:p>
    <w:p w14:paraId="09F88790" w14:textId="1C804A87" w:rsidR="00234D84" w:rsidRPr="005D2B8A" w:rsidRDefault="66553BE7" w:rsidP="005D2B8A">
      <w:pPr>
        <w:spacing w:after="0" w:line="240" w:lineRule="auto"/>
        <w:rPr>
          <w:rFonts w:ascii="Garamond" w:hAnsi="Garamond"/>
        </w:rPr>
      </w:pPr>
      <w:r w:rsidRPr="6C8DA46A">
        <w:rPr>
          <w:rFonts w:ascii="Garamond" w:eastAsia="Times New Roman" w:hAnsi="Garamond" w:cs="Arial"/>
        </w:rPr>
        <w:t xml:space="preserve">Based on our PCA, census </w:t>
      </w:r>
      <w:r w:rsidR="7C25624F" w:rsidRPr="6C8DA46A">
        <w:rPr>
          <w:rFonts w:ascii="Garamond" w:eastAsia="Times New Roman" w:hAnsi="Garamond" w:cs="Arial"/>
        </w:rPr>
        <w:t xml:space="preserve">tracts were </w:t>
      </w:r>
      <w:r w:rsidR="27B71648" w:rsidRPr="6C8DA46A">
        <w:rPr>
          <w:rFonts w:ascii="Garamond" w:eastAsia="Times New Roman" w:hAnsi="Garamond" w:cs="Arial"/>
        </w:rPr>
        <w:t>visualized</w:t>
      </w:r>
      <w:r w:rsidR="7C25624F" w:rsidRPr="6C8DA46A">
        <w:rPr>
          <w:rFonts w:ascii="Garamond" w:eastAsia="Times New Roman" w:hAnsi="Garamond" w:cs="Arial"/>
        </w:rPr>
        <w:t xml:space="preserve"> </w:t>
      </w:r>
      <w:r w:rsidR="58A8E7D7" w:rsidRPr="6C8DA46A">
        <w:rPr>
          <w:rFonts w:ascii="Garamond" w:eastAsia="Times New Roman" w:hAnsi="Garamond" w:cs="Arial"/>
        </w:rPr>
        <w:t>with</w:t>
      </w:r>
      <w:r w:rsidR="7C25624F" w:rsidRPr="6C8DA46A">
        <w:rPr>
          <w:rFonts w:ascii="Garamond" w:eastAsia="Times New Roman" w:hAnsi="Garamond" w:cs="Arial"/>
        </w:rPr>
        <w:t xml:space="preserve"> higher </w:t>
      </w:r>
      <w:r w:rsidR="6655D065" w:rsidRPr="6C8DA46A">
        <w:rPr>
          <w:rFonts w:ascii="Garamond" w:eastAsia="Times New Roman" w:hAnsi="Garamond" w:cs="Arial"/>
        </w:rPr>
        <w:t xml:space="preserve">potential </w:t>
      </w:r>
      <w:r w:rsidR="7C25624F" w:rsidRPr="6C8DA46A">
        <w:rPr>
          <w:rFonts w:ascii="Garamond" w:eastAsia="Times New Roman" w:hAnsi="Garamond" w:cs="Arial"/>
        </w:rPr>
        <w:t>social vulnerability in dark blue</w:t>
      </w:r>
      <w:r w:rsidR="1CAF225E" w:rsidRPr="6C8DA46A">
        <w:rPr>
          <w:rFonts w:ascii="Garamond" w:eastAsia="Times New Roman" w:hAnsi="Garamond" w:cs="Arial"/>
        </w:rPr>
        <w:t xml:space="preserve"> </w:t>
      </w:r>
      <w:r w:rsidR="55360B3B" w:rsidRPr="6C8DA46A">
        <w:rPr>
          <w:rFonts w:ascii="Garamond" w:eastAsia="Times New Roman" w:hAnsi="Garamond" w:cs="Arial"/>
        </w:rPr>
        <w:t xml:space="preserve">and </w:t>
      </w:r>
      <w:r w:rsidR="0F93EC28" w:rsidRPr="6C8DA46A">
        <w:rPr>
          <w:rFonts w:ascii="Garamond" w:eastAsia="Times New Roman" w:hAnsi="Garamond" w:cs="Arial"/>
        </w:rPr>
        <w:t xml:space="preserve">lower </w:t>
      </w:r>
      <w:r w:rsidR="0E787DF6" w:rsidRPr="6C8DA46A">
        <w:rPr>
          <w:rFonts w:ascii="Garamond" w:eastAsia="Times New Roman" w:hAnsi="Garamond" w:cs="Arial"/>
        </w:rPr>
        <w:t xml:space="preserve">potential </w:t>
      </w:r>
      <w:r w:rsidR="0F93EC28" w:rsidRPr="6C8DA46A">
        <w:rPr>
          <w:rFonts w:ascii="Garamond" w:eastAsia="Times New Roman" w:hAnsi="Garamond" w:cs="Arial"/>
        </w:rPr>
        <w:t>social vulnerability in white</w:t>
      </w:r>
      <w:r w:rsidR="0281EA08" w:rsidRPr="6C8DA46A">
        <w:rPr>
          <w:rFonts w:ascii="Garamond" w:eastAsia="Times New Roman" w:hAnsi="Garamond" w:cs="Arial"/>
        </w:rPr>
        <w:t xml:space="preserve"> (Figure </w:t>
      </w:r>
      <w:r w:rsidR="12A5EC6D" w:rsidRPr="6C8DA46A">
        <w:rPr>
          <w:rFonts w:ascii="Garamond" w:eastAsia="Times New Roman" w:hAnsi="Garamond" w:cs="Arial"/>
        </w:rPr>
        <w:t>5</w:t>
      </w:r>
      <w:r w:rsidR="0281EA08" w:rsidRPr="6C8DA46A">
        <w:rPr>
          <w:rFonts w:ascii="Garamond" w:eastAsia="Times New Roman" w:hAnsi="Garamond" w:cs="Arial"/>
        </w:rPr>
        <w:t>)</w:t>
      </w:r>
      <w:r w:rsidR="0F93EC28" w:rsidRPr="6C8DA46A">
        <w:rPr>
          <w:rFonts w:ascii="Garamond" w:eastAsia="Times New Roman" w:hAnsi="Garamond" w:cs="Arial"/>
        </w:rPr>
        <w:t>.</w:t>
      </w:r>
      <w:r w:rsidR="7C25624F" w:rsidRPr="6C8DA46A">
        <w:rPr>
          <w:rFonts w:ascii="Garamond" w:eastAsia="Times New Roman" w:hAnsi="Garamond" w:cs="Arial"/>
        </w:rPr>
        <w:t xml:space="preserve"> Areas in the urban core appear to </w:t>
      </w:r>
      <w:r w:rsidR="67B317E6" w:rsidRPr="6C8DA46A">
        <w:rPr>
          <w:rFonts w:ascii="Garamond" w:eastAsia="Times New Roman" w:hAnsi="Garamond" w:cs="Arial"/>
        </w:rPr>
        <w:t xml:space="preserve">have a lower potential social vulnerability in relation to our final sociodemographic indicators. Meanwhile, the census tracts in East Portland appear to </w:t>
      </w:r>
      <w:r w:rsidR="5DA02CA4" w:rsidRPr="6C8DA46A">
        <w:rPr>
          <w:rFonts w:ascii="Garamond" w:eastAsia="Times New Roman" w:hAnsi="Garamond" w:cs="Arial"/>
        </w:rPr>
        <w:t>experienc</w:t>
      </w:r>
      <w:r w:rsidR="67B317E6" w:rsidRPr="6C8DA46A">
        <w:rPr>
          <w:rFonts w:ascii="Garamond" w:eastAsia="Times New Roman" w:hAnsi="Garamond" w:cs="Arial"/>
        </w:rPr>
        <w:t xml:space="preserve">e a higher potential social </w:t>
      </w:r>
      <w:r w:rsidR="4B827965" w:rsidRPr="6C8DA46A">
        <w:rPr>
          <w:rFonts w:ascii="Garamond" w:eastAsia="Times New Roman" w:hAnsi="Garamond" w:cs="Arial"/>
        </w:rPr>
        <w:t>vulnerability</w:t>
      </w:r>
      <w:r w:rsidR="67B317E6" w:rsidRPr="6C8DA46A">
        <w:rPr>
          <w:rFonts w:ascii="Garamond" w:eastAsia="Times New Roman" w:hAnsi="Garamond" w:cs="Arial"/>
        </w:rPr>
        <w:t>.</w:t>
      </w:r>
    </w:p>
    <w:p w14:paraId="499BA170" w14:textId="1295F9E8" w:rsidR="77AD2AB7" w:rsidRDefault="77AD2AB7" w:rsidP="77AD2AB7">
      <w:pPr>
        <w:spacing w:after="0" w:line="240" w:lineRule="auto"/>
        <w:rPr>
          <w:rFonts w:ascii="Garamond" w:eastAsia="Times New Roman" w:hAnsi="Garamond" w:cs="Arial"/>
        </w:rPr>
      </w:pPr>
    </w:p>
    <w:p w14:paraId="73D42CF4" w14:textId="2AB20228" w:rsidR="7CDFBEB9" w:rsidRPr="001C6136" w:rsidRDefault="07B3AEB6" w:rsidP="001C6136">
      <w:pPr>
        <w:pStyle w:val="NoSpacing"/>
        <w:jc w:val="center"/>
      </w:pPr>
      <w:r>
        <w:rPr>
          <w:noProof/>
        </w:rPr>
        <w:drawing>
          <wp:inline distT="0" distB="0" distL="0" distR="0" wp14:anchorId="23CA8812" wp14:editId="20118E8E">
            <wp:extent cx="3898554" cy="2852162"/>
            <wp:effectExtent l="9525" t="9525" r="9525" b="9525"/>
            <wp:docPr id="1515370299" name="Picture 1515370299" descr="A map of the city of san francisc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370299"/>
                    <pic:cNvPicPr/>
                  </pic:nvPicPr>
                  <pic:blipFill>
                    <a:blip r:embed="rId17">
                      <a:extLst>
                        <a:ext uri="{28A0092B-C50C-407E-A947-70E740481C1C}">
                          <a14:useLocalDpi xmlns:a14="http://schemas.microsoft.com/office/drawing/2010/main" val="0"/>
                        </a:ext>
                      </a:extLst>
                    </a:blip>
                    <a:srcRect l="2834" t="4812" r="3401" b="3292"/>
                    <a:stretch>
                      <a:fillRect/>
                    </a:stretch>
                  </pic:blipFill>
                  <pic:spPr>
                    <a:xfrm>
                      <a:off x="0" y="0"/>
                      <a:ext cx="3898554" cy="2852162"/>
                    </a:xfrm>
                    <a:prstGeom prst="rect">
                      <a:avLst/>
                    </a:prstGeom>
                    <a:ln w="9525">
                      <a:solidFill>
                        <a:schemeClr val="bg1">
                          <a:lumMod val="65000"/>
                          <a:lumOff val="35000"/>
                        </a:schemeClr>
                      </a:solidFill>
                      <a:prstDash val="solid"/>
                    </a:ln>
                  </pic:spPr>
                </pic:pic>
              </a:graphicData>
            </a:graphic>
          </wp:inline>
        </w:drawing>
      </w:r>
    </w:p>
    <w:p w14:paraId="65A7B15F" w14:textId="1EEBE609" w:rsidR="1003F65B" w:rsidRDefault="07B3AEB6" w:rsidP="0006353E">
      <w:pPr>
        <w:pStyle w:val="NoSpacing"/>
        <w:jc w:val="center"/>
        <w:rPr>
          <w:rFonts w:ascii="Garamond" w:eastAsia="Times New Roman" w:hAnsi="Garamond" w:cs="Arial"/>
        </w:rPr>
      </w:pPr>
      <w:r w:rsidRPr="00070851">
        <w:rPr>
          <w:rFonts w:ascii="Garamond" w:eastAsia="Times New Roman" w:hAnsi="Garamond" w:cs="Arial"/>
          <w:i/>
          <w:iCs/>
        </w:rPr>
        <w:t xml:space="preserve">Figure </w:t>
      </w:r>
      <w:r w:rsidR="649AE8A9" w:rsidRPr="00070851">
        <w:rPr>
          <w:rFonts w:ascii="Garamond" w:eastAsia="Times New Roman" w:hAnsi="Garamond" w:cs="Arial"/>
          <w:i/>
          <w:iCs/>
        </w:rPr>
        <w:t>6</w:t>
      </w:r>
      <w:r w:rsidRPr="00070851">
        <w:rPr>
          <w:rFonts w:ascii="Garamond" w:eastAsia="Times New Roman" w:hAnsi="Garamond" w:cs="Arial"/>
          <w:i/>
          <w:iCs/>
        </w:rPr>
        <w:t>.</w:t>
      </w:r>
      <w:r w:rsidRPr="1FA995E7">
        <w:rPr>
          <w:rFonts w:ascii="Garamond" w:eastAsia="Times New Roman" w:hAnsi="Garamond" w:cs="Arial"/>
        </w:rPr>
        <w:t xml:space="preserve"> Social </w:t>
      </w:r>
      <w:r w:rsidR="708A0391" w:rsidRPr="1FA995E7">
        <w:rPr>
          <w:rFonts w:ascii="Garamond" w:eastAsia="Times New Roman" w:hAnsi="Garamond" w:cs="Arial"/>
        </w:rPr>
        <w:t>V</w:t>
      </w:r>
      <w:r w:rsidRPr="1FA995E7">
        <w:rPr>
          <w:rFonts w:ascii="Garamond" w:eastAsia="Times New Roman" w:hAnsi="Garamond" w:cs="Arial"/>
        </w:rPr>
        <w:t xml:space="preserve">ulnerability </w:t>
      </w:r>
      <w:r w:rsidR="51F13DA4" w:rsidRPr="1FA995E7">
        <w:rPr>
          <w:rFonts w:ascii="Garamond" w:eastAsia="Times New Roman" w:hAnsi="Garamond" w:cs="Arial"/>
        </w:rPr>
        <w:t xml:space="preserve">by census tract </w:t>
      </w:r>
      <w:r w:rsidRPr="1FA995E7">
        <w:rPr>
          <w:rFonts w:ascii="Garamond" w:eastAsia="Times New Roman" w:hAnsi="Garamond" w:cs="Arial"/>
        </w:rPr>
        <w:t>map for Portland, Oregon</w:t>
      </w:r>
      <w:r w:rsidR="049FA6FB" w:rsidRPr="1FA995E7">
        <w:rPr>
          <w:rFonts w:ascii="Garamond" w:eastAsia="Times New Roman" w:hAnsi="Garamond" w:cs="Arial"/>
        </w:rPr>
        <w:t>.</w:t>
      </w:r>
    </w:p>
    <w:p w14:paraId="033ACC69" w14:textId="36381C5C" w:rsidR="77AD2AB7" w:rsidRDefault="77AD2AB7" w:rsidP="77AD2AB7">
      <w:pPr>
        <w:pStyle w:val="NoSpacing"/>
        <w:rPr>
          <w:rFonts w:ascii="Garamond" w:eastAsia="Times New Roman" w:hAnsi="Garamond" w:cs="Arial"/>
        </w:rPr>
      </w:pPr>
    </w:p>
    <w:p w14:paraId="3B8B2812" w14:textId="0C5A2889" w:rsidR="002D5D97" w:rsidRDefault="670DD17F" w:rsidP="182E8D52">
      <w:pPr>
        <w:pStyle w:val="NoSpacing"/>
        <w:rPr>
          <w:rFonts w:ascii="Garamond" w:eastAsia="Times New Roman" w:hAnsi="Garamond" w:cs="Arial"/>
        </w:rPr>
      </w:pPr>
      <w:r w:rsidRPr="6C8DA46A">
        <w:rPr>
          <w:rFonts w:ascii="Garamond" w:eastAsia="Times New Roman" w:hAnsi="Garamond" w:cs="Arial"/>
        </w:rPr>
        <w:t xml:space="preserve">Combining this </w:t>
      </w:r>
      <w:r w:rsidR="58CE1990" w:rsidRPr="6C8DA46A">
        <w:rPr>
          <w:rFonts w:ascii="Garamond" w:eastAsia="Times New Roman" w:hAnsi="Garamond" w:cs="Arial"/>
        </w:rPr>
        <w:t xml:space="preserve">SVI </w:t>
      </w:r>
      <w:r w:rsidRPr="6C8DA46A">
        <w:rPr>
          <w:rFonts w:ascii="Garamond" w:eastAsia="Times New Roman" w:hAnsi="Garamond" w:cs="Arial"/>
        </w:rPr>
        <w:t xml:space="preserve">with our analysis of LST by census tract, we identified </w:t>
      </w:r>
      <w:r w:rsidR="21326BFC" w:rsidRPr="6C8DA46A">
        <w:rPr>
          <w:rFonts w:ascii="Garamond" w:eastAsia="Times New Roman" w:hAnsi="Garamond" w:cs="Arial"/>
        </w:rPr>
        <w:t xml:space="preserve">Portland’s frontline communities (Figure </w:t>
      </w:r>
      <w:r w:rsidR="01B5FC7C" w:rsidRPr="71169B54">
        <w:rPr>
          <w:rFonts w:ascii="Garamond" w:eastAsia="Times New Roman" w:hAnsi="Garamond" w:cs="Arial"/>
        </w:rPr>
        <w:t>7</w:t>
      </w:r>
      <w:r w:rsidR="21326BFC" w:rsidRPr="6C8DA46A">
        <w:rPr>
          <w:rFonts w:ascii="Garamond" w:eastAsia="Times New Roman" w:hAnsi="Garamond" w:cs="Arial"/>
        </w:rPr>
        <w:t xml:space="preserve">). </w:t>
      </w:r>
      <w:r w:rsidR="06A4CC90" w:rsidRPr="6C8DA46A">
        <w:rPr>
          <w:rFonts w:ascii="Garamond" w:eastAsia="Times New Roman" w:hAnsi="Garamond" w:cs="Arial"/>
        </w:rPr>
        <w:t xml:space="preserve">The vertical axis </w:t>
      </w:r>
      <w:r w:rsidR="27B0FF8F" w:rsidRPr="6C8DA46A">
        <w:rPr>
          <w:rFonts w:ascii="Garamond" w:eastAsia="Times New Roman" w:hAnsi="Garamond" w:cs="Arial"/>
        </w:rPr>
        <w:t xml:space="preserve">is </w:t>
      </w:r>
      <w:r w:rsidR="06A4CC90" w:rsidRPr="6C8DA46A">
        <w:rPr>
          <w:rFonts w:ascii="Garamond" w:eastAsia="Times New Roman" w:hAnsi="Garamond" w:cs="Arial"/>
        </w:rPr>
        <w:t xml:space="preserve">the social vulnerability </w:t>
      </w:r>
      <w:r w:rsidR="2A981712" w:rsidRPr="6C8DA46A">
        <w:rPr>
          <w:rFonts w:ascii="Garamond" w:eastAsia="Times New Roman" w:hAnsi="Garamond" w:cs="Arial"/>
        </w:rPr>
        <w:t>variable, with lower vulnerability to higher vulnerability</w:t>
      </w:r>
      <w:r w:rsidR="02429E87" w:rsidRPr="6C8DA46A">
        <w:rPr>
          <w:rFonts w:ascii="Garamond" w:eastAsia="Times New Roman" w:hAnsi="Garamond" w:cs="Arial"/>
        </w:rPr>
        <w:t xml:space="preserve"> </w:t>
      </w:r>
      <w:r w:rsidR="06A4CC90" w:rsidRPr="6C8DA46A">
        <w:rPr>
          <w:rFonts w:ascii="Garamond" w:eastAsia="Times New Roman" w:hAnsi="Garamond" w:cs="Arial"/>
        </w:rPr>
        <w:t xml:space="preserve">in white to blue. The horizontal axis </w:t>
      </w:r>
      <w:r w:rsidR="079759F2" w:rsidRPr="6C8DA46A">
        <w:rPr>
          <w:rFonts w:ascii="Garamond" w:eastAsia="Times New Roman" w:hAnsi="Garamond" w:cs="Arial"/>
        </w:rPr>
        <w:t>i</w:t>
      </w:r>
      <w:r w:rsidR="06A4CC90" w:rsidRPr="6C8DA46A">
        <w:rPr>
          <w:rFonts w:ascii="Garamond" w:eastAsia="Times New Roman" w:hAnsi="Garamond" w:cs="Arial"/>
        </w:rPr>
        <w:t xml:space="preserve">s the </w:t>
      </w:r>
      <w:r w:rsidR="1CF418E1" w:rsidRPr="6C8DA46A">
        <w:rPr>
          <w:rFonts w:ascii="Garamond" w:eastAsia="Times New Roman" w:hAnsi="Garamond" w:cs="Arial"/>
        </w:rPr>
        <w:t>LST variable</w:t>
      </w:r>
      <w:r w:rsidR="186CB82A" w:rsidRPr="6C8DA46A">
        <w:rPr>
          <w:rFonts w:ascii="Garamond" w:eastAsia="Times New Roman" w:hAnsi="Garamond" w:cs="Arial"/>
        </w:rPr>
        <w:t>, with lower temperatures to hotter temperatures</w:t>
      </w:r>
      <w:r w:rsidR="66E74C91" w:rsidRPr="6C8DA46A">
        <w:rPr>
          <w:rFonts w:ascii="Garamond" w:eastAsia="Times New Roman" w:hAnsi="Garamond" w:cs="Arial"/>
        </w:rPr>
        <w:t xml:space="preserve"> in white to red.</w:t>
      </w:r>
      <w:r w:rsidR="1CF418E1" w:rsidRPr="6C8DA46A">
        <w:rPr>
          <w:rFonts w:ascii="Garamond" w:eastAsia="Times New Roman" w:hAnsi="Garamond" w:cs="Arial"/>
        </w:rPr>
        <w:t xml:space="preserve"> The</w:t>
      </w:r>
      <w:r w:rsidR="5329332C" w:rsidRPr="6C8DA46A">
        <w:rPr>
          <w:rFonts w:ascii="Garamond" w:eastAsia="Times New Roman" w:hAnsi="Garamond" w:cs="Arial"/>
        </w:rPr>
        <w:t xml:space="preserve"> lightest areas </w:t>
      </w:r>
      <w:r w:rsidR="1CF418E1" w:rsidRPr="6C8DA46A">
        <w:rPr>
          <w:rFonts w:ascii="Garamond" w:eastAsia="Times New Roman" w:hAnsi="Garamond" w:cs="Arial"/>
        </w:rPr>
        <w:t xml:space="preserve">of the map </w:t>
      </w:r>
      <w:r w:rsidR="5329332C" w:rsidRPr="6C8DA46A">
        <w:rPr>
          <w:rFonts w:ascii="Garamond" w:eastAsia="Times New Roman" w:hAnsi="Garamond" w:cs="Arial"/>
        </w:rPr>
        <w:t xml:space="preserve">indicate communities that have lower potential vulnerability and </w:t>
      </w:r>
      <w:r w:rsidR="5329332C" w:rsidRPr="6C8DA46A">
        <w:rPr>
          <w:rFonts w:ascii="Garamond" w:eastAsia="Times New Roman" w:hAnsi="Garamond" w:cs="Arial"/>
        </w:rPr>
        <w:lastRenderedPageBreak/>
        <w:t xml:space="preserve">experience less heat. </w:t>
      </w:r>
      <w:r w:rsidR="7247508F" w:rsidRPr="6C8DA46A">
        <w:rPr>
          <w:rFonts w:ascii="Garamond" w:eastAsia="Times New Roman" w:hAnsi="Garamond" w:cs="Arial"/>
        </w:rPr>
        <w:t>Conversely, the d</w:t>
      </w:r>
      <w:r w:rsidR="5329332C" w:rsidRPr="6C8DA46A">
        <w:rPr>
          <w:rFonts w:ascii="Garamond" w:eastAsia="Times New Roman" w:hAnsi="Garamond" w:cs="Arial"/>
        </w:rPr>
        <w:t>ark purple highlights areas</w:t>
      </w:r>
      <w:r w:rsidR="3CB76041" w:rsidRPr="6C8DA46A">
        <w:rPr>
          <w:rFonts w:ascii="Garamond" w:eastAsia="Times New Roman" w:hAnsi="Garamond" w:cs="Arial"/>
        </w:rPr>
        <w:t xml:space="preserve"> that have higher potential </w:t>
      </w:r>
      <w:r w:rsidR="2BB96B41" w:rsidRPr="6C8DA46A">
        <w:rPr>
          <w:rFonts w:ascii="Garamond" w:eastAsia="Times New Roman" w:hAnsi="Garamond" w:cs="Arial"/>
        </w:rPr>
        <w:t>heat</w:t>
      </w:r>
      <w:r w:rsidR="3CB76041" w:rsidRPr="6C8DA46A">
        <w:rPr>
          <w:rFonts w:ascii="Garamond" w:eastAsia="Times New Roman" w:hAnsi="Garamond" w:cs="Arial"/>
        </w:rPr>
        <w:t xml:space="preserve"> vulnerability and experience extreme heat. These communities at the intersection of high vulnerability and high heat are </w:t>
      </w:r>
      <w:r w:rsidR="07FECE2B" w:rsidRPr="6C8DA46A">
        <w:rPr>
          <w:rFonts w:ascii="Garamond" w:eastAsia="Times New Roman" w:hAnsi="Garamond" w:cs="Arial"/>
        </w:rPr>
        <w:t xml:space="preserve">Portland’s </w:t>
      </w:r>
      <w:r w:rsidR="3CB76041" w:rsidRPr="6C8DA46A">
        <w:rPr>
          <w:rFonts w:ascii="Garamond" w:eastAsia="Times New Roman" w:hAnsi="Garamond" w:cs="Arial"/>
        </w:rPr>
        <w:t>frontline communities</w:t>
      </w:r>
      <w:r w:rsidR="1279BF42" w:rsidRPr="6C8DA46A">
        <w:rPr>
          <w:rFonts w:ascii="Garamond" w:eastAsia="Times New Roman" w:hAnsi="Garamond" w:cs="Arial"/>
        </w:rPr>
        <w:t xml:space="preserve"> </w:t>
      </w:r>
      <w:r w:rsidR="6748CB31" w:rsidRPr="6C8DA46A">
        <w:rPr>
          <w:rFonts w:ascii="Garamond" w:eastAsia="Times New Roman" w:hAnsi="Garamond" w:cs="Arial"/>
        </w:rPr>
        <w:t>of the</w:t>
      </w:r>
      <w:r w:rsidR="65E002C2" w:rsidRPr="6C8DA46A">
        <w:rPr>
          <w:rFonts w:ascii="Garamond" w:eastAsia="Times New Roman" w:hAnsi="Garamond" w:cs="Arial"/>
        </w:rPr>
        <w:t xml:space="preserve"> </w:t>
      </w:r>
      <w:r w:rsidR="1279BF42" w:rsidRPr="6C8DA46A">
        <w:rPr>
          <w:rFonts w:ascii="Garamond" w:eastAsia="Times New Roman" w:hAnsi="Garamond" w:cs="Arial"/>
        </w:rPr>
        <w:t>urban heat</w:t>
      </w:r>
      <w:r w:rsidR="5B6587AD" w:rsidRPr="6C8DA46A">
        <w:rPr>
          <w:rFonts w:ascii="Garamond" w:eastAsia="Times New Roman" w:hAnsi="Garamond" w:cs="Arial"/>
        </w:rPr>
        <w:t xml:space="preserve"> crisis.</w:t>
      </w:r>
      <w:r w:rsidR="5622EF50" w:rsidRPr="6C8DA46A">
        <w:rPr>
          <w:rFonts w:ascii="Garamond" w:eastAsia="Times New Roman" w:hAnsi="Garamond" w:cs="Arial"/>
        </w:rPr>
        <w:t xml:space="preserve"> </w:t>
      </w:r>
      <w:r w:rsidR="29BD7868" w:rsidRPr="6C8DA46A">
        <w:rPr>
          <w:rFonts w:ascii="Garamond" w:eastAsia="Times New Roman" w:hAnsi="Garamond" w:cs="Arial"/>
        </w:rPr>
        <w:t xml:space="preserve">Frontline communities are </w:t>
      </w:r>
      <w:r w:rsidR="050C4BF9" w:rsidRPr="6C8DA46A">
        <w:rPr>
          <w:rFonts w:ascii="Garamond" w:eastAsia="Times New Roman" w:hAnsi="Garamond" w:cs="Arial"/>
        </w:rPr>
        <w:t xml:space="preserve">under-resourced </w:t>
      </w:r>
      <w:r w:rsidR="433F3A39" w:rsidRPr="6C8DA46A">
        <w:rPr>
          <w:rFonts w:ascii="Garamond" w:eastAsia="Times New Roman" w:hAnsi="Garamond" w:cs="Arial"/>
        </w:rPr>
        <w:t xml:space="preserve">and historically disenfranchised </w:t>
      </w:r>
      <w:r w:rsidR="050C4BF9" w:rsidRPr="6C8DA46A">
        <w:rPr>
          <w:rFonts w:ascii="Garamond" w:eastAsia="Times New Roman" w:hAnsi="Garamond" w:cs="Arial"/>
        </w:rPr>
        <w:t xml:space="preserve">groups </w:t>
      </w:r>
      <w:r w:rsidR="29BD7868" w:rsidRPr="6C8DA46A">
        <w:rPr>
          <w:rFonts w:ascii="Garamond" w:eastAsia="Times New Roman" w:hAnsi="Garamond" w:cs="Arial"/>
        </w:rPr>
        <w:t>bear</w:t>
      </w:r>
      <w:r w:rsidR="0FAD3259" w:rsidRPr="6C8DA46A">
        <w:rPr>
          <w:rFonts w:ascii="Garamond" w:eastAsia="Times New Roman" w:hAnsi="Garamond" w:cs="Arial"/>
        </w:rPr>
        <w:t>ing</w:t>
      </w:r>
      <w:r w:rsidR="29BD7868" w:rsidRPr="6C8DA46A">
        <w:rPr>
          <w:rFonts w:ascii="Garamond" w:eastAsia="Times New Roman" w:hAnsi="Garamond" w:cs="Arial"/>
        </w:rPr>
        <w:t xml:space="preserve"> the brunt of climate change injustice</w:t>
      </w:r>
      <w:r w:rsidR="7C6B724E" w:rsidRPr="6C8DA46A">
        <w:rPr>
          <w:rFonts w:ascii="Garamond" w:eastAsia="Times New Roman" w:hAnsi="Garamond" w:cs="Arial"/>
        </w:rPr>
        <w:t xml:space="preserve">. </w:t>
      </w:r>
      <w:r w:rsidR="105412B9" w:rsidRPr="6C8DA46A">
        <w:rPr>
          <w:rFonts w:ascii="Garamond" w:eastAsia="Times New Roman" w:hAnsi="Garamond" w:cs="Arial"/>
        </w:rPr>
        <w:t>These communities</w:t>
      </w:r>
      <w:r w:rsidR="00433D0D" w:rsidRPr="6C8DA46A">
        <w:rPr>
          <w:rFonts w:ascii="Garamond" w:eastAsia="Times New Roman" w:hAnsi="Garamond" w:cs="Arial"/>
        </w:rPr>
        <w:t xml:space="preserve"> </w:t>
      </w:r>
      <w:r w:rsidR="3A259C7F" w:rsidRPr="6C8DA46A">
        <w:rPr>
          <w:rFonts w:ascii="Garamond" w:eastAsia="Times New Roman" w:hAnsi="Garamond" w:cs="Arial"/>
        </w:rPr>
        <w:t xml:space="preserve">are fighting to </w:t>
      </w:r>
      <w:r w:rsidR="19E6D7C2" w:rsidRPr="6C8DA46A">
        <w:rPr>
          <w:rFonts w:ascii="Garamond" w:eastAsia="Times New Roman" w:hAnsi="Garamond" w:cs="Arial"/>
        </w:rPr>
        <w:t>mitigate and adapt to these environmental burdens.</w:t>
      </w:r>
    </w:p>
    <w:p w14:paraId="0AED617D" w14:textId="6BBE0B6B" w:rsidR="002D5D97" w:rsidRDefault="002D5D97" w:rsidP="182E8D52">
      <w:pPr>
        <w:pStyle w:val="NoSpacing"/>
        <w:rPr>
          <w:rFonts w:ascii="Garamond" w:eastAsia="Times New Roman" w:hAnsi="Garamond" w:cs="Arial"/>
        </w:rPr>
      </w:pPr>
    </w:p>
    <w:p w14:paraId="0C03565C" w14:textId="7BE193C1" w:rsidR="002D5D97" w:rsidRDefault="40B8D988" w:rsidP="7CDFBEB9">
      <w:pPr>
        <w:pStyle w:val="NoSpacing"/>
        <w:rPr>
          <w:rFonts w:ascii="Garamond" w:eastAsia="Times New Roman" w:hAnsi="Garamond" w:cs="Arial"/>
        </w:rPr>
      </w:pPr>
      <w:r w:rsidRPr="6C8DA46A">
        <w:rPr>
          <w:rFonts w:ascii="Garamond" w:eastAsia="Times New Roman" w:hAnsi="Garamond" w:cs="Arial"/>
        </w:rPr>
        <w:t>In conversation with Depave, w</w:t>
      </w:r>
      <w:r w:rsidR="1EAAD090" w:rsidRPr="6C8DA46A">
        <w:rPr>
          <w:rFonts w:ascii="Garamond" w:eastAsia="Times New Roman" w:hAnsi="Garamond" w:cs="Arial"/>
        </w:rPr>
        <w:t>e</w:t>
      </w:r>
      <w:r w:rsidR="44E4832D" w:rsidRPr="6C8DA46A">
        <w:rPr>
          <w:rFonts w:ascii="Garamond" w:eastAsia="Times New Roman" w:hAnsi="Garamond" w:cs="Arial"/>
        </w:rPr>
        <w:t xml:space="preserve"> decided to use </w:t>
      </w:r>
      <w:r w:rsidR="1EAAD090" w:rsidRPr="6C8DA46A">
        <w:rPr>
          <w:rFonts w:ascii="Garamond" w:eastAsia="Times New Roman" w:hAnsi="Garamond" w:cs="Arial"/>
        </w:rPr>
        <w:t>th</w:t>
      </w:r>
      <w:r w:rsidR="07A416BB" w:rsidRPr="6C8DA46A">
        <w:rPr>
          <w:rFonts w:ascii="Garamond" w:eastAsia="Times New Roman" w:hAnsi="Garamond" w:cs="Arial"/>
        </w:rPr>
        <w:t>e</w:t>
      </w:r>
      <w:r w:rsidR="44E4832D" w:rsidRPr="6C8DA46A">
        <w:rPr>
          <w:rFonts w:ascii="Garamond" w:eastAsia="Times New Roman" w:hAnsi="Garamond" w:cs="Arial"/>
        </w:rPr>
        <w:t xml:space="preserve"> term</w:t>
      </w:r>
      <w:r w:rsidR="349F0EA4" w:rsidRPr="6C8DA46A">
        <w:rPr>
          <w:rFonts w:ascii="Garamond" w:eastAsia="Times New Roman" w:hAnsi="Garamond" w:cs="Arial"/>
        </w:rPr>
        <w:t xml:space="preserve"> “frontline community”</w:t>
      </w:r>
      <w:r w:rsidR="44E4832D" w:rsidRPr="6C8DA46A">
        <w:rPr>
          <w:rFonts w:ascii="Garamond" w:eastAsia="Times New Roman" w:hAnsi="Garamond" w:cs="Arial"/>
        </w:rPr>
        <w:t xml:space="preserve"> to</w:t>
      </w:r>
      <w:r w:rsidR="28F0F296" w:rsidRPr="6C8DA46A">
        <w:rPr>
          <w:rFonts w:ascii="Garamond" w:eastAsia="Times New Roman" w:hAnsi="Garamond" w:cs="Arial"/>
        </w:rPr>
        <w:t xml:space="preserve"> appropriately describe the areas with the highest potential vulnerability to extreme heat in Portland.</w:t>
      </w:r>
      <w:r w:rsidR="44E4832D" w:rsidRPr="6C8DA46A">
        <w:rPr>
          <w:rFonts w:ascii="Garamond" w:eastAsia="Times New Roman" w:hAnsi="Garamond" w:cs="Arial"/>
        </w:rPr>
        <w:t xml:space="preserve"> </w:t>
      </w:r>
      <w:r w:rsidR="5A2528A9" w:rsidRPr="6C8DA46A">
        <w:rPr>
          <w:rFonts w:ascii="Garamond" w:eastAsia="Times New Roman" w:hAnsi="Garamond" w:cs="Arial"/>
        </w:rPr>
        <w:t xml:space="preserve">It was critical for us to be intentional with the language we used to represent these communities, understanding that the </w:t>
      </w:r>
      <w:r w:rsidR="759019F1" w:rsidRPr="6C8DA46A">
        <w:rPr>
          <w:rFonts w:ascii="Garamond" w:eastAsia="Times New Roman" w:hAnsi="Garamond" w:cs="Arial"/>
        </w:rPr>
        <w:t>label</w:t>
      </w:r>
      <w:r w:rsidR="4B7D69CC" w:rsidRPr="6C8DA46A">
        <w:rPr>
          <w:rFonts w:ascii="Garamond" w:eastAsia="Times New Roman" w:hAnsi="Garamond" w:cs="Arial"/>
        </w:rPr>
        <w:t xml:space="preserve"> </w:t>
      </w:r>
      <w:r w:rsidR="735CEC1B" w:rsidRPr="6C8DA46A">
        <w:rPr>
          <w:rFonts w:ascii="Garamond" w:eastAsia="Times New Roman" w:hAnsi="Garamond" w:cs="Arial"/>
        </w:rPr>
        <w:t>“</w:t>
      </w:r>
      <w:r w:rsidR="5A2528A9" w:rsidRPr="6C8DA46A">
        <w:rPr>
          <w:rFonts w:ascii="Garamond" w:eastAsia="Times New Roman" w:hAnsi="Garamond" w:cs="Arial"/>
        </w:rPr>
        <w:t>vulnerability</w:t>
      </w:r>
      <w:r w:rsidR="2BFD5696" w:rsidRPr="6C8DA46A">
        <w:rPr>
          <w:rFonts w:ascii="Garamond" w:eastAsia="Times New Roman" w:hAnsi="Garamond" w:cs="Arial"/>
        </w:rPr>
        <w:t>”</w:t>
      </w:r>
      <w:r w:rsidR="5A2528A9" w:rsidRPr="6C8DA46A">
        <w:rPr>
          <w:rFonts w:ascii="Garamond" w:eastAsia="Times New Roman" w:hAnsi="Garamond" w:cs="Arial"/>
        </w:rPr>
        <w:t xml:space="preserve"> can have a negative and victimizing connotation.</w:t>
      </w:r>
      <w:r w:rsidR="5362DC8D" w:rsidRPr="6C8DA46A">
        <w:rPr>
          <w:rFonts w:ascii="Garamond" w:eastAsia="Times New Roman" w:hAnsi="Garamond" w:cs="Arial"/>
        </w:rPr>
        <w:t xml:space="preserve"> However, we also recognize that “Social Vulnerability Index” is an established tool in </w:t>
      </w:r>
      <w:r w:rsidR="75678F40" w:rsidRPr="6C8DA46A">
        <w:rPr>
          <w:rFonts w:ascii="Garamond" w:eastAsia="Times New Roman" w:hAnsi="Garamond" w:cs="Arial"/>
        </w:rPr>
        <w:t>urban heat</w:t>
      </w:r>
      <w:r w:rsidR="5362DC8D" w:rsidRPr="6C8DA46A">
        <w:rPr>
          <w:rFonts w:ascii="Garamond" w:eastAsia="Times New Roman" w:hAnsi="Garamond" w:cs="Arial"/>
        </w:rPr>
        <w:t xml:space="preserve"> literature</w:t>
      </w:r>
      <w:r w:rsidR="625E1C76" w:rsidRPr="6C8DA46A">
        <w:rPr>
          <w:rFonts w:ascii="Garamond" w:eastAsia="Times New Roman" w:hAnsi="Garamond" w:cs="Arial"/>
        </w:rPr>
        <w:t xml:space="preserve">. Given this, we continued the use of </w:t>
      </w:r>
      <w:r w:rsidR="6D9BC584" w:rsidRPr="6C8DA46A">
        <w:rPr>
          <w:rFonts w:ascii="Garamond" w:eastAsia="Times New Roman" w:hAnsi="Garamond" w:cs="Arial"/>
        </w:rPr>
        <w:t>“</w:t>
      </w:r>
      <w:r w:rsidR="625E1C76" w:rsidRPr="6C8DA46A">
        <w:rPr>
          <w:rFonts w:ascii="Garamond" w:eastAsia="Times New Roman" w:hAnsi="Garamond" w:cs="Arial"/>
        </w:rPr>
        <w:t>vulnerability</w:t>
      </w:r>
      <w:r w:rsidR="0E5B8E1D" w:rsidRPr="6C8DA46A">
        <w:rPr>
          <w:rFonts w:ascii="Garamond" w:eastAsia="Times New Roman" w:hAnsi="Garamond" w:cs="Arial"/>
        </w:rPr>
        <w:t>”</w:t>
      </w:r>
      <w:r w:rsidR="78C4BAFB" w:rsidRPr="6C8DA46A">
        <w:rPr>
          <w:rFonts w:ascii="Garamond" w:eastAsia="Times New Roman" w:hAnsi="Garamond" w:cs="Arial"/>
        </w:rPr>
        <w:t xml:space="preserve"> as a tool and </w:t>
      </w:r>
      <w:r w:rsidR="1452E4E8" w:rsidRPr="6C8DA46A">
        <w:rPr>
          <w:rFonts w:ascii="Garamond" w:eastAsia="Times New Roman" w:hAnsi="Garamond" w:cs="Arial"/>
        </w:rPr>
        <w:t>metric but</w:t>
      </w:r>
      <w:r w:rsidR="625E1C76" w:rsidRPr="6C8DA46A">
        <w:rPr>
          <w:rFonts w:ascii="Garamond" w:eastAsia="Times New Roman" w:hAnsi="Garamond" w:cs="Arial"/>
        </w:rPr>
        <w:t xml:space="preserve"> refrained from using it as </w:t>
      </w:r>
      <w:r w:rsidR="4D3D59C2" w:rsidRPr="6C8DA46A">
        <w:rPr>
          <w:rFonts w:ascii="Garamond" w:eastAsia="Times New Roman" w:hAnsi="Garamond" w:cs="Arial"/>
        </w:rPr>
        <w:t xml:space="preserve">a </w:t>
      </w:r>
      <w:r w:rsidR="625E1C76" w:rsidRPr="6C8DA46A">
        <w:rPr>
          <w:rFonts w:ascii="Garamond" w:eastAsia="Times New Roman" w:hAnsi="Garamond" w:cs="Arial"/>
        </w:rPr>
        <w:t>label for these communities.</w:t>
      </w:r>
    </w:p>
    <w:p w14:paraId="0E1DAAE0" w14:textId="3FF0A362" w:rsidR="002D5D97" w:rsidRDefault="002D5D97" w:rsidP="7CDFBEB9">
      <w:pPr>
        <w:pStyle w:val="NoSpacing"/>
        <w:rPr>
          <w:rFonts w:ascii="Garamond" w:eastAsia="Times New Roman" w:hAnsi="Garamond" w:cs="Arial"/>
        </w:rPr>
      </w:pPr>
    </w:p>
    <w:p w14:paraId="0D212951" w14:textId="7FCB9E32" w:rsidR="7CDFBEB9" w:rsidRDefault="7E608A20" w:rsidP="6C8DA46A">
      <w:pPr>
        <w:pStyle w:val="NoSpacing"/>
        <w:rPr>
          <w:rFonts w:ascii="Garamond" w:eastAsia="Times New Roman" w:hAnsi="Garamond" w:cs="Arial"/>
        </w:rPr>
      </w:pPr>
      <w:r w:rsidRPr="6C8DA46A">
        <w:rPr>
          <w:rFonts w:ascii="Garamond" w:eastAsia="Times New Roman" w:hAnsi="Garamond" w:cs="Arial"/>
        </w:rPr>
        <w:t xml:space="preserve">Additionally, </w:t>
      </w:r>
      <w:r w:rsidR="2678FCDF" w:rsidRPr="6C8DA46A">
        <w:rPr>
          <w:rFonts w:ascii="Garamond" w:eastAsia="Times New Roman" w:hAnsi="Garamond" w:cs="Arial"/>
        </w:rPr>
        <w:t xml:space="preserve">Figure </w:t>
      </w:r>
      <w:r w:rsidR="0B3AD1B0" w:rsidRPr="71169B54">
        <w:rPr>
          <w:rFonts w:ascii="Garamond" w:eastAsia="Times New Roman" w:hAnsi="Garamond" w:cs="Arial"/>
        </w:rPr>
        <w:t>7</w:t>
      </w:r>
      <w:r w:rsidR="2678FCDF" w:rsidRPr="6C8DA46A">
        <w:rPr>
          <w:rFonts w:ascii="Garamond" w:eastAsia="Times New Roman" w:hAnsi="Garamond" w:cs="Arial"/>
        </w:rPr>
        <w:t xml:space="preserve"> illustrates how </w:t>
      </w:r>
      <w:r w:rsidR="1AF112E4" w:rsidRPr="6C8DA46A">
        <w:rPr>
          <w:rFonts w:ascii="Garamond" w:eastAsia="Times New Roman" w:hAnsi="Garamond" w:cs="Arial"/>
        </w:rPr>
        <w:t xml:space="preserve">disenfranchisement and contemporary environmental injustices </w:t>
      </w:r>
      <w:r w:rsidR="0275EAD6" w:rsidRPr="6C8DA46A">
        <w:rPr>
          <w:rFonts w:ascii="Garamond" w:eastAsia="Times New Roman" w:hAnsi="Garamond" w:cs="Arial"/>
        </w:rPr>
        <w:t>manifest in</w:t>
      </w:r>
      <w:r w:rsidR="1AF112E4" w:rsidRPr="6C8DA46A">
        <w:rPr>
          <w:rFonts w:ascii="Garamond" w:eastAsia="Times New Roman" w:hAnsi="Garamond" w:cs="Arial"/>
        </w:rPr>
        <w:t xml:space="preserve"> spatial patterns </w:t>
      </w:r>
      <w:r w:rsidR="0275EAD6" w:rsidRPr="6C8DA46A">
        <w:rPr>
          <w:rFonts w:ascii="Garamond" w:eastAsia="Times New Roman" w:hAnsi="Garamond" w:cs="Arial"/>
        </w:rPr>
        <w:t>across</w:t>
      </w:r>
      <w:r w:rsidR="1AF112E4" w:rsidRPr="6C8DA46A">
        <w:rPr>
          <w:rFonts w:ascii="Garamond" w:eastAsia="Times New Roman" w:hAnsi="Garamond" w:cs="Arial"/>
        </w:rPr>
        <w:t xml:space="preserve"> the city. </w:t>
      </w:r>
      <w:r w:rsidR="0275EAD6" w:rsidRPr="6C8DA46A">
        <w:rPr>
          <w:rFonts w:ascii="Garamond" w:eastAsia="Times New Roman" w:hAnsi="Garamond" w:cs="Arial"/>
        </w:rPr>
        <w:t xml:space="preserve">Historic redlining </w:t>
      </w:r>
      <w:r w:rsidR="45F97F8B" w:rsidRPr="6C8DA46A">
        <w:rPr>
          <w:rFonts w:ascii="Garamond" w:eastAsia="Times New Roman" w:hAnsi="Garamond" w:cs="Arial"/>
        </w:rPr>
        <w:t xml:space="preserve">continues to impact </w:t>
      </w:r>
      <w:r w:rsidR="31C34E94" w:rsidRPr="6C8DA46A">
        <w:rPr>
          <w:rFonts w:ascii="Garamond" w:eastAsia="Times New Roman" w:hAnsi="Garamond" w:cs="Arial"/>
        </w:rPr>
        <w:t xml:space="preserve">contemporary </w:t>
      </w:r>
      <w:r w:rsidR="45F97F8B" w:rsidRPr="6C8DA46A">
        <w:rPr>
          <w:rFonts w:ascii="Garamond" w:eastAsia="Times New Roman" w:hAnsi="Garamond" w:cs="Arial"/>
        </w:rPr>
        <w:t>experiences, with previously redlined areas tending to have denser urban buildup and less greenspace</w:t>
      </w:r>
      <w:r w:rsidR="20790336" w:rsidRPr="6C8DA46A">
        <w:rPr>
          <w:rFonts w:ascii="Garamond" w:eastAsia="Times New Roman" w:hAnsi="Garamond" w:cs="Arial"/>
        </w:rPr>
        <w:t xml:space="preserve">. On the other hand, we found that neighborhoods rated as “green” in the 1938 HOLC policy experience </w:t>
      </w:r>
      <w:r w:rsidR="520A8EFC" w:rsidRPr="6C8DA46A">
        <w:rPr>
          <w:rFonts w:ascii="Garamond" w:eastAsia="Times New Roman" w:hAnsi="Garamond" w:cs="Arial"/>
        </w:rPr>
        <w:t>a land surface temperature average of 14ºF cooler</w:t>
      </w:r>
      <w:r w:rsidR="20790336" w:rsidRPr="6C8DA46A">
        <w:rPr>
          <w:rFonts w:ascii="Garamond" w:eastAsia="Times New Roman" w:hAnsi="Garamond" w:cs="Arial"/>
        </w:rPr>
        <w:t xml:space="preserve"> than historically redlined areas</w:t>
      </w:r>
      <w:r w:rsidR="462D6965" w:rsidRPr="6C8DA46A">
        <w:rPr>
          <w:rFonts w:ascii="Garamond" w:eastAsia="Times New Roman" w:hAnsi="Garamond" w:cs="Arial"/>
        </w:rPr>
        <w:t xml:space="preserve"> (Appendix</w:t>
      </w:r>
      <w:r w:rsidR="2D40B224" w:rsidRPr="6C8DA46A">
        <w:rPr>
          <w:rFonts w:ascii="Garamond" w:eastAsia="Times New Roman" w:hAnsi="Garamond" w:cs="Arial"/>
        </w:rPr>
        <w:t xml:space="preserve"> C</w:t>
      </w:r>
      <w:r w:rsidR="462D6965" w:rsidRPr="6C8DA46A">
        <w:rPr>
          <w:rFonts w:ascii="Garamond" w:eastAsia="Times New Roman" w:hAnsi="Garamond" w:cs="Arial"/>
        </w:rPr>
        <w:t>).</w:t>
      </w:r>
      <w:r w:rsidR="72EB15CC" w:rsidRPr="6C8DA46A">
        <w:rPr>
          <w:rFonts w:ascii="Garamond" w:eastAsia="Times New Roman" w:hAnsi="Garamond" w:cs="Arial"/>
        </w:rPr>
        <w:t xml:space="preserve"> Merely following the patterns of historic redlining, however, does not tell the full story. </w:t>
      </w:r>
      <w:r w:rsidR="4B1CFE22" w:rsidRPr="6C8DA46A">
        <w:rPr>
          <w:rFonts w:ascii="Garamond" w:eastAsia="Times New Roman" w:hAnsi="Garamond" w:cs="Arial"/>
        </w:rPr>
        <w:t>Gentrification</w:t>
      </w:r>
      <w:r w:rsidR="2E4A2EF5" w:rsidRPr="6C8DA46A">
        <w:rPr>
          <w:rFonts w:ascii="Garamond" w:eastAsia="Times New Roman" w:hAnsi="Garamond" w:cs="Arial"/>
        </w:rPr>
        <w:t xml:space="preserve"> is changing neighborhood compositions throughout Portland.</w:t>
      </w:r>
      <w:r w:rsidR="4B1CFE22" w:rsidRPr="6C8DA46A">
        <w:rPr>
          <w:rFonts w:ascii="Garamond" w:eastAsia="Times New Roman" w:hAnsi="Garamond" w:cs="Arial"/>
        </w:rPr>
        <w:t xml:space="preserve"> </w:t>
      </w:r>
      <w:r w:rsidR="40B445BD" w:rsidRPr="6C8DA46A">
        <w:rPr>
          <w:rFonts w:ascii="Garamond" w:eastAsia="Times New Roman" w:hAnsi="Garamond" w:cs="Arial"/>
        </w:rPr>
        <w:t>I</w:t>
      </w:r>
      <w:r w:rsidR="100EFF53" w:rsidRPr="6C8DA46A">
        <w:rPr>
          <w:rFonts w:ascii="Garamond" w:eastAsia="Times New Roman" w:hAnsi="Garamond" w:cs="Arial"/>
        </w:rPr>
        <w:t>t</w:t>
      </w:r>
      <w:r w:rsidR="72EB15CC" w:rsidRPr="6C8DA46A">
        <w:rPr>
          <w:rFonts w:ascii="Garamond" w:eastAsia="Times New Roman" w:hAnsi="Garamond" w:cs="Arial"/>
        </w:rPr>
        <w:t xml:space="preserve"> displaces low-income and </w:t>
      </w:r>
      <w:r w:rsidR="2D2EBD20" w:rsidRPr="6C8DA46A">
        <w:rPr>
          <w:rFonts w:ascii="Garamond" w:eastAsia="Times New Roman" w:hAnsi="Garamond" w:cs="Arial"/>
        </w:rPr>
        <w:t>Black, Indigenous and People of Color (</w:t>
      </w:r>
      <w:r w:rsidR="2299CEEB" w:rsidRPr="6C8DA46A">
        <w:rPr>
          <w:rFonts w:ascii="Garamond" w:eastAsia="Times New Roman" w:hAnsi="Garamond" w:cs="Arial"/>
        </w:rPr>
        <w:t>BIPOC</w:t>
      </w:r>
      <w:r w:rsidR="3A1F31E2" w:rsidRPr="6C8DA46A">
        <w:rPr>
          <w:rFonts w:ascii="Garamond" w:eastAsia="Times New Roman" w:hAnsi="Garamond" w:cs="Arial"/>
        </w:rPr>
        <w:t>)</w:t>
      </w:r>
      <w:r w:rsidR="2299CEEB" w:rsidRPr="6C8DA46A">
        <w:rPr>
          <w:rFonts w:ascii="Garamond" w:eastAsia="Times New Roman" w:hAnsi="Garamond" w:cs="Arial"/>
        </w:rPr>
        <w:t xml:space="preserve"> communities from the urban core and into the peripherals of the city that often experience disinvestment, o</w:t>
      </w:r>
      <w:r w:rsidR="4B71FCE5" w:rsidRPr="6C8DA46A">
        <w:rPr>
          <w:rFonts w:ascii="Garamond" w:eastAsia="Times New Roman" w:hAnsi="Garamond" w:cs="Arial"/>
        </w:rPr>
        <w:t>ver-pavement</w:t>
      </w:r>
      <w:r w:rsidR="2299CEEB" w:rsidRPr="6C8DA46A">
        <w:rPr>
          <w:rFonts w:ascii="Garamond" w:eastAsia="Times New Roman" w:hAnsi="Garamond" w:cs="Arial"/>
        </w:rPr>
        <w:t>, and a lack of greenspace, contr</w:t>
      </w:r>
      <w:r w:rsidR="2D70EC34" w:rsidRPr="6C8DA46A">
        <w:rPr>
          <w:rFonts w:ascii="Garamond" w:eastAsia="Times New Roman" w:hAnsi="Garamond" w:cs="Arial"/>
        </w:rPr>
        <w:t xml:space="preserve">ibuting to these communities’ disproportionate exposure </w:t>
      </w:r>
      <w:r w:rsidR="06BF2153" w:rsidRPr="6C8DA46A">
        <w:rPr>
          <w:rFonts w:ascii="Garamond" w:eastAsia="Times New Roman" w:hAnsi="Garamond" w:cs="Arial"/>
        </w:rPr>
        <w:t>to</w:t>
      </w:r>
      <w:r w:rsidR="2D70EC34" w:rsidRPr="6C8DA46A">
        <w:rPr>
          <w:rFonts w:ascii="Garamond" w:eastAsia="Times New Roman" w:hAnsi="Garamond" w:cs="Arial"/>
        </w:rPr>
        <w:t xml:space="preserve"> </w:t>
      </w:r>
      <w:r w:rsidR="229A391D" w:rsidRPr="6C8DA46A">
        <w:rPr>
          <w:rFonts w:ascii="Garamond" w:eastAsia="Times New Roman" w:hAnsi="Garamond" w:cs="Arial"/>
        </w:rPr>
        <w:t>extreme</w:t>
      </w:r>
      <w:r w:rsidR="2D70EC34" w:rsidRPr="6C8DA46A">
        <w:rPr>
          <w:rFonts w:ascii="Garamond" w:eastAsia="Times New Roman" w:hAnsi="Garamond" w:cs="Arial"/>
        </w:rPr>
        <w:t xml:space="preserve"> heat.</w:t>
      </w:r>
      <w:r w:rsidR="0113FEF2" w:rsidRPr="6C8DA46A">
        <w:rPr>
          <w:rFonts w:ascii="Garamond" w:eastAsia="Times New Roman" w:hAnsi="Garamond" w:cs="Arial"/>
        </w:rPr>
        <w:t xml:space="preserve"> </w:t>
      </w:r>
      <w:r w:rsidR="16FCD02B" w:rsidRPr="6C8DA46A">
        <w:rPr>
          <w:rFonts w:ascii="Garamond" w:eastAsia="Times New Roman" w:hAnsi="Garamond" w:cs="Arial"/>
        </w:rPr>
        <w:t>Given these</w:t>
      </w:r>
      <w:r w:rsidR="2C879560" w:rsidRPr="6C8DA46A">
        <w:rPr>
          <w:rFonts w:ascii="Garamond" w:eastAsia="Times New Roman" w:hAnsi="Garamond" w:cs="Arial"/>
        </w:rPr>
        <w:t xml:space="preserve"> environmental</w:t>
      </w:r>
      <w:r w:rsidR="5EFA067C" w:rsidRPr="6C8DA46A">
        <w:rPr>
          <w:rFonts w:ascii="Garamond" w:eastAsia="Times New Roman" w:hAnsi="Garamond" w:cs="Arial"/>
        </w:rPr>
        <w:t xml:space="preserve"> justice issues</w:t>
      </w:r>
      <w:r w:rsidR="43C544C0" w:rsidRPr="6C8DA46A">
        <w:rPr>
          <w:rFonts w:ascii="Garamond" w:eastAsia="Times New Roman" w:hAnsi="Garamond" w:cs="Arial"/>
        </w:rPr>
        <w:t>,</w:t>
      </w:r>
      <w:r w:rsidR="696256CD" w:rsidRPr="6C8DA46A">
        <w:rPr>
          <w:rFonts w:ascii="Garamond" w:eastAsia="Times New Roman" w:hAnsi="Garamond" w:cs="Arial"/>
        </w:rPr>
        <w:t xml:space="preserve"> Depave’s efforts in mitigating urban heat </w:t>
      </w:r>
      <w:r w:rsidR="32EC0B29" w:rsidRPr="6C8DA46A">
        <w:rPr>
          <w:rFonts w:ascii="Garamond" w:eastAsia="Times New Roman" w:hAnsi="Garamond" w:cs="Arial"/>
        </w:rPr>
        <w:t xml:space="preserve">are significant for increasing access to greenspace </w:t>
      </w:r>
      <w:r w:rsidR="696256CD" w:rsidRPr="6C8DA46A">
        <w:rPr>
          <w:rFonts w:ascii="Garamond" w:eastAsia="Times New Roman" w:hAnsi="Garamond" w:cs="Arial"/>
        </w:rPr>
        <w:t xml:space="preserve">and empowering </w:t>
      </w:r>
      <w:r w:rsidR="5EFA067C" w:rsidRPr="6C8DA46A">
        <w:rPr>
          <w:rFonts w:ascii="Garamond" w:eastAsia="Times New Roman" w:hAnsi="Garamond" w:cs="Arial"/>
        </w:rPr>
        <w:t xml:space="preserve">frontline </w:t>
      </w:r>
      <w:r w:rsidR="696256CD" w:rsidRPr="6C8DA46A">
        <w:rPr>
          <w:rFonts w:ascii="Garamond" w:eastAsia="Times New Roman" w:hAnsi="Garamond" w:cs="Arial"/>
        </w:rPr>
        <w:t>communities</w:t>
      </w:r>
      <w:r w:rsidR="5EFA067C" w:rsidRPr="6C8DA46A">
        <w:rPr>
          <w:rFonts w:ascii="Garamond" w:eastAsia="Times New Roman" w:hAnsi="Garamond" w:cs="Arial"/>
        </w:rPr>
        <w:t xml:space="preserve"> who are</w:t>
      </w:r>
      <w:r w:rsidR="696256CD" w:rsidRPr="6C8DA46A">
        <w:rPr>
          <w:rFonts w:ascii="Garamond" w:eastAsia="Times New Roman" w:hAnsi="Garamond" w:cs="Arial"/>
        </w:rPr>
        <w:t xml:space="preserve"> disproportionately </w:t>
      </w:r>
      <w:r w:rsidR="72A1679E" w:rsidRPr="6C8DA46A">
        <w:rPr>
          <w:rFonts w:ascii="Garamond" w:eastAsia="Times New Roman" w:hAnsi="Garamond" w:cs="Arial"/>
        </w:rPr>
        <w:t xml:space="preserve">burdened </w:t>
      </w:r>
      <w:r w:rsidR="696256CD" w:rsidRPr="6C8DA46A">
        <w:rPr>
          <w:rFonts w:ascii="Garamond" w:eastAsia="Times New Roman" w:hAnsi="Garamond" w:cs="Arial"/>
        </w:rPr>
        <w:t>by environmental injustices.</w:t>
      </w:r>
    </w:p>
    <w:p w14:paraId="30F1CBB9" w14:textId="325B0E06" w:rsidR="77AD2AB7" w:rsidRDefault="77AD2AB7" w:rsidP="77AD2AB7">
      <w:pPr>
        <w:pStyle w:val="NoSpacing"/>
        <w:rPr>
          <w:rFonts w:ascii="Garamond" w:eastAsia="Times New Roman" w:hAnsi="Garamond" w:cs="Arial"/>
        </w:rPr>
      </w:pPr>
    </w:p>
    <w:p w14:paraId="34D17A56" w14:textId="0688A27F" w:rsidR="000E3754" w:rsidRPr="000E3754" w:rsidRDefault="1165CE5D" w:rsidP="000E3754">
      <w:pPr>
        <w:pStyle w:val="NoSpacing"/>
        <w:jc w:val="center"/>
      </w:pPr>
      <w:r>
        <w:rPr>
          <w:noProof/>
        </w:rPr>
        <w:drawing>
          <wp:inline distT="0" distB="0" distL="0" distR="0" wp14:anchorId="4109A76A" wp14:editId="51735040">
            <wp:extent cx="3927730" cy="2901634"/>
            <wp:effectExtent l="9525" t="9525" r="9525" b="9525"/>
            <wp:docPr id="761461854" name="Picture 761461854" descr="A map of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461854"/>
                    <pic:cNvPicPr/>
                  </pic:nvPicPr>
                  <pic:blipFill>
                    <a:blip r:embed="rId18">
                      <a:extLst>
                        <a:ext uri="{28A0092B-C50C-407E-A947-70E740481C1C}">
                          <a14:useLocalDpi xmlns:a14="http://schemas.microsoft.com/office/drawing/2010/main" val="0"/>
                        </a:ext>
                      </a:extLst>
                    </a:blip>
                    <a:srcRect l="2487" t="3140" r="4264" b="3140"/>
                    <a:stretch>
                      <a:fillRect/>
                    </a:stretch>
                  </pic:blipFill>
                  <pic:spPr>
                    <a:xfrm>
                      <a:off x="0" y="0"/>
                      <a:ext cx="3927730" cy="2901634"/>
                    </a:xfrm>
                    <a:prstGeom prst="rect">
                      <a:avLst/>
                    </a:prstGeom>
                    <a:ln w="9525">
                      <a:solidFill>
                        <a:schemeClr val="bg1">
                          <a:lumMod val="65000"/>
                          <a:lumOff val="35000"/>
                        </a:schemeClr>
                      </a:solidFill>
                      <a:prstDash val="solid"/>
                    </a:ln>
                  </pic:spPr>
                </pic:pic>
              </a:graphicData>
            </a:graphic>
          </wp:inline>
        </w:drawing>
      </w:r>
    </w:p>
    <w:p w14:paraId="582CC28D" w14:textId="42F728C9" w:rsidR="00883354" w:rsidRDefault="6E0B53F4" w:rsidP="00883354">
      <w:pPr>
        <w:pStyle w:val="NoSpacing"/>
        <w:jc w:val="center"/>
        <w:rPr>
          <w:rFonts w:ascii="Garamond" w:eastAsia="Times New Roman" w:hAnsi="Garamond" w:cs="Arial"/>
        </w:rPr>
      </w:pPr>
      <w:r w:rsidRPr="00BA5714">
        <w:rPr>
          <w:rFonts w:ascii="Garamond" w:eastAsia="Times New Roman" w:hAnsi="Garamond" w:cs="Arial"/>
          <w:i/>
          <w:iCs/>
        </w:rPr>
        <w:t xml:space="preserve">Figure </w:t>
      </w:r>
      <w:r w:rsidR="4A5CCD67" w:rsidRPr="00BA5714">
        <w:rPr>
          <w:rFonts w:ascii="Garamond" w:eastAsia="Times New Roman" w:hAnsi="Garamond" w:cs="Arial"/>
          <w:i/>
          <w:iCs/>
        </w:rPr>
        <w:t>7</w:t>
      </w:r>
      <w:r w:rsidRPr="00BA5714">
        <w:rPr>
          <w:rFonts w:ascii="Garamond" w:eastAsia="Times New Roman" w:hAnsi="Garamond" w:cs="Arial"/>
          <w:i/>
          <w:iCs/>
        </w:rPr>
        <w:t>.</w:t>
      </w:r>
      <w:r w:rsidRPr="77AD2AB7">
        <w:rPr>
          <w:rFonts w:ascii="Garamond" w:eastAsia="Times New Roman" w:hAnsi="Garamond" w:cs="Arial"/>
        </w:rPr>
        <w:t xml:space="preserve"> Bivariate social vulnerability and urban heat map</w:t>
      </w:r>
      <w:r w:rsidR="4469D62F" w:rsidRPr="77AD2AB7">
        <w:rPr>
          <w:rFonts w:ascii="Garamond" w:eastAsia="Times New Roman" w:hAnsi="Garamond" w:cs="Arial"/>
        </w:rPr>
        <w:t xml:space="preserve"> for Portland, Oregon.</w:t>
      </w:r>
    </w:p>
    <w:p w14:paraId="42B843A1" w14:textId="05EB4EB8" w:rsidR="77AD2AB7" w:rsidRDefault="77AD2AB7" w:rsidP="77AD2AB7">
      <w:pPr>
        <w:pStyle w:val="NoSpacing"/>
        <w:rPr>
          <w:rFonts w:ascii="Garamond" w:eastAsia="Times New Roman" w:hAnsi="Garamond" w:cs="Arial"/>
        </w:rPr>
      </w:pPr>
    </w:p>
    <w:p w14:paraId="254AC832" w14:textId="43ACD323" w:rsidR="64BB1D72" w:rsidRPr="00883354" w:rsidRDefault="0090561B" w:rsidP="00883354">
      <w:pPr>
        <w:pStyle w:val="NoSpacing"/>
        <w:rPr>
          <w:rFonts w:ascii="Garamond" w:eastAsia="Times New Roman" w:hAnsi="Garamond" w:cs="Arial"/>
        </w:rPr>
      </w:pPr>
      <w:r w:rsidRPr="1FA995E7">
        <w:rPr>
          <w:rFonts w:ascii="Garamond" w:eastAsia="Times New Roman" w:hAnsi="Garamond" w:cs="Arial"/>
          <w:i/>
          <w:iCs/>
        </w:rPr>
        <w:t>4.</w:t>
      </w:r>
      <w:r w:rsidR="0BEF3BD2" w:rsidRPr="1FA995E7">
        <w:rPr>
          <w:rFonts w:ascii="Garamond" w:eastAsia="Times New Roman" w:hAnsi="Garamond" w:cs="Arial"/>
          <w:i/>
          <w:iCs/>
        </w:rPr>
        <w:t>1</w:t>
      </w:r>
      <w:r w:rsidRPr="1FA995E7">
        <w:rPr>
          <w:rFonts w:ascii="Garamond" w:eastAsia="Times New Roman" w:hAnsi="Garamond" w:cs="Arial"/>
          <w:i/>
          <w:iCs/>
        </w:rPr>
        <w:t>.3 Case Study Analysis</w:t>
      </w:r>
    </w:p>
    <w:p w14:paraId="1849CD24" w14:textId="16A46BE0" w:rsidR="56D4A6F1" w:rsidRDefault="2333F668" w:rsidP="56D4A6F1">
      <w:pPr>
        <w:pStyle w:val="NoSpacing"/>
        <w:rPr>
          <w:rFonts w:ascii="Garamond" w:eastAsia="Times New Roman" w:hAnsi="Garamond" w:cs="Arial"/>
        </w:rPr>
      </w:pPr>
      <w:r w:rsidRPr="1FA995E7">
        <w:rPr>
          <w:rFonts w:ascii="Garamond" w:eastAsia="Times New Roman" w:hAnsi="Garamond" w:cs="Arial"/>
        </w:rPr>
        <w:t xml:space="preserve">In our case study </w:t>
      </w:r>
      <w:r w:rsidR="65F8050A" w:rsidRPr="1FA995E7">
        <w:rPr>
          <w:rFonts w:ascii="Garamond" w:eastAsia="Times New Roman" w:hAnsi="Garamond" w:cs="Arial"/>
        </w:rPr>
        <w:t xml:space="preserve">temporal </w:t>
      </w:r>
      <w:r w:rsidRPr="1FA995E7">
        <w:rPr>
          <w:rFonts w:ascii="Garamond" w:eastAsia="Times New Roman" w:hAnsi="Garamond" w:cs="Arial"/>
        </w:rPr>
        <w:t xml:space="preserve">analysis, four out of the six sites </w:t>
      </w:r>
      <w:r w:rsidR="7A672EEF" w:rsidRPr="1FA995E7">
        <w:rPr>
          <w:rFonts w:ascii="Garamond" w:eastAsia="Times New Roman" w:hAnsi="Garamond" w:cs="Arial"/>
        </w:rPr>
        <w:t>exhibited decreases in</w:t>
      </w:r>
      <w:r w:rsidR="1059ECA3" w:rsidRPr="1FA995E7">
        <w:rPr>
          <w:rFonts w:ascii="Garamond" w:eastAsia="Times New Roman" w:hAnsi="Garamond" w:cs="Arial"/>
        </w:rPr>
        <w:t xml:space="preserve"> mean</w:t>
      </w:r>
      <w:r w:rsidR="7A672EEF" w:rsidRPr="1FA995E7">
        <w:rPr>
          <w:rFonts w:ascii="Garamond" w:eastAsia="Times New Roman" w:hAnsi="Garamond" w:cs="Arial"/>
        </w:rPr>
        <w:t xml:space="preserve"> LST after depaving</w:t>
      </w:r>
      <w:r w:rsidR="4551B33D" w:rsidRPr="1FA995E7">
        <w:rPr>
          <w:rFonts w:ascii="Garamond" w:eastAsia="Times New Roman" w:hAnsi="Garamond" w:cs="Arial"/>
        </w:rPr>
        <w:t xml:space="preserve">. </w:t>
      </w:r>
      <w:r w:rsidR="55F09C44" w:rsidRPr="1FA995E7">
        <w:rPr>
          <w:rFonts w:ascii="Garamond" w:eastAsia="Times New Roman" w:hAnsi="Garamond" w:cs="Arial"/>
        </w:rPr>
        <w:t xml:space="preserve">Table </w:t>
      </w:r>
      <w:r w:rsidR="00444457">
        <w:rPr>
          <w:rFonts w:ascii="Garamond" w:eastAsia="Times New Roman" w:hAnsi="Garamond" w:cs="Arial"/>
        </w:rPr>
        <w:t>2</w:t>
      </w:r>
      <w:r w:rsidR="4551B33D" w:rsidRPr="1FA995E7">
        <w:rPr>
          <w:rFonts w:ascii="Garamond" w:eastAsia="Times New Roman" w:hAnsi="Garamond" w:cs="Arial"/>
        </w:rPr>
        <w:t xml:space="preserve"> depicts </w:t>
      </w:r>
      <w:r w:rsidR="00CD12D9" w:rsidRPr="00CD12D9">
        <w:rPr>
          <w:rFonts w:ascii="Garamond" w:eastAsia="Times New Roman" w:hAnsi="Garamond" w:cs="Arial"/>
        </w:rPr>
        <w:t xml:space="preserve">the years included in our land surface temperature (LST) data analysis, showing the raw temperature change as the difference in mean LST within the site footprint, and the normalized temperature change relative to difference in mean LST of the site footprint in relation to the mean land surface </w:t>
      </w:r>
      <w:r w:rsidR="00CD12D9" w:rsidRPr="00CD12D9">
        <w:rPr>
          <w:rFonts w:ascii="Garamond" w:eastAsia="Times New Roman" w:hAnsi="Garamond" w:cs="Arial"/>
        </w:rPr>
        <w:lastRenderedPageBreak/>
        <w:t>temperature of the entire city</w:t>
      </w:r>
      <w:r w:rsidR="01A04DE5" w:rsidRPr="1FA995E7">
        <w:rPr>
          <w:rFonts w:ascii="Garamond" w:eastAsia="Times New Roman" w:hAnsi="Garamond" w:cs="Arial"/>
        </w:rPr>
        <w:t>.</w:t>
      </w:r>
      <w:r w:rsidR="7A672EEF" w:rsidRPr="1FA995E7">
        <w:rPr>
          <w:rFonts w:ascii="Garamond" w:eastAsia="Times New Roman" w:hAnsi="Garamond" w:cs="Arial"/>
        </w:rPr>
        <w:t xml:space="preserve"> </w:t>
      </w:r>
      <w:r w:rsidR="5E08B425" w:rsidRPr="1FA995E7">
        <w:rPr>
          <w:rFonts w:ascii="Garamond" w:eastAsia="Times New Roman" w:hAnsi="Garamond" w:cs="Arial"/>
        </w:rPr>
        <w:t xml:space="preserve">Four out of </w:t>
      </w:r>
      <w:r w:rsidR="186228B0" w:rsidRPr="1FA995E7">
        <w:rPr>
          <w:rFonts w:ascii="Garamond" w:eastAsia="Times New Roman" w:hAnsi="Garamond" w:cs="Arial"/>
        </w:rPr>
        <w:t>six</w:t>
      </w:r>
      <w:r w:rsidR="59332997" w:rsidRPr="1FA995E7">
        <w:rPr>
          <w:rFonts w:ascii="Garamond" w:eastAsia="Times New Roman" w:hAnsi="Garamond" w:cs="Arial"/>
        </w:rPr>
        <w:t xml:space="preserve"> </w:t>
      </w:r>
      <w:r w:rsidR="186228B0" w:rsidRPr="1FA995E7">
        <w:rPr>
          <w:rFonts w:ascii="Garamond" w:eastAsia="Times New Roman" w:hAnsi="Garamond" w:cs="Arial"/>
        </w:rPr>
        <w:t>sites demonstrated an average</w:t>
      </w:r>
      <w:r w:rsidR="39289895" w:rsidRPr="1FA995E7">
        <w:rPr>
          <w:rFonts w:ascii="Garamond" w:eastAsia="Times New Roman" w:hAnsi="Garamond" w:cs="Arial"/>
        </w:rPr>
        <w:t xml:space="preserve"> </w:t>
      </w:r>
      <w:r w:rsidR="186228B0" w:rsidRPr="1FA995E7">
        <w:rPr>
          <w:rFonts w:ascii="Garamond" w:eastAsia="Times New Roman" w:hAnsi="Garamond" w:cs="Arial"/>
        </w:rPr>
        <w:t>decrease in LST</w:t>
      </w:r>
      <w:r w:rsidR="7BE1B67E" w:rsidRPr="1FA995E7">
        <w:rPr>
          <w:rFonts w:ascii="Garamond" w:eastAsia="Times New Roman" w:hAnsi="Garamond" w:cs="Arial"/>
        </w:rPr>
        <w:t xml:space="preserve"> for an average decrease in LST of nearly 1ºF across all six sites</w:t>
      </w:r>
      <w:r w:rsidR="186228B0" w:rsidRPr="1FA995E7">
        <w:rPr>
          <w:rFonts w:ascii="Garamond" w:eastAsia="Times New Roman" w:hAnsi="Garamond" w:cs="Arial"/>
        </w:rPr>
        <w:t xml:space="preserve">. </w:t>
      </w:r>
      <w:r w:rsidR="59332997" w:rsidRPr="1FA995E7">
        <w:rPr>
          <w:rFonts w:ascii="Garamond" w:eastAsia="Times New Roman" w:hAnsi="Garamond" w:cs="Arial"/>
        </w:rPr>
        <w:t xml:space="preserve">The largest change in mean </w:t>
      </w:r>
      <w:r w:rsidR="3FF807E1" w:rsidRPr="1FA995E7">
        <w:rPr>
          <w:rFonts w:ascii="Garamond" w:eastAsia="Times New Roman" w:hAnsi="Garamond" w:cs="Arial"/>
        </w:rPr>
        <w:t>LST occurred at Powell Butte Elementary</w:t>
      </w:r>
      <w:r w:rsidR="510D2EB6" w:rsidRPr="1FA995E7">
        <w:rPr>
          <w:rFonts w:ascii="Garamond" w:eastAsia="Times New Roman" w:hAnsi="Garamond" w:cs="Arial"/>
        </w:rPr>
        <w:t xml:space="preserve"> (Figure </w:t>
      </w:r>
      <w:r w:rsidR="3A6A9F58" w:rsidRPr="1FA995E7">
        <w:rPr>
          <w:rFonts w:ascii="Garamond" w:eastAsia="Times New Roman" w:hAnsi="Garamond" w:cs="Arial"/>
        </w:rPr>
        <w:t>8</w:t>
      </w:r>
      <w:r w:rsidR="510D2EB6" w:rsidRPr="1FA995E7">
        <w:rPr>
          <w:rFonts w:ascii="Garamond" w:eastAsia="Times New Roman" w:hAnsi="Garamond" w:cs="Arial"/>
        </w:rPr>
        <w:t>)</w:t>
      </w:r>
      <w:r w:rsidR="3FF807E1" w:rsidRPr="1FA995E7">
        <w:rPr>
          <w:rFonts w:ascii="Garamond" w:eastAsia="Times New Roman" w:hAnsi="Garamond" w:cs="Arial"/>
        </w:rPr>
        <w:t xml:space="preserve">, with </w:t>
      </w:r>
      <w:r w:rsidR="4C55C336" w:rsidRPr="1FA995E7">
        <w:rPr>
          <w:rFonts w:ascii="Garamond" w:eastAsia="Times New Roman" w:hAnsi="Garamond" w:cs="Arial"/>
        </w:rPr>
        <w:t>over 7</w:t>
      </w:r>
      <w:r w:rsidR="77B49B48" w:rsidRPr="1FA995E7">
        <w:rPr>
          <w:rFonts w:ascii="Garamond" w:eastAsia="Times New Roman" w:hAnsi="Garamond" w:cs="Arial"/>
        </w:rPr>
        <w:t xml:space="preserve">ºF decrease in </w:t>
      </w:r>
      <w:r w:rsidR="3FF807E1" w:rsidRPr="1FA995E7">
        <w:rPr>
          <w:rFonts w:ascii="Garamond" w:eastAsia="Times New Roman" w:hAnsi="Garamond" w:cs="Arial"/>
        </w:rPr>
        <w:t>average LS</w:t>
      </w:r>
      <w:r w:rsidR="7CED804F" w:rsidRPr="1FA995E7">
        <w:rPr>
          <w:rFonts w:ascii="Garamond" w:eastAsia="Times New Roman" w:hAnsi="Garamond" w:cs="Arial"/>
        </w:rPr>
        <w:t xml:space="preserve">T </w:t>
      </w:r>
      <w:r w:rsidR="3FF807E1" w:rsidRPr="1FA995E7">
        <w:rPr>
          <w:rFonts w:ascii="Garamond" w:eastAsia="Times New Roman" w:hAnsi="Garamond" w:cs="Arial"/>
        </w:rPr>
        <w:t>after normalization</w:t>
      </w:r>
      <w:r w:rsidR="3C3BE4BC" w:rsidRPr="1FA995E7">
        <w:rPr>
          <w:rFonts w:ascii="Garamond" w:eastAsia="Times New Roman" w:hAnsi="Garamond" w:cs="Arial"/>
        </w:rPr>
        <w:t>.</w:t>
      </w:r>
    </w:p>
    <w:p w14:paraId="4442C15F" w14:textId="3C0077E9" w:rsidR="6C8DA46A" w:rsidRDefault="6C8DA46A" w:rsidP="6C8DA46A">
      <w:pPr>
        <w:pStyle w:val="NoSpacing"/>
        <w:rPr>
          <w:rFonts w:ascii="Garamond" w:eastAsia="Times New Roman" w:hAnsi="Garamond" w:cs="Arial"/>
        </w:rPr>
      </w:pPr>
    </w:p>
    <w:p w14:paraId="090174FA" w14:textId="05C720AB" w:rsidR="3A789A17" w:rsidRDefault="3A789A17" w:rsidP="56D4A6F1">
      <w:pPr>
        <w:spacing w:after="0" w:line="240" w:lineRule="auto"/>
        <w:rPr>
          <w:rFonts w:ascii="Garamond" w:eastAsia="Times New Roman" w:hAnsi="Garamond" w:cs="Arial"/>
          <w:i/>
          <w:iCs/>
        </w:rPr>
      </w:pPr>
      <w:r w:rsidRPr="56D4A6F1">
        <w:rPr>
          <w:rFonts w:ascii="Garamond" w:eastAsia="Times New Roman" w:hAnsi="Garamond" w:cs="Arial"/>
        </w:rPr>
        <w:t xml:space="preserve">Table </w:t>
      </w:r>
      <w:r w:rsidR="00444457">
        <w:rPr>
          <w:rFonts w:ascii="Garamond" w:eastAsia="Times New Roman" w:hAnsi="Garamond" w:cs="Arial"/>
        </w:rPr>
        <w:t>2</w:t>
      </w:r>
    </w:p>
    <w:p w14:paraId="1151F018" w14:textId="74DBEF81" w:rsidR="3A789A17" w:rsidRPr="00CD12D9" w:rsidRDefault="3A789A17" w:rsidP="56D4A6F1">
      <w:pPr>
        <w:spacing w:after="0" w:line="240" w:lineRule="auto"/>
        <w:rPr>
          <w:i/>
          <w:iCs/>
        </w:rPr>
      </w:pPr>
      <w:r w:rsidRPr="00CD12D9">
        <w:rPr>
          <w:rFonts w:ascii="Garamond" w:eastAsia="Times New Roman" w:hAnsi="Garamond" w:cs="Arial"/>
          <w:i/>
          <w:iCs/>
        </w:rPr>
        <w:t xml:space="preserve">Temporal comparison of case study differences in </w:t>
      </w:r>
      <w:r w:rsidR="7EFFE38A" w:rsidRPr="00CD12D9">
        <w:rPr>
          <w:rFonts w:ascii="Garamond" w:eastAsia="Times New Roman" w:hAnsi="Garamond" w:cs="Arial"/>
          <w:i/>
          <w:iCs/>
        </w:rPr>
        <w:t xml:space="preserve">LST </w:t>
      </w:r>
      <w:r w:rsidRPr="00CD12D9">
        <w:rPr>
          <w:rFonts w:ascii="Garamond" w:eastAsia="Times New Roman" w:hAnsi="Garamond" w:cs="Arial"/>
          <w:i/>
          <w:iCs/>
        </w:rPr>
        <w:t>from the Portland mean</w:t>
      </w:r>
      <w:r w:rsidR="1D8DD18A" w:rsidRPr="00CD12D9">
        <w:rPr>
          <w:rFonts w:ascii="Garamond" w:eastAsia="Times New Roman" w:hAnsi="Garamond" w:cs="Arial"/>
          <w:i/>
          <w:iCs/>
        </w:rPr>
        <w:t xml:space="preserve"> LST </w:t>
      </w:r>
      <w:r w:rsidRPr="00CD12D9">
        <w:rPr>
          <w:rFonts w:ascii="Garamond" w:eastAsia="Times New Roman" w:hAnsi="Garamond" w:cs="Arial"/>
          <w:i/>
          <w:iCs/>
        </w:rPr>
        <w:t>across selected Depave sites.</w:t>
      </w:r>
    </w:p>
    <w:tbl>
      <w:tblPr>
        <w:tblStyle w:val="TableGrid"/>
        <w:tblW w:w="0" w:type="auto"/>
        <w:tblInd w:w="-5" w:type="dxa"/>
        <w:tblLayout w:type="fixed"/>
        <w:tblLook w:val="06A0" w:firstRow="1" w:lastRow="0" w:firstColumn="1" w:lastColumn="0" w:noHBand="1" w:noVBand="1"/>
      </w:tblPr>
      <w:tblGrid>
        <w:gridCol w:w="2160"/>
        <w:gridCol w:w="1080"/>
        <w:gridCol w:w="1335"/>
        <w:gridCol w:w="1275"/>
        <w:gridCol w:w="1425"/>
        <w:gridCol w:w="2085"/>
      </w:tblGrid>
      <w:tr w:rsidR="006C0D53" w14:paraId="4B06C3C2" w14:textId="77777777" w:rsidTr="6C8DA46A">
        <w:trPr>
          <w:trHeight w:val="300"/>
        </w:trPr>
        <w:tc>
          <w:tcPr>
            <w:tcW w:w="2160" w:type="dxa"/>
            <w:shd w:val="clear" w:color="auto" w:fill="BFBFBF" w:themeFill="background1" w:themeFillShade="BF"/>
            <w:vAlign w:val="bottom"/>
          </w:tcPr>
          <w:p w14:paraId="6338297A" w14:textId="42EAB861" w:rsidR="4B4053AC" w:rsidRDefault="4B4053AC" w:rsidP="182E8D52">
            <w:pPr>
              <w:jc w:val="center"/>
              <w:rPr>
                <w:rFonts w:ascii="Garamond" w:eastAsia="Times New Roman" w:hAnsi="Garamond" w:cs="Arial"/>
                <w:b/>
                <w:bCs/>
              </w:rPr>
            </w:pPr>
            <w:r w:rsidRPr="182E8D52">
              <w:rPr>
                <w:rFonts w:ascii="Garamond" w:eastAsia="Times New Roman" w:hAnsi="Garamond" w:cs="Arial"/>
                <w:b/>
                <w:bCs/>
              </w:rPr>
              <w:t>Site (Y</w:t>
            </w:r>
            <w:r w:rsidR="598471C5" w:rsidRPr="182E8D52">
              <w:rPr>
                <w:rFonts w:ascii="Garamond" w:eastAsia="Times New Roman" w:hAnsi="Garamond" w:cs="Arial"/>
                <w:b/>
                <w:bCs/>
              </w:rPr>
              <w:t>r</w:t>
            </w:r>
            <w:r w:rsidRPr="182E8D52">
              <w:rPr>
                <w:rFonts w:ascii="Garamond" w:eastAsia="Times New Roman" w:hAnsi="Garamond" w:cs="Arial"/>
                <w:b/>
                <w:bCs/>
              </w:rPr>
              <w:t>)</w:t>
            </w:r>
          </w:p>
        </w:tc>
        <w:tc>
          <w:tcPr>
            <w:tcW w:w="1080" w:type="dxa"/>
            <w:shd w:val="clear" w:color="auto" w:fill="BFBFBF" w:themeFill="background1" w:themeFillShade="BF"/>
            <w:vAlign w:val="bottom"/>
          </w:tcPr>
          <w:p w14:paraId="11D2DE45" w14:textId="254B2F69" w:rsidR="4B4053AC" w:rsidRDefault="4B4053AC" w:rsidP="182E8D52">
            <w:pPr>
              <w:jc w:val="center"/>
              <w:rPr>
                <w:rFonts w:ascii="Garamond" w:eastAsia="Times New Roman" w:hAnsi="Garamond" w:cs="Arial"/>
                <w:b/>
                <w:bCs/>
              </w:rPr>
            </w:pPr>
            <w:r w:rsidRPr="182E8D52">
              <w:rPr>
                <w:rFonts w:ascii="Garamond" w:eastAsia="Times New Roman" w:hAnsi="Garamond" w:cs="Arial"/>
                <w:b/>
                <w:bCs/>
              </w:rPr>
              <w:t>Size (ft²)</w:t>
            </w:r>
          </w:p>
        </w:tc>
        <w:tc>
          <w:tcPr>
            <w:tcW w:w="1335" w:type="dxa"/>
            <w:shd w:val="clear" w:color="auto" w:fill="BFBFBF" w:themeFill="background1" w:themeFillShade="BF"/>
            <w:vAlign w:val="bottom"/>
          </w:tcPr>
          <w:p w14:paraId="16F14793" w14:textId="464079E7" w:rsidR="4B4053AC" w:rsidRDefault="4B4053AC" w:rsidP="182E8D52">
            <w:pPr>
              <w:jc w:val="center"/>
              <w:rPr>
                <w:rFonts w:ascii="Garamond" w:eastAsia="Times New Roman" w:hAnsi="Garamond" w:cs="Arial"/>
                <w:b/>
                <w:bCs/>
              </w:rPr>
            </w:pPr>
            <w:r w:rsidRPr="182E8D52">
              <w:rPr>
                <w:rFonts w:ascii="Garamond" w:eastAsia="Times New Roman" w:hAnsi="Garamond" w:cs="Arial"/>
                <w:b/>
                <w:bCs/>
              </w:rPr>
              <w:t>Before (Y</w:t>
            </w:r>
            <w:r w:rsidR="7F12DE0C" w:rsidRPr="182E8D52">
              <w:rPr>
                <w:rFonts w:ascii="Garamond" w:eastAsia="Times New Roman" w:hAnsi="Garamond" w:cs="Arial"/>
                <w:b/>
                <w:bCs/>
              </w:rPr>
              <w:t>r</w:t>
            </w:r>
            <w:r w:rsidRPr="182E8D52">
              <w:rPr>
                <w:rFonts w:ascii="Garamond" w:eastAsia="Times New Roman" w:hAnsi="Garamond" w:cs="Arial"/>
                <w:b/>
                <w:bCs/>
              </w:rPr>
              <w:t>)</w:t>
            </w:r>
          </w:p>
        </w:tc>
        <w:tc>
          <w:tcPr>
            <w:tcW w:w="1275" w:type="dxa"/>
            <w:shd w:val="clear" w:color="auto" w:fill="BFBFBF" w:themeFill="background1" w:themeFillShade="BF"/>
            <w:vAlign w:val="bottom"/>
          </w:tcPr>
          <w:p w14:paraId="5F11C7ED" w14:textId="3DC2AB06" w:rsidR="4B4053AC" w:rsidRDefault="4B4053AC" w:rsidP="182E8D52">
            <w:pPr>
              <w:jc w:val="center"/>
              <w:rPr>
                <w:rFonts w:ascii="Garamond" w:eastAsia="Times New Roman" w:hAnsi="Garamond" w:cs="Arial"/>
                <w:b/>
                <w:bCs/>
              </w:rPr>
            </w:pPr>
            <w:r w:rsidRPr="182E8D52">
              <w:rPr>
                <w:rFonts w:ascii="Garamond" w:eastAsia="Times New Roman" w:hAnsi="Garamond" w:cs="Arial"/>
                <w:b/>
                <w:bCs/>
              </w:rPr>
              <w:t>After (Y</w:t>
            </w:r>
            <w:r w:rsidR="142CC58E" w:rsidRPr="182E8D52">
              <w:rPr>
                <w:rFonts w:ascii="Garamond" w:eastAsia="Times New Roman" w:hAnsi="Garamond" w:cs="Arial"/>
                <w:b/>
                <w:bCs/>
              </w:rPr>
              <w:t>r</w:t>
            </w:r>
            <w:r w:rsidRPr="182E8D52">
              <w:rPr>
                <w:rFonts w:ascii="Garamond" w:eastAsia="Times New Roman" w:hAnsi="Garamond" w:cs="Arial"/>
                <w:b/>
                <w:bCs/>
              </w:rPr>
              <w:t>)</w:t>
            </w:r>
          </w:p>
        </w:tc>
        <w:tc>
          <w:tcPr>
            <w:tcW w:w="1425" w:type="dxa"/>
            <w:shd w:val="clear" w:color="auto" w:fill="BFBFBF" w:themeFill="background1" w:themeFillShade="BF"/>
            <w:vAlign w:val="bottom"/>
          </w:tcPr>
          <w:p w14:paraId="04BB859B" w14:textId="4CA41B3B" w:rsidR="17D0A3F3" w:rsidRDefault="17D0A3F3" w:rsidP="182E8D52">
            <w:pPr>
              <w:jc w:val="center"/>
              <w:rPr>
                <w:rFonts w:ascii="Garamond" w:eastAsia="Times New Roman" w:hAnsi="Garamond" w:cs="Arial"/>
                <w:b/>
                <w:bCs/>
              </w:rPr>
            </w:pPr>
            <w:r w:rsidRPr="182E8D52">
              <w:rPr>
                <w:rFonts w:ascii="Garamond" w:eastAsia="Times New Roman" w:hAnsi="Garamond" w:cs="Arial"/>
                <w:b/>
                <w:bCs/>
              </w:rPr>
              <w:t>Change (ºF)</w:t>
            </w:r>
          </w:p>
        </w:tc>
        <w:tc>
          <w:tcPr>
            <w:tcW w:w="2085" w:type="dxa"/>
            <w:shd w:val="clear" w:color="auto" w:fill="BFBFBF" w:themeFill="background1" w:themeFillShade="BF"/>
            <w:vAlign w:val="bottom"/>
          </w:tcPr>
          <w:p w14:paraId="30E4A9D7" w14:textId="5A0977A8" w:rsidR="17D0A3F3" w:rsidRDefault="17D0A3F3" w:rsidP="182E8D52">
            <w:pPr>
              <w:jc w:val="center"/>
              <w:rPr>
                <w:rFonts w:ascii="Garamond" w:eastAsia="Times New Roman" w:hAnsi="Garamond" w:cs="Arial"/>
                <w:b/>
                <w:bCs/>
              </w:rPr>
            </w:pPr>
            <w:r w:rsidRPr="182E8D52">
              <w:rPr>
                <w:rFonts w:ascii="Garamond" w:eastAsia="Times New Roman" w:hAnsi="Garamond" w:cs="Arial"/>
                <w:b/>
                <w:bCs/>
              </w:rPr>
              <w:t>Change after Normalization (ºF)</w:t>
            </w:r>
          </w:p>
        </w:tc>
      </w:tr>
      <w:tr w:rsidR="182E8D52" w14:paraId="1A90BDE8" w14:textId="77777777" w:rsidTr="6C8DA46A">
        <w:trPr>
          <w:trHeight w:val="300"/>
        </w:trPr>
        <w:tc>
          <w:tcPr>
            <w:tcW w:w="2160" w:type="dxa"/>
            <w:vAlign w:val="bottom"/>
          </w:tcPr>
          <w:p w14:paraId="5751A798" w14:textId="0C20222D" w:rsidR="7C07752E" w:rsidRDefault="7C07752E" w:rsidP="182E8D52">
            <w:pPr>
              <w:jc w:val="center"/>
              <w:rPr>
                <w:rFonts w:ascii="Garamond" w:eastAsia="Times New Roman" w:hAnsi="Garamond" w:cs="Arial"/>
              </w:rPr>
            </w:pPr>
            <w:r w:rsidRPr="182E8D52">
              <w:rPr>
                <w:rFonts w:ascii="Garamond" w:eastAsia="Times New Roman" w:hAnsi="Garamond" w:cs="Arial"/>
              </w:rPr>
              <w:t>Astor Elementary (2016)</w:t>
            </w:r>
          </w:p>
        </w:tc>
        <w:tc>
          <w:tcPr>
            <w:tcW w:w="1080" w:type="dxa"/>
          </w:tcPr>
          <w:p w14:paraId="42DCFB99" w14:textId="65632F75" w:rsidR="182E8D52" w:rsidRDefault="3E9FE9A4" w:rsidP="182E8D52">
            <w:pPr>
              <w:jc w:val="center"/>
              <w:rPr>
                <w:rFonts w:ascii="Garamond" w:eastAsia="Garamond" w:hAnsi="Garamond" w:cs="Garamond"/>
                <w:color w:val="000000" w:themeColor="text1"/>
              </w:rPr>
            </w:pPr>
            <w:r w:rsidRPr="6C8DA46A">
              <w:rPr>
                <w:rFonts w:ascii="Garamond" w:eastAsia="Garamond" w:hAnsi="Garamond" w:cs="Garamond"/>
                <w:color w:val="000000" w:themeColor="text1"/>
              </w:rPr>
              <w:t>1600</w:t>
            </w:r>
            <w:r w:rsidR="189A8A26" w:rsidRPr="6C8DA46A">
              <w:rPr>
                <w:rFonts w:ascii="Garamond" w:eastAsia="Garamond" w:hAnsi="Garamond" w:cs="Garamond"/>
                <w:color w:val="000000" w:themeColor="text1"/>
              </w:rPr>
              <w:t>0</w:t>
            </w:r>
          </w:p>
        </w:tc>
        <w:tc>
          <w:tcPr>
            <w:tcW w:w="1335" w:type="dxa"/>
          </w:tcPr>
          <w:p w14:paraId="423F4DE1" w14:textId="183B7E25" w:rsidR="5DF573F3" w:rsidRDefault="5DF573F3" w:rsidP="182E8D52">
            <w:pPr>
              <w:jc w:val="center"/>
              <w:rPr>
                <w:rFonts w:ascii="Garamond" w:eastAsia="Times New Roman" w:hAnsi="Garamond" w:cs="Arial"/>
              </w:rPr>
            </w:pPr>
            <w:r w:rsidRPr="182E8D52">
              <w:rPr>
                <w:rFonts w:ascii="Garamond" w:eastAsia="Times New Roman" w:hAnsi="Garamond" w:cs="Arial"/>
              </w:rPr>
              <w:t>2013</w:t>
            </w:r>
            <w:r w:rsidR="00892483">
              <w:rPr>
                <w:rFonts w:ascii="Garamond" w:eastAsia="Times New Roman" w:hAnsi="Garamond" w:cs="Arial"/>
              </w:rPr>
              <w:t>–</w:t>
            </w:r>
            <w:r w:rsidRPr="182E8D52">
              <w:rPr>
                <w:rFonts w:ascii="Garamond" w:eastAsia="Times New Roman" w:hAnsi="Garamond" w:cs="Arial"/>
              </w:rPr>
              <w:t>2015</w:t>
            </w:r>
          </w:p>
        </w:tc>
        <w:tc>
          <w:tcPr>
            <w:tcW w:w="1275" w:type="dxa"/>
          </w:tcPr>
          <w:p w14:paraId="72E90F54" w14:textId="0C75CC8C" w:rsidR="5DF573F3" w:rsidRDefault="5DF573F3" w:rsidP="182E8D52">
            <w:pPr>
              <w:jc w:val="center"/>
              <w:rPr>
                <w:rFonts w:ascii="Garamond" w:eastAsia="Times New Roman" w:hAnsi="Garamond" w:cs="Arial"/>
              </w:rPr>
            </w:pPr>
            <w:r w:rsidRPr="182E8D52">
              <w:rPr>
                <w:rFonts w:ascii="Garamond" w:eastAsia="Times New Roman" w:hAnsi="Garamond" w:cs="Arial"/>
              </w:rPr>
              <w:t>2017</w:t>
            </w:r>
            <w:r w:rsidR="00892483">
              <w:rPr>
                <w:rFonts w:ascii="Garamond" w:eastAsia="Times New Roman" w:hAnsi="Garamond" w:cs="Arial"/>
              </w:rPr>
              <w:t>–</w:t>
            </w:r>
            <w:r w:rsidRPr="182E8D52">
              <w:rPr>
                <w:rFonts w:ascii="Garamond" w:eastAsia="Times New Roman" w:hAnsi="Garamond" w:cs="Arial"/>
              </w:rPr>
              <w:t>2019</w:t>
            </w:r>
          </w:p>
        </w:tc>
        <w:tc>
          <w:tcPr>
            <w:tcW w:w="1425" w:type="dxa"/>
          </w:tcPr>
          <w:p w14:paraId="4D79361A" w14:textId="195079C8" w:rsidR="3260AF5C" w:rsidRDefault="3260AF5C" w:rsidP="182E8D52">
            <w:pPr>
              <w:jc w:val="center"/>
              <w:rPr>
                <w:rFonts w:ascii="Garamond" w:eastAsia="Times New Roman" w:hAnsi="Garamond" w:cs="Arial"/>
              </w:rPr>
            </w:pPr>
            <w:r w:rsidRPr="182E8D52">
              <w:rPr>
                <w:rFonts w:ascii="Garamond" w:eastAsia="Times New Roman" w:hAnsi="Garamond" w:cs="Arial"/>
              </w:rPr>
              <w:t>+2.9</w:t>
            </w:r>
          </w:p>
        </w:tc>
        <w:tc>
          <w:tcPr>
            <w:tcW w:w="2085" w:type="dxa"/>
          </w:tcPr>
          <w:p w14:paraId="597E0F04" w14:textId="24E793AC" w:rsidR="114B89A9" w:rsidRDefault="114B89A9" w:rsidP="182E8D52">
            <w:pPr>
              <w:jc w:val="center"/>
              <w:rPr>
                <w:rFonts w:ascii="Garamond" w:eastAsia="Times New Roman" w:hAnsi="Garamond" w:cs="Arial"/>
              </w:rPr>
            </w:pPr>
            <w:r w:rsidRPr="182E8D52">
              <w:rPr>
                <w:rFonts w:ascii="Garamond" w:eastAsia="Times New Roman" w:hAnsi="Garamond" w:cs="Arial"/>
              </w:rPr>
              <w:t>+4.2</w:t>
            </w:r>
          </w:p>
        </w:tc>
      </w:tr>
      <w:tr w:rsidR="182E8D52" w14:paraId="168EF92E" w14:textId="77777777" w:rsidTr="6C8DA46A">
        <w:trPr>
          <w:trHeight w:val="300"/>
        </w:trPr>
        <w:tc>
          <w:tcPr>
            <w:tcW w:w="2160" w:type="dxa"/>
            <w:vAlign w:val="bottom"/>
          </w:tcPr>
          <w:p w14:paraId="60446CC2" w14:textId="6260A9E1" w:rsidR="7C07752E" w:rsidRDefault="7C07752E" w:rsidP="182E8D52">
            <w:pPr>
              <w:jc w:val="center"/>
              <w:rPr>
                <w:rFonts w:ascii="Garamond" w:eastAsia="Times New Roman" w:hAnsi="Garamond" w:cs="Arial"/>
              </w:rPr>
            </w:pPr>
            <w:r w:rsidRPr="182E8D52">
              <w:rPr>
                <w:rFonts w:ascii="Garamond" w:eastAsia="Times New Roman" w:hAnsi="Garamond" w:cs="Arial"/>
              </w:rPr>
              <w:t>Boise-Eliot Elementary (2018)</w:t>
            </w:r>
          </w:p>
        </w:tc>
        <w:tc>
          <w:tcPr>
            <w:tcW w:w="1080" w:type="dxa"/>
          </w:tcPr>
          <w:p w14:paraId="212B21D8" w14:textId="10B18F66" w:rsidR="182E8D52" w:rsidRDefault="469D1639" w:rsidP="182E8D52">
            <w:pPr>
              <w:jc w:val="center"/>
              <w:rPr>
                <w:rFonts w:ascii="Garamond" w:eastAsia="Garamond" w:hAnsi="Garamond" w:cs="Garamond"/>
                <w:color w:val="000000" w:themeColor="text1"/>
              </w:rPr>
            </w:pPr>
            <w:r w:rsidRPr="6C8DA46A">
              <w:rPr>
                <w:rFonts w:ascii="Garamond" w:eastAsia="Garamond" w:hAnsi="Garamond" w:cs="Garamond"/>
                <w:color w:val="000000" w:themeColor="text1"/>
              </w:rPr>
              <w:t>8</w:t>
            </w:r>
            <w:r w:rsidR="2876760C" w:rsidRPr="6C8DA46A">
              <w:rPr>
                <w:rFonts w:ascii="Garamond" w:eastAsia="Garamond" w:hAnsi="Garamond" w:cs="Garamond"/>
                <w:color w:val="000000" w:themeColor="text1"/>
              </w:rPr>
              <w:t>830</w:t>
            </w:r>
          </w:p>
        </w:tc>
        <w:tc>
          <w:tcPr>
            <w:tcW w:w="1335" w:type="dxa"/>
          </w:tcPr>
          <w:p w14:paraId="50966B5E" w14:textId="5831CEF4" w:rsidR="755E24FB" w:rsidRDefault="755E24FB" w:rsidP="182E8D52">
            <w:pPr>
              <w:jc w:val="center"/>
              <w:rPr>
                <w:rFonts w:ascii="Garamond" w:eastAsia="Times New Roman" w:hAnsi="Garamond" w:cs="Arial"/>
              </w:rPr>
            </w:pPr>
            <w:r w:rsidRPr="182E8D52">
              <w:rPr>
                <w:rFonts w:ascii="Garamond" w:eastAsia="Times New Roman" w:hAnsi="Garamond" w:cs="Arial"/>
              </w:rPr>
              <w:t>2014</w:t>
            </w:r>
            <w:r w:rsidR="00892483">
              <w:rPr>
                <w:rFonts w:ascii="Garamond" w:eastAsia="Times New Roman" w:hAnsi="Garamond" w:cs="Arial"/>
              </w:rPr>
              <w:t>–</w:t>
            </w:r>
            <w:r w:rsidRPr="182E8D52">
              <w:rPr>
                <w:rFonts w:ascii="Garamond" w:eastAsia="Times New Roman" w:hAnsi="Garamond" w:cs="Arial"/>
              </w:rPr>
              <w:t>2017</w:t>
            </w:r>
          </w:p>
        </w:tc>
        <w:tc>
          <w:tcPr>
            <w:tcW w:w="1275" w:type="dxa"/>
          </w:tcPr>
          <w:p w14:paraId="7027B024" w14:textId="0891D114" w:rsidR="755E24FB" w:rsidRDefault="755E24FB" w:rsidP="182E8D52">
            <w:pPr>
              <w:jc w:val="center"/>
              <w:rPr>
                <w:rFonts w:ascii="Garamond" w:eastAsia="Times New Roman" w:hAnsi="Garamond" w:cs="Arial"/>
              </w:rPr>
            </w:pPr>
            <w:r w:rsidRPr="182E8D52">
              <w:rPr>
                <w:rFonts w:ascii="Garamond" w:eastAsia="Times New Roman" w:hAnsi="Garamond" w:cs="Arial"/>
              </w:rPr>
              <w:t>2019</w:t>
            </w:r>
            <w:r w:rsidR="00892483">
              <w:rPr>
                <w:rFonts w:ascii="Garamond" w:eastAsia="Times New Roman" w:hAnsi="Garamond" w:cs="Arial"/>
              </w:rPr>
              <w:t>–</w:t>
            </w:r>
            <w:r w:rsidRPr="182E8D52">
              <w:rPr>
                <w:rFonts w:ascii="Garamond" w:eastAsia="Times New Roman" w:hAnsi="Garamond" w:cs="Arial"/>
              </w:rPr>
              <w:t>2022</w:t>
            </w:r>
          </w:p>
        </w:tc>
        <w:tc>
          <w:tcPr>
            <w:tcW w:w="1425" w:type="dxa"/>
          </w:tcPr>
          <w:p w14:paraId="3FE2807F" w14:textId="776C82EB" w:rsidR="43317B2C" w:rsidRDefault="2B289778" w:rsidP="182E8D52">
            <w:pPr>
              <w:jc w:val="center"/>
              <w:rPr>
                <w:rFonts w:ascii="Garamond" w:eastAsia="Times New Roman" w:hAnsi="Garamond" w:cs="Arial"/>
              </w:rPr>
            </w:pPr>
            <w:r w:rsidRPr="6C8DA46A">
              <w:rPr>
                <w:rFonts w:ascii="Garamond" w:eastAsia="Times New Roman" w:hAnsi="Garamond" w:cs="Arial"/>
              </w:rPr>
              <w:t>-2.</w:t>
            </w:r>
            <w:r w:rsidR="25B3BF94" w:rsidRPr="6C8DA46A">
              <w:rPr>
                <w:rFonts w:ascii="Garamond" w:eastAsia="Times New Roman" w:hAnsi="Garamond" w:cs="Arial"/>
              </w:rPr>
              <w:t>2</w:t>
            </w:r>
          </w:p>
        </w:tc>
        <w:tc>
          <w:tcPr>
            <w:tcW w:w="2085" w:type="dxa"/>
          </w:tcPr>
          <w:p w14:paraId="1FDA779E" w14:textId="5CCE8D41" w:rsidR="63E133EC" w:rsidRDefault="424A9034" w:rsidP="182E8D52">
            <w:pPr>
              <w:jc w:val="center"/>
              <w:rPr>
                <w:rFonts w:ascii="Garamond" w:eastAsia="Times New Roman" w:hAnsi="Garamond" w:cs="Arial"/>
              </w:rPr>
            </w:pPr>
            <w:r w:rsidRPr="6C8DA46A">
              <w:rPr>
                <w:rFonts w:ascii="Garamond" w:eastAsia="Times New Roman" w:hAnsi="Garamond" w:cs="Arial"/>
              </w:rPr>
              <w:t>-</w:t>
            </w:r>
            <w:r w:rsidR="59582A8F" w:rsidRPr="6C8DA46A">
              <w:rPr>
                <w:rFonts w:ascii="Garamond" w:eastAsia="Times New Roman" w:hAnsi="Garamond" w:cs="Arial"/>
              </w:rPr>
              <w:t>2.</w:t>
            </w:r>
            <w:r w:rsidR="574AAC33" w:rsidRPr="6C8DA46A">
              <w:rPr>
                <w:rFonts w:ascii="Garamond" w:eastAsia="Times New Roman" w:hAnsi="Garamond" w:cs="Arial"/>
              </w:rPr>
              <w:t>4</w:t>
            </w:r>
          </w:p>
        </w:tc>
      </w:tr>
      <w:tr w:rsidR="182E8D52" w14:paraId="62A1C4DD" w14:textId="77777777" w:rsidTr="6C8DA46A">
        <w:trPr>
          <w:trHeight w:val="300"/>
        </w:trPr>
        <w:tc>
          <w:tcPr>
            <w:tcW w:w="2160" w:type="dxa"/>
            <w:vAlign w:val="bottom"/>
          </w:tcPr>
          <w:p w14:paraId="35B64980" w14:textId="5CD5DC9C" w:rsidR="04180277" w:rsidRDefault="04180277" w:rsidP="182E8D52">
            <w:pPr>
              <w:jc w:val="center"/>
              <w:rPr>
                <w:rFonts w:ascii="Garamond" w:eastAsia="Times New Roman" w:hAnsi="Garamond" w:cs="Arial"/>
              </w:rPr>
            </w:pPr>
            <w:r w:rsidRPr="182E8D52">
              <w:rPr>
                <w:rFonts w:ascii="Garamond" w:eastAsia="Times New Roman" w:hAnsi="Garamond" w:cs="Arial"/>
              </w:rPr>
              <w:t>M&amp;M Market</w:t>
            </w:r>
            <w:r w:rsidR="1F64E8CD" w:rsidRPr="182E8D52">
              <w:rPr>
                <w:rFonts w:ascii="Garamond" w:eastAsia="Times New Roman" w:hAnsi="Garamond" w:cs="Arial"/>
              </w:rPr>
              <w:t xml:space="preserve"> (2017)</w:t>
            </w:r>
          </w:p>
        </w:tc>
        <w:tc>
          <w:tcPr>
            <w:tcW w:w="1080" w:type="dxa"/>
          </w:tcPr>
          <w:p w14:paraId="7DD0E179" w14:textId="445EEBDB" w:rsidR="182E8D52" w:rsidRDefault="617EDEBA" w:rsidP="182E8D52">
            <w:pPr>
              <w:jc w:val="center"/>
              <w:rPr>
                <w:rFonts w:ascii="Garamond" w:eastAsia="Garamond" w:hAnsi="Garamond" w:cs="Garamond"/>
                <w:color w:val="000000" w:themeColor="text1"/>
              </w:rPr>
            </w:pPr>
            <w:r w:rsidRPr="6C8DA46A">
              <w:rPr>
                <w:rFonts w:ascii="Garamond" w:eastAsia="Garamond" w:hAnsi="Garamond" w:cs="Garamond"/>
                <w:color w:val="000000" w:themeColor="text1"/>
              </w:rPr>
              <w:t>5000</w:t>
            </w:r>
          </w:p>
        </w:tc>
        <w:tc>
          <w:tcPr>
            <w:tcW w:w="1335" w:type="dxa"/>
          </w:tcPr>
          <w:p w14:paraId="63338408" w14:textId="387F0649" w:rsidR="792F65C2" w:rsidRDefault="792F65C2" w:rsidP="182E8D52">
            <w:pPr>
              <w:jc w:val="center"/>
              <w:rPr>
                <w:rFonts w:ascii="Garamond" w:eastAsia="Times New Roman" w:hAnsi="Garamond" w:cs="Arial"/>
              </w:rPr>
            </w:pPr>
            <w:r w:rsidRPr="182E8D52">
              <w:rPr>
                <w:rFonts w:ascii="Garamond" w:eastAsia="Times New Roman" w:hAnsi="Garamond" w:cs="Arial"/>
              </w:rPr>
              <w:t>2013</w:t>
            </w:r>
            <w:r w:rsidR="00892483">
              <w:rPr>
                <w:rFonts w:ascii="Garamond" w:eastAsia="Times New Roman" w:hAnsi="Garamond" w:cs="Arial"/>
              </w:rPr>
              <w:t>–</w:t>
            </w:r>
            <w:r w:rsidRPr="182E8D52">
              <w:rPr>
                <w:rFonts w:ascii="Garamond" w:eastAsia="Times New Roman" w:hAnsi="Garamond" w:cs="Arial"/>
              </w:rPr>
              <w:t>2016</w:t>
            </w:r>
          </w:p>
        </w:tc>
        <w:tc>
          <w:tcPr>
            <w:tcW w:w="1275" w:type="dxa"/>
          </w:tcPr>
          <w:p w14:paraId="71C6D078" w14:textId="4FDDA068" w:rsidR="792F65C2" w:rsidRDefault="792F65C2" w:rsidP="182E8D52">
            <w:pPr>
              <w:jc w:val="center"/>
              <w:rPr>
                <w:rFonts w:ascii="Garamond" w:eastAsia="Times New Roman" w:hAnsi="Garamond" w:cs="Arial"/>
              </w:rPr>
            </w:pPr>
            <w:r w:rsidRPr="182E8D52">
              <w:rPr>
                <w:rFonts w:ascii="Garamond" w:eastAsia="Times New Roman" w:hAnsi="Garamond" w:cs="Arial"/>
              </w:rPr>
              <w:t>2018</w:t>
            </w:r>
            <w:r w:rsidR="00892483">
              <w:rPr>
                <w:rFonts w:ascii="Garamond" w:eastAsia="Times New Roman" w:hAnsi="Garamond" w:cs="Arial"/>
              </w:rPr>
              <w:t>–</w:t>
            </w:r>
            <w:r w:rsidRPr="182E8D52">
              <w:rPr>
                <w:rFonts w:ascii="Garamond" w:eastAsia="Times New Roman" w:hAnsi="Garamond" w:cs="Arial"/>
              </w:rPr>
              <w:t>2021</w:t>
            </w:r>
          </w:p>
        </w:tc>
        <w:tc>
          <w:tcPr>
            <w:tcW w:w="1425" w:type="dxa"/>
          </w:tcPr>
          <w:p w14:paraId="39E89E81" w14:textId="489A148F" w:rsidR="172DEDEB" w:rsidRDefault="25969456" w:rsidP="182E8D52">
            <w:pPr>
              <w:jc w:val="center"/>
              <w:rPr>
                <w:rFonts w:ascii="Garamond" w:eastAsia="Times New Roman" w:hAnsi="Garamond" w:cs="Arial"/>
              </w:rPr>
            </w:pPr>
            <w:r w:rsidRPr="6C8DA46A">
              <w:rPr>
                <w:rFonts w:ascii="Garamond" w:eastAsia="Times New Roman" w:hAnsi="Garamond" w:cs="Arial"/>
              </w:rPr>
              <w:t>-</w:t>
            </w:r>
            <w:r w:rsidR="1B1E6FFC" w:rsidRPr="6C8DA46A">
              <w:rPr>
                <w:rFonts w:ascii="Garamond" w:eastAsia="Times New Roman" w:hAnsi="Garamond" w:cs="Arial"/>
              </w:rPr>
              <w:t>2.4</w:t>
            </w:r>
          </w:p>
        </w:tc>
        <w:tc>
          <w:tcPr>
            <w:tcW w:w="2085" w:type="dxa"/>
          </w:tcPr>
          <w:p w14:paraId="30609A50" w14:textId="4E8DB75B" w:rsidR="265815C8" w:rsidRDefault="7A2E7062" w:rsidP="182E8D52">
            <w:pPr>
              <w:jc w:val="center"/>
              <w:rPr>
                <w:rFonts w:ascii="Garamond" w:eastAsia="Times New Roman" w:hAnsi="Garamond" w:cs="Arial"/>
              </w:rPr>
            </w:pPr>
            <w:r w:rsidRPr="6C8DA46A">
              <w:rPr>
                <w:rFonts w:ascii="Garamond" w:eastAsia="Times New Roman" w:hAnsi="Garamond" w:cs="Arial"/>
              </w:rPr>
              <w:t>-</w:t>
            </w:r>
            <w:r w:rsidR="735E130F" w:rsidRPr="6C8DA46A">
              <w:rPr>
                <w:rFonts w:ascii="Garamond" w:eastAsia="Times New Roman" w:hAnsi="Garamond" w:cs="Arial"/>
              </w:rPr>
              <w:t>0.8</w:t>
            </w:r>
          </w:p>
        </w:tc>
      </w:tr>
      <w:tr w:rsidR="182E8D52" w14:paraId="6EAFC2EB" w14:textId="77777777" w:rsidTr="6C8DA46A">
        <w:trPr>
          <w:trHeight w:val="300"/>
        </w:trPr>
        <w:tc>
          <w:tcPr>
            <w:tcW w:w="2160" w:type="dxa"/>
            <w:vAlign w:val="bottom"/>
          </w:tcPr>
          <w:p w14:paraId="7CCD3196" w14:textId="06C748E4" w:rsidR="04180277" w:rsidRDefault="04180277" w:rsidP="182E8D52">
            <w:pPr>
              <w:jc w:val="center"/>
              <w:rPr>
                <w:rFonts w:ascii="Garamond" w:eastAsia="Times New Roman" w:hAnsi="Garamond" w:cs="Arial"/>
              </w:rPr>
            </w:pPr>
            <w:r w:rsidRPr="182E8D52">
              <w:rPr>
                <w:rFonts w:ascii="Garamond" w:eastAsia="Times New Roman" w:hAnsi="Garamond" w:cs="Arial"/>
              </w:rPr>
              <w:t>Mt. Hood Community College (2018)</w:t>
            </w:r>
          </w:p>
        </w:tc>
        <w:tc>
          <w:tcPr>
            <w:tcW w:w="1080" w:type="dxa"/>
          </w:tcPr>
          <w:p w14:paraId="7FBA8FE7" w14:textId="4D2B4D5D" w:rsidR="182E8D52" w:rsidRDefault="6528F43B" w:rsidP="182E8D52">
            <w:pPr>
              <w:jc w:val="center"/>
              <w:rPr>
                <w:rFonts w:ascii="Garamond" w:eastAsia="Garamond" w:hAnsi="Garamond" w:cs="Garamond"/>
                <w:color w:val="000000" w:themeColor="text1"/>
              </w:rPr>
            </w:pPr>
            <w:r w:rsidRPr="6C8DA46A">
              <w:rPr>
                <w:rFonts w:ascii="Garamond" w:eastAsia="Garamond" w:hAnsi="Garamond" w:cs="Garamond"/>
                <w:color w:val="000000" w:themeColor="text1"/>
              </w:rPr>
              <w:t>10150</w:t>
            </w:r>
          </w:p>
        </w:tc>
        <w:tc>
          <w:tcPr>
            <w:tcW w:w="1335" w:type="dxa"/>
          </w:tcPr>
          <w:p w14:paraId="0206BA00" w14:textId="3A527B93" w:rsidR="26AA1FF2" w:rsidRDefault="26AA1FF2" w:rsidP="182E8D52">
            <w:pPr>
              <w:jc w:val="center"/>
              <w:rPr>
                <w:rFonts w:ascii="Garamond" w:eastAsia="Times New Roman" w:hAnsi="Garamond" w:cs="Arial"/>
              </w:rPr>
            </w:pPr>
            <w:r w:rsidRPr="182E8D52">
              <w:rPr>
                <w:rFonts w:ascii="Garamond" w:eastAsia="Times New Roman" w:hAnsi="Garamond" w:cs="Arial"/>
              </w:rPr>
              <w:t>2014</w:t>
            </w:r>
            <w:r w:rsidR="00892483">
              <w:rPr>
                <w:rFonts w:ascii="Garamond" w:eastAsia="Times New Roman" w:hAnsi="Garamond" w:cs="Arial"/>
              </w:rPr>
              <w:t>–</w:t>
            </w:r>
            <w:r w:rsidRPr="182E8D52">
              <w:rPr>
                <w:rFonts w:ascii="Garamond" w:eastAsia="Times New Roman" w:hAnsi="Garamond" w:cs="Arial"/>
              </w:rPr>
              <w:t>2017</w:t>
            </w:r>
          </w:p>
        </w:tc>
        <w:tc>
          <w:tcPr>
            <w:tcW w:w="1275" w:type="dxa"/>
          </w:tcPr>
          <w:p w14:paraId="24A67249" w14:textId="573382D9" w:rsidR="26AA1FF2" w:rsidRDefault="26AA1FF2" w:rsidP="182E8D52">
            <w:pPr>
              <w:jc w:val="center"/>
              <w:rPr>
                <w:rFonts w:ascii="Garamond" w:eastAsia="Times New Roman" w:hAnsi="Garamond" w:cs="Arial"/>
              </w:rPr>
            </w:pPr>
            <w:r w:rsidRPr="182E8D52">
              <w:rPr>
                <w:rFonts w:ascii="Garamond" w:eastAsia="Times New Roman" w:hAnsi="Garamond" w:cs="Arial"/>
              </w:rPr>
              <w:t>2019</w:t>
            </w:r>
            <w:r w:rsidR="00892483">
              <w:rPr>
                <w:rFonts w:ascii="Garamond" w:eastAsia="Times New Roman" w:hAnsi="Garamond" w:cs="Arial"/>
              </w:rPr>
              <w:t>–</w:t>
            </w:r>
            <w:r w:rsidRPr="182E8D52">
              <w:rPr>
                <w:rFonts w:ascii="Garamond" w:eastAsia="Times New Roman" w:hAnsi="Garamond" w:cs="Arial"/>
              </w:rPr>
              <w:t>2022</w:t>
            </w:r>
          </w:p>
        </w:tc>
        <w:tc>
          <w:tcPr>
            <w:tcW w:w="1425" w:type="dxa"/>
          </w:tcPr>
          <w:p w14:paraId="45F1B311" w14:textId="14028D8B" w:rsidR="0E7AEEA7" w:rsidRDefault="0E7AEEA7" w:rsidP="182E8D52">
            <w:pPr>
              <w:jc w:val="center"/>
              <w:rPr>
                <w:rFonts w:ascii="Garamond" w:eastAsia="Times New Roman" w:hAnsi="Garamond" w:cs="Arial"/>
              </w:rPr>
            </w:pPr>
            <w:r w:rsidRPr="182E8D52">
              <w:rPr>
                <w:rFonts w:ascii="Garamond" w:eastAsia="Times New Roman" w:hAnsi="Garamond" w:cs="Arial"/>
              </w:rPr>
              <w:t>+1.8</w:t>
            </w:r>
          </w:p>
        </w:tc>
        <w:tc>
          <w:tcPr>
            <w:tcW w:w="2085" w:type="dxa"/>
          </w:tcPr>
          <w:p w14:paraId="3579FA5F" w14:textId="1CF3041B" w:rsidR="4752D0B0" w:rsidRDefault="4752D0B0" w:rsidP="182E8D52">
            <w:pPr>
              <w:jc w:val="center"/>
              <w:rPr>
                <w:rFonts w:ascii="Garamond" w:eastAsia="Times New Roman" w:hAnsi="Garamond" w:cs="Arial"/>
              </w:rPr>
            </w:pPr>
            <w:r w:rsidRPr="182E8D52">
              <w:rPr>
                <w:rFonts w:ascii="Garamond" w:eastAsia="Times New Roman" w:hAnsi="Garamond" w:cs="Arial"/>
              </w:rPr>
              <w:t>+</w:t>
            </w:r>
            <w:r w:rsidR="7D256553" w:rsidRPr="182E8D52">
              <w:rPr>
                <w:rFonts w:ascii="Garamond" w:eastAsia="Times New Roman" w:hAnsi="Garamond" w:cs="Arial"/>
              </w:rPr>
              <w:t>1.7</w:t>
            </w:r>
          </w:p>
        </w:tc>
      </w:tr>
      <w:tr w:rsidR="182E8D52" w14:paraId="71014F07" w14:textId="77777777" w:rsidTr="6C8DA46A">
        <w:trPr>
          <w:trHeight w:val="300"/>
        </w:trPr>
        <w:tc>
          <w:tcPr>
            <w:tcW w:w="2160" w:type="dxa"/>
            <w:vAlign w:val="bottom"/>
          </w:tcPr>
          <w:p w14:paraId="0A518727" w14:textId="5BB3D2A2" w:rsidR="04180277" w:rsidRDefault="04180277" w:rsidP="182E8D52">
            <w:pPr>
              <w:jc w:val="center"/>
              <w:rPr>
                <w:rFonts w:ascii="Garamond" w:eastAsia="Times New Roman" w:hAnsi="Garamond" w:cs="Arial"/>
              </w:rPr>
            </w:pPr>
            <w:r w:rsidRPr="182E8D52">
              <w:rPr>
                <w:rFonts w:ascii="Garamond" w:eastAsia="Times New Roman" w:hAnsi="Garamond" w:cs="Arial"/>
              </w:rPr>
              <w:t>Our Just Future (2016)</w:t>
            </w:r>
          </w:p>
        </w:tc>
        <w:tc>
          <w:tcPr>
            <w:tcW w:w="1080" w:type="dxa"/>
          </w:tcPr>
          <w:p w14:paraId="23D43976" w14:textId="383FBA29" w:rsidR="182E8D52" w:rsidRDefault="469D1639" w:rsidP="182E8D52">
            <w:pPr>
              <w:jc w:val="center"/>
              <w:rPr>
                <w:rFonts w:ascii="Garamond" w:eastAsia="Garamond" w:hAnsi="Garamond" w:cs="Garamond"/>
                <w:color w:val="000000" w:themeColor="text1"/>
              </w:rPr>
            </w:pPr>
            <w:r w:rsidRPr="6C8DA46A">
              <w:rPr>
                <w:rFonts w:ascii="Garamond" w:eastAsia="Garamond" w:hAnsi="Garamond" w:cs="Garamond"/>
                <w:color w:val="000000" w:themeColor="text1"/>
              </w:rPr>
              <w:t>6</w:t>
            </w:r>
            <w:r w:rsidR="6FB25CAF" w:rsidRPr="6C8DA46A">
              <w:rPr>
                <w:rFonts w:ascii="Garamond" w:eastAsia="Garamond" w:hAnsi="Garamond" w:cs="Garamond"/>
                <w:color w:val="000000" w:themeColor="text1"/>
              </w:rPr>
              <w:t>000</w:t>
            </w:r>
          </w:p>
        </w:tc>
        <w:tc>
          <w:tcPr>
            <w:tcW w:w="1335" w:type="dxa"/>
          </w:tcPr>
          <w:p w14:paraId="5436D58B" w14:textId="3B3A48ED" w:rsidR="684149C0" w:rsidRDefault="684149C0" w:rsidP="182E8D52">
            <w:pPr>
              <w:jc w:val="center"/>
              <w:rPr>
                <w:rFonts w:ascii="Garamond" w:eastAsia="Times New Roman" w:hAnsi="Garamond" w:cs="Arial"/>
              </w:rPr>
            </w:pPr>
            <w:r w:rsidRPr="182E8D52">
              <w:rPr>
                <w:rFonts w:ascii="Garamond" w:eastAsia="Times New Roman" w:hAnsi="Garamond" w:cs="Arial"/>
              </w:rPr>
              <w:t>2013</w:t>
            </w:r>
            <w:r w:rsidR="00892483">
              <w:rPr>
                <w:rFonts w:ascii="Garamond" w:eastAsia="Times New Roman" w:hAnsi="Garamond" w:cs="Arial"/>
              </w:rPr>
              <w:t>–</w:t>
            </w:r>
            <w:r w:rsidRPr="182E8D52">
              <w:rPr>
                <w:rFonts w:ascii="Garamond" w:eastAsia="Times New Roman" w:hAnsi="Garamond" w:cs="Arial"/>
              </w:rPr>
              <w:t>2015</w:t>
            </w:r>
          </w:p>
        </w:tc>
        <w:tc>
          <w:tcPr>
            <w:tcW w:w="1275" w:type="dxa"/>
          </w:tcPr>
          <w:p w14:paraId="0C15B669" w14:textId="5E27A9AF" w:rsidR="684149C0" w:rsidRDefault="684149C0" w:rsidP="182E8D52">
            <w:pPr>
              <w:jc w:val="center"/>
              <w:rPr>
                <w:rFonts w:ascii="Garamond" w:eastAsia="Times New Roman" w:hAnsi="Garamond" w:cs="Arial"/>
              </w:rPr>
            </w:pPr>
            <w:r w:rsidRPr="182E8D52">
              <w:rPr>
                <w:rFonts w:ascii="Garamond" w:eastAsia="Times New Roman" w:hAnsi="Garamond" w:cs="Arial"/>
              </w:rPr>
              <w:t>2017</w:t>
            </w:r>
            <w:r w:rsidR="00892483">
              <w:rPr>
                <w:rFonts w:ascii="Garamond" w:eastAsia="Times New Roman" w:hAnsi="Garamond" w:cs="Arial"/>
              </w:rPr>
              <w:t>–</w:t>
            </w:r>
            <w:r w:rsidRPr="182E8D52">
              <w:rPr>
                <w:rFonts w:ascii="Garamond" w:eastAsia="Times New Roman" w:hAnsi="Garamond" w:cs="Arial"/>
              </w:rPr>
              <w:t>2019</w:t>
            </w:r>
          </w:p>
        </w:tc>
        <w:tc>
          <w:tcPr>
            <w:tcW w:w="1425" w:type="dxa"/>
          </w:tcPr>
          <w:p w14:paraId="60DA6DDB" w14:textId="6DCCAEC6" w:rsidR="4E9CB635" w:rsidRDefault="4E9CB635" w:rsidP="182E8D52">
            <w:pPr>
              <w:jc w:val="center"/>
              <w:rPr>
                <w:rFonts w:ascii="Garamond" w:eastAsia="Times New Roman" w:hAnsi="Garamond" w:cs="Arial"/>
              </w:rPr>
            </w:pPr>
            <w:r w:rsidRPr="182E8D52">
              <w:rPr>
                <w:rFonts w:ascii="Garamond" w:eastAsia="Times New Roman" w:hAnsi="Garamond" w:cs="Arial"/>
              </w:rPr>
              <w:t>-5.0</w:t>
            </w:r>
          </w:p>
        </w:tc>
        <w:tc>
          <w:tcPr>
            <w:tcW w:w="2085" w:type="dxa"/>
          </w:tcPr>
          <w:p w14:paraId="56659DF7" w14:textId="1BC31D29" w:rsidR="24BFDE41" w:rsidRDefault="6FA96167" w:rsidP="182E8D52">
            <w:pPr>
              <w:jc w:val="center"/>
              <w:rPr>
                <w:rFonts w:ascii="Garamond" w:eastAsia="Times New Roman" w:hAnsi="Garamond" w:cs="Arial"/>
              </w:rPr>
            </w:pPr>
            <w:r w:rsidRPr="6C8DA46A">
              <w:rPr>
                <w:rFonts w:ascii="Garamond" w:eastAsia="Times New Roman" w:hAnsi="Garamond" w:cs="Arial"/>
              </w:rPr>
              <w:t>-</w:t>
            </w:r>
            <w:r w:rsidR="1C1267E3" w:rsidRPr="6C8DA46A">
              <w:rPr>
                <w:rFonts w:ascii="Garamond" w:eastAsia="Times New Roman" w:hAnsi="Garamond" w:cs="Arial"/>
              </w:rPr>
              <w:t>0.9</w:t>
            </w:r>
          </w:p>
        </w:tc>
      </w:tr>
      <w:tr w:rsidR="182E8D52" w14:paraId="5735B1E7" w14:textId="77777777" w:rsidTr="6C8DA46A">
        <w:trPr>
          <w:trHeight w:val="300"/>
        </w:trPr>
        <w:tc>
          <w:tcPr>
            <w:tcW w:w="2160" w:type="dxa"/>
            <w:vAlign w:val="bottom"/>
          </w:tcPr>
          <w:p w14:paraId="412E1B4B" w14:textId="5A4E09C8" w:rsidR="04180277" w:rsidRDefault="04180277" w:rsidP="182E8D52">
            <w:pPr>
              <w:jc w:val="center"/>
              <w:rPr>
                <w:rFonts w:ascii="Garamond" w:eastAsia="Times New Roman" w:hAnsi="Garamond" w:cs="Arial"/>
              </w:rPr>
            </w:pPr>
            <w:r w:rsidRPr="182E8D52">
              <w:rPr>
                <w:rFonts w:ascii="Garamond" w:eastAsia="Times New Roman" w:hAnsi="Garamond" w:cs="Arial"/>
              </w:rPr>
              <w:t>Powell Butte Elementary (2019)</w:t>
            </w:r>
          </w:p>
        </w:tc>
        <w:tc>
          <w:tcPr>
            <w:tcW w:w="1080" w:type="dxa"/>
          </w:tcPr>
          <w:p w14:paraId="5378497C" w14:textId="529C789B" w:rsidR="182E8D52" w:rsidRDefault="260B61FD" w:rsidP="182E8D52">
            <w:pPr>
              <w:jc w:val="center"/>
              <w:rPr>
                <w:rFonts w:ascii="Garamond" w:eastAsia="Garamond" w:hAnsi="Garamond" w:cs="Garamond"/>
                <w:color w:val="000000" w:themeColor="text1"/>
              </w:rPr>
            </w:pPr>
            <w:r w:rsidRPr="6C8DA46A">
              <w:rPr>
                <w:rFonts w:ascii="Garamond" w:eastAsia="Garamond" w:hAnsi="Garamond" w:cs="Garamond"/>
                <w:color w:val="000000" w:themeColor="text1"/>
              </w:rPr>
              <w:t>7400</w:t>
            </w:r>
          </w:p>
        </w:tc>
        <w:tc>
          <w:tcPr>
            <w:tcW w:w="1335" w:type="dxa"/>
          </w:tcPr>
          <w:p w14:paraId="52D8AE47" w14:textId="17E19BE0" w:rsidR="6D78009C" w:rsidRDefault="6D78009C" w:rsidP="182E8D52">
            <w:pPr>
              <w:jc w:val="center"/>
              <w:rPr>
                <w:rFonts w:ascii="Garamond" w:eastAsia="Times New Roman" w:hAnsi="Garamond" w:cs="Arial"/>
              </w:rPr>
            </w:pPr>
            <w:r w:rsidRPr="182E8D52">
              <w:rPr>
                <w:rFonts w:ascii="Garamond" w:eastAsia="Times New Roman" w:hAnsi="Garamond" w:cs="Arial"/>
              </w:rPr>
              <w:t>2016</w:t>
            </w:r>
            <w:r w:rsidR="00892483">
              <w:rPr>
                <w:rFonts w:ascii="Garamond" w:eastAsia="Times New Roman" w:hAnsi="Garamond" w:cs="Arial"/>
              </w:rPr>
              <w:t>–</w:t>
            </w:r>
            <w:r w:rsidRPr="182E8D52">
              <w:rPr>
                <w:rFonts w:ascii="Garamond" w:eastAsia="Times New Roman" w:hAnsi="Garamond" w:cs="Arial"/>
              </w:rPr>
              <w:t>2018</w:t>
            </w:r>
          </w:p>
        </w:tc>
        <w:tc>
          <w:tcPr>
            <w:tcW w:w="1275" w:type="dxa"/>
          </w:tcPr>
          <w:p w14:paraId="7A57414E" w14:textId="2093AFE5" w:rsidR="6D78009C" w:rsidRDefault="6D78009C" w:rsidP="182E8D52">
            <w:pPr>
              <w:jc w:val="center"/>
              <w:rPr>
                <w:rFonts w:ascii="Garamond" w:eastAsia="Times New Roman" w:hAnsi="Garamond" w:cs="Arial"/>
              </w:rPr>
            </w:pPr>
            <w:r w:rsidRPr="182E8D52">
              <w:rPr>
                <w:rFonts w:ascii="Garamond" w:eastAsia="Times New Roman" w:hAnsi="Garamond" w:cs="Arial"/>
              </w:rPr>
              <w:t>2020</w:t>
            </w:r>
            <w:r w:rsidR="00892483">
              <w:rPr>
                <w:rFonts w:ascii="Garamond" w:eastAsia="Times New Roman" w:hAnsi="Garamond" w:cs="Arial"/>
              </w:rPr>
              <w:t>–</w:t>
            </w:r>
            <w:r w:rsidRPr="182E8D52">
              <w:rPr>
                <w:rFonts w:ascii="Garamond" w:eastAsia="Times New Roman" w:hAnsi="Garamond" w:cs="Arial"/>
              </w:rPr>
              <w:t>2022</w:t>
            </w:r>
          </w:p>
        </w:tc>
        <w:tc>
          <w:tcPr>
            <w:tcW w:w="1425" w:type="dxa"/>
          </w:tcPr>
          <w:p w14:paraId="51D3DED0" w14:textId="10EBB228" w:rsidR="624BF3CA" w:rsidRDefault="624BF3CA" w:rsidP="182E8D52">
            <w:pPr>
              <w:jc w:val="center"/>
              <w:rPr>
                <w:rFonts w:ascii="Garamond" w:eastAsia="Times New Roman" w:hAnsi="Garamond" w:cs="Arial"/>
              </w:rPr>
            </w:pPr>
            <w:r w:rsidRPr="182E8D52">
              <w:rPr>
                <w:rFonts w:ascii="Garamond" w:eastAsia="Times New Roman" w:hAnsi="Garamond" w:cs="Arial"/>
              </w:rPr>
              <w:t>-2.0</w:t>
            </w:r>
          </w:p>
        </w:tc>
        <w:tc>
          <w:tcPr>
            <w:tcW w:w="2085" w:type="dxa"/>
          </w:tcPr>
          <w:p w14:paraId="73699931" w14:textId="53FFE41D" w:rsidR="32571BF1" w:rsidRDefault="7FE8DFE2" w:rsidP="182E8D52">
            <w:pPr>
              <w:jc w:val="center"/>
              <w:rPr>
                <w:rFonts w:ascii="Garamond" w:eastAsia="Times New Roman" w:hAnsi="Garamond" w:cs="Arial"/>
              </w:rPr>
            </w:pPr>
            <w:r w:rsidRPr="6C8DA46A">
              <w:rPr>
                <w:rFonts w:ascii="Garamond" w:eastAsia="Times New Roman" w:hAnsi="Garamond" w:cs="Arial"/>
              </w:rPr>
              <w:t>-</w:t>
            </w:r>
            <w:r w:rsidR="08591C10" w:rsidRPr="6C8DA46A">
              <w:rPr>
                <w:rFonts w:ascii="Garamond" w:eastAsia="Times New Roman" w:hAnsi="Garamond" w:cs="Arial"/>
              </w:rPr>
              <w:t>7.7</w:t>
            </w:r>
          </w:p>
        </w:tc>
      </w:tr>
    </w:tbl>
    <w:p w14:paraId="0D7DBF8A" w14:textId="6DD471CC" w:rsidR="2538FC07" w:rsidRDefault="2538FC07" w:rsidP="2538FC07">
      <w:pPr>
        <w:pStyle w:val="NoSpacing"/>
        <w:rPr>
          <w:rFonts w:ascii="Garamond" w:eastAsia="Times New Roman" w:hAnsi="Garamond" w:cs="Arial"/>
        </w:rPr>
      </w:pPr>
    </w:p>
    <w:p w14:paraId="66589080" w14:textId="16714E55" w:rsidR="4260DC79" w:rsidRDefault="41C47402" w:rsidP="6C8DA46A">
      <w:pPr>
        <w:pStyle w:val="NoSpacing"/>
        <w:jc w:val="center"/>
        <w:rPr>
          <w:rFonts w:ascii="Garamond" w:eastAsia="Times New Roman" w:hAnsi="Garamond" w:cs="Arial"/>
        </w:rPr>
      </w:pPr>
      <w:r>
        <w:rPr>
          <w:noProof/>
        </w:rPr>
        <w:drawing>
          <wp:inline distT="0" distB="0" distL="0" distR="0" wp14:anchorId="70F6DE21" wp14:editId="0BD2DDF0">
            <wp:extent cx="5854925" cy="2756694"/>
            <wp:effectExtent l="0" t="0" r="0" b="0"/>
            <wp:docPr id="420942709" name="Picture 42094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854925" cy="2756694"/>
                    </a:xfrm>
                    <a:prstGeom prst="rect">
                      <a:avLst/>
                    </a:prstGeom>
                  </pic:spPr>
                </pic:pic>
              </a:graphicData>
            </a:graphic>
          </wp:inline>
        </w:drawing>
      </w:r>
      <w:r w:rsidR="54021112" w:rsidRPr="00BA5714">
        <w:rPr>
          <w:rFonts w:ascii="Garamond" w:eastAsia="Times New Roman" w:hAnsi="Garamond" w:cs="Arial"/>
          <w:i/>
          <w:iCs/>
        </w:rPr>
        <w:t xml:space="preserve">Figure </w:t>
      </w:r>
      <w:r w:rsidR="1101E32A" w:rsidRPr="00BA5714">
        <w:rPr>
          <w:rFonts w:ascii="Garamond" w:eastAsia="Times New Roman" w:hAnsi="Garamond" w:cs="Arial"/>
          <w:i/>
          <w:iCs/>
        </w:rPr>
        <w:t>8</w:t>
      </w:r>
      <w:r w:rsidR="54021112" w:rsidRPr="00BA5714">
        <w:rPr>
          <w:rFonts w:ascii="Garamond" w:eastAsia="Times New Roman" w:hAnsi="Garamond" w:cs="Arial"/>
          <w:i/>
          <w:iCs/>
        </w:rPr>
        <w:t>.</w:t>
      </w:r>
      <w:r w:rsidR="54021112" w:rsidRPr="6C8DA46A">
        <w:rPr>
          <w:rFonts w:ascii="Garamond" w:eastAsia="Times New Roman" w:hAnsi="Garamond" w:cs="Arial"/>
        </w:rPr>
        <w:t xml:space="preserve"> Case study for Powell Butte Elementary depaving project in 2019 including site aerial images, and before and after L</w:t>
      </w:r>
      <w:r w:rsidR="5E1DE6C1" w:rsidRPr="6C8DA46A">
        <w:rPr>
          <w:rFonts w:ascii="Garamond" w:eastAsia="Times New Roman" w:hAnsi="Garamond" w:cs="Arial"/>
        </w:rPr>
        <w:t xml:space="preserve">ST maps using Landsat </w:t>
      </w:r>
      <w:r w:rsidR="00CD12D9">
        <w:rPr>
          <w:rFonts w:ascii="Garamond" w:eastAsia="Times New Roman" w:hAnsi="Garamond" w:cs="Arial"/>
        </w:rPr>
        <w:t xml:space="preserve">8 </w:t>
      </w:r>
      <w:r w:rsidR="5E1DE6C1" w:rsidRPr="6C8DA46A">
        <w:rPr>
          <w:rFonts w:ascii="Garamond" w:eastAsia="Times New Roman" w:hAnsi="Garamond" w:cs="Arial"/>
        </w:rPr>
        <w:t>TIRS data.</w:t>
      </w:r>
    </w:p>
    <w:p w14:paraId="5FE2CDC2" w14:textId="3D73C7F3" w:rsidR="5EA92D5A" w:rsidRDefault="5EA92D5A" w:rsidP="5EA92D5A">
      <w:pPr>
        <w:pStyle w:val="NoSpacing"/>
        <w:rPr>
          <w:rFonts w:ascii="Garamond" w:eastAsia="Times New Roman" w:hAnsi="Garamond" w:cs="Arial"/>
        </w:rPr>
      </w:pPr>
    </w:p>
    <w:p w14:paraId="53080961" w14:textId="1D9FCC67" w:rsidR="0066793B" w:rsidRDefault="7C31727C" w:rsidP="182E8D52">
      <w:pPr>
        <w:spacing w:after="0" w:line="240" w:lineRule="auto"/>
        <w:rPr>
          <w:rFonts w:ascii="Garamond" w:eastAsia="Gungsuh" w:hAnsi="Garamond" w:cs="Gungsuh"/>
        </w:rPr>
      </w:pPr>
      <w:r w:rsidRPr="1FA995E7">
        <w:rPr>
          <w:rFonts w:ascii="Garamond" w:eastAsia="Gungsuh" w:hAnsi="Garamond" w:cs="Gungsuh"/>
        </w:rPr>
        <w:t>However, o</w:t>
      </w:r>
      <w:r w:rsidR="192B183E" w:rsidRPr="1FA995E7">
        <w:rPr>
          <w:rFonts w:ascii="Garamond" w:eastAsia="Gungsuh" w:hAnsi="Garamond" w:cs="Gungsuh"/>
        </w:rPr>
        <w:t>ur spatial analysis did not reveal an impact</w:t>
      </w:r>
      <w:r w:rsidR="2F44146B" w:rsidRPr="1FA995E7">
        <w:rPr>
          <w:rFonts w:ascii="Garamond" w:eastAsia="Gungsuh" w:hAnsi="Garamond" w:cs="Gungsuh"/>
        </w:rPr>
        <w:t xml:space="preserve"> of community </w:t>
      </w:r>
      <w:r w:rsidR="0D566D7E" w:rsidRPr="1FA995E7">
        <w:rPr>
          <w:rFonts w:ascii="Garamond" w:eastAsia="Gungsuh" w:hAnsi="Garamond" w:cs="Gungsuh"/>
        </w:rPr>
        <w:t>de</w:t>
      </w:r>
      <w:r w:rsidR="2F44146B" w:rsidRPr="1FA995E7">
        <w:rPr>
          <w:rFonts w:ascii="Garamond" w:eastAsia="Gungsuh" w:hAnsi="Garamond" w:cs="Gungsuh"/>
        </w:rPr>
        <w:t>paving,</w:t>
      </w:r>
      <w:r w:rsidR="192B183E" w:rsidRPr="1FA995E7">
        <w:rPr>
          <w:rFonts w:ascii="Garamond" w:eastAsia="Gungsuh" w:hAnsi="Garamond" w:cs="Gungsuh"/>
        </w:rPr>
        <w:t xml:space="preserve"> with most sites and 100 ft site buffers exhibiting a higher mean LST than the surrounding region of quarter-mile radius. We hypothesize</w:t>
      </w:r>
      <w:r w:rsidR="00FEC2D2" w:rsidRPr="1FA995E7">
        <w:rPr>
          <w:rFonts w:ascii="Garamond" w:eastAsia="Gungsuh" w:hAnsi="Garamond" w:cs="Gungsuh"/>
        </w:rPr>
        <w:t>d</w:t>
      </w:r>
      <w:r w:rsidR="192B183E" w:rsidRPr="1FA995E7">
        <w:rPr>
          <w:rFonts w:ascii="Garamond" w:eastAsia="Gungsuh" w:hAnsi="Garamond" w:cs="Gungsuh"/>
        </w:rPr>
        <w:t xml:space="preserve"> that this could be </w:t>
      </w:r>
      <w:r w:rsidR="007A6E60" w:rsidRPr="1FA995E7">
        <w:rPr>
          <w:rFonts w:ascii="Garamond" w:eastAsia="Gungsuh" w:hAnsi="Garamond" w:cs="Gungsuh"/>
        </w:rPr>
        <w:t>because</w:t>
      </w:r>
      <w:r w:rsidR="52728559" w:rsidRPr="1FA995E7">
        <w:rPr>
          <w:rFonts w:ascii="Garamond" w:eastAsia="Gungsuh" w:hAnsi="Garamond" w:cs="Gungsuh"/>
        </w:rPr>
        <w:t xml:space="preserve"> Depave often selects sites in densely paved regions, so even after </w:t>
      </w:r>
      <w:r w:rsidR="5D6C9A00" w:rsidRPr="1FA995E7">
        <w:rPr>
          <w:rFonts w:ascii="Garamond" w:eastAsia="Gungsuh" w:hAnsi="Garamond" w:cs="Gungsuh"/>
        </w:rPr>
        <w:t>d</w:t>
      </w:r>
      <w:r w:rsidR="52728559" w:rsidRPr="1FA995E7">
        <w:rPr>
          <w:rFonts w:ascii="Garamond" w:eastAsia="Gungsuh" w:hAnsi="Garamond" w:cs="Gungsuh"/>
        </w:rPr>
        <w:t>epaving, the</w:t>
      </w:r>
      <w:r w:rsidR="2A2A1A8F" w:rsidRPr="1FA995E7">
        <w:rPr>
          <w:rFonts w:ascii="Garamond" w:eastAsia="Gungsuh" w:hAnsi="Garamond" w:cs="Gungsuh"/>
        </w:rPr>
        <w:t xml:space="preserve"> Landsat 8 </w:t>
      </w:r>
      <w:r w:rsidR="00CD12D9">
        <w:rPr>
          <w:rFonts w:ascii="Garamond" w:eastAsia="Gungsuh" w:hAnsi="Garamond" w:cs="Gungsuh"/>
        </w:rPr>
        <w:t xml:space="preserve">TIRS </w:t>
      </w:r>
      <w:r w:rsidR="2A2A1A8F" w:rsidRPr="1FA995E7">
        <w:rPr>
          <w:rFonts w:ascii="Garamond" w:eastAsia="Gungsuh" w:hAnsi="Garamond" w:cs="Gungsuh"/>
        </w:rPr>
        <w:t xml:space="preserve">pixels over these </w:t>
      </w:r>
      <w:r w:rsidR="52728559" w:rsidRPr="1FA995E7">
        <w:rPr>
          <w:rFonts w:ascii="Garamond" w:eastAsia="Gungsuh" w:hAnsi="Garamond" w:cs="Gungsuh"/>
        </w:rPr>
        <w:t xml:space="preserve">sites tend to exhibit higher LST with more surrounding pavement. </w:t>
      </w:r>
      <w:r w:rsidR="4A78D3A9" w:rsidRPr="1FA995E7">
        <w:rPr>
          <w:rFonts w:ascii="Garamond" w:eastAsia="Gungsuh" w:hAnsi="Garamond" w:cs="Gungsuh"/>
        </w:rPr>
        <w:t>For this reason, we believe that the temporal assessment more accurately captures the impacts of Depave’s efforts.</w:t>
      </w:r>
      <w:r w:rsidR="47A77E75" w:rsidRPr="1FA995E7">
        <w:rPr>
          <w:rFonts w:ascii="Garamond" w:eastAsia="Gungsuh" w:hAnsi="Garamond" w:cs="Gungsuh"/>
        </w:rPr>
        <w:t xml:space="preserve"> </w:t>
      </w:r>
      <w:r w:rsidR="3B672E96" w:rsidRPr="1FA995E7">
        <w:rPr>
          <w:rFonts w:ascii="Garamond" w:eastAsia="Gungsuh" w:hAnsi="Garamond" w:cs="Gungsuh"/>
        </w:rPr>
        <w:t>One site that was large enough to show an impact was the Baltimore Woods site, which consisted of nearly 2 acres of concrete removal</w:t>
      </w:r>
      <w:r w:rsidR="7951F360" w:rsidRPr="1FA995E7">
        <w:rPr>
          <w:rFonts w:ascii="Garamond" w:eastAsia="Gungsuh" w:hAnsi="Garamond" w:cs="Gungsuh"/>
        </w:rPr>
        <w:t xml:space="preserve">. </w:t>
      </w:r>
      <w:r w:rsidR="5B2518B5" w:rsidRPr="1FA995E7">
        <w:rPr>
          <w:rFonts w:ascii="Garamond" w:eastAsia="Gungsuh" w:hAnsi="Garamond" w:cs="Gungsuh"/>
        </w:rPr>
        <w:t>Comprehensive r</w:t>
      </w:r>
      <w:r w:rsidR="47A77E75" w:rsidRPr="1FA995E7">
        <w:rPr>
          <w:rFonts w:ascii="Garamond" w:eastAsia="Gungsuh" w:hAnsi="Garamond" w:cs="Gungsuh"/>
        </w:rPr>
        <w:t xml:space="preserve">esults of our spatial analysis can be found in </w:t>
      </w:r>
      <w:r w:rsidR="200E7347" w:rsidRPr="1FA995E7">
        <w:rPr>
          <w:rFonts w:ascii="Garamond" w:eastAsia="Gungsuh" w:hAnsi="Garamond" w:cs="Gungsuh"/>
        </w:rPr>
        <w:t>A</w:t>
      </w:r>
      <w:r w:rsidR="410D06F6" w:rsidRPr="1FA995E7">
        <w:rPr>
          <w:rFonts w:ascii="Garamond" w:eastAsia="Gungsuh" w:hAnsi="Garamond" w:cs="Gungsuh"/>
        </w:rPr>
        <w:t>ppendix</w:t>
      </w:r>
      <w:r w:rsidR="1450E35D" w:rsidRPr="1FA995E7">
        <w:rPr>
          <w:rFonts w:ascii="Garamond" w:eastAsia="Gungsuh" w:hAnsi="Garamond" w:cs="Gungsuh"/>
        </w:rPr>
        <w:t xml:space="preserve"> D.</w:t>
      </w:r>
    </w:p>
    <w:p w14:paraId="30145D0C" w14:textId="6360AE36" w:rsidR="77AD2AB7" w:rsidRDefault="77AD2AB7" w:rsidP="77AD2AB7">
      <w:pPr>
        <w:spacing w:after="0" w:line="240" w:lineRule="auto"/>
        <w:rPr>
          <w:rFonts w:ascii="Garamond" w:eastAsia="Gungsuh" w:hAnsi="Garamond" w:cs="Gungsuh"/>
        </w:rPr>
      </w:pPr>
    </w:p>
    <w:p w14:paraId="51E4BFCD" w14:textId="13D6CE3A" w:rsidR="00CD12D9" w:rsidRDefault="00CD12D9" w:rsidP="77AD2AB7">
      <w:pPr>
        <w:spacing w:after="0" w:line="240" w:lineRule="auto"/>
        <w:rPr>
          <w:rFonts w:ascii="Garamond" w:eastAsia="Gungsuh" w:hAnsi="Garamond" w:cs="Gungsuh"/>
        </w:rPr>
      </w:pPr>
    </w:p>
    <w:p w14:paraId="32B23527" w14:textId="77777777" w:rsidR="00CD12D9" w:rsidRDefault="00CD12D9" w:rsidP="77AD2AB7">
      <w:pPr>
        <w:spacing w:after="0" w:line="240" w:lineRule="auto"/>
        <w:rPr>
          <w:rFonts w:ascii="Garamond" w:eastAsia="Gungsuh" w:hAnsi="Garamond" w:cs="Gungsuh"/>
        </w:rPr>
      </w:pPr>
    </w:p>
    <w:p w14:paraId="23520BEA" w14:textId="77777777" w:rsidR="00CD12D9" w:rsidRDefault="00CD12D9" w:rsidP="77AD2AB7">
      <w:pPr>
        <w:spacing w:after="0" w:line="240" w:lineRule="auto"/>
        <w:rPr>
          <w:rFonts w:ascii="Garamond" w:eastAsia="Gungsuh" w:hAnsi="Garamond" w:cs="Gungsuh"/>
        </w:rPr>
      </w:pPr>
    </w:p>
    <w:p w14:paraId="5B32FE3D" w14:textId="54171B34" w:rsidR="0066793B" w:rsidRPr="0066793B" w:rsidRDefault="7C82FBF5" w:rsidP="77AD2AB7">
      <w:pPr>
        <w:spacing w:after="0" w:line="240" w:lineRule="auto"/>
        <w:rPr>
          <w:rFonts w:ascii="Garamond" w:eastAsia="Gungsuh" w:hAnsi="Garamond" w:cs="Gungsuh"/>
          <w:b/>
          <w:bCs/>
          <w:i/>
          <w:iCs/>
        </w:rPr>
      </w:pPr>
      <w:r w:rsidRPr="77AD2AB7">
        <w:rPr>
          <w:rFonts w:ascii="Garamond" w:eastAsia="Gungsuh" w:hAnsi="Garamond" w:cs="Gungsuh"/>
          <w:b/>
          <w:bCs/>
          <w:i/>
          <w:iCs/>
        </w:rPr>
        <w:lastRenderedPageBreak/>
        <w:t>4.</w:t>
      </w:r>
      <w:r w:rsidR="1D0A4652" w:rsidRPr="77AD2AB7">
        <w:rPr>
          <w:rFonts w:ascii="Garamond" w:eastAsia="Gungsuh" w:hAnsi="Garamond" w:cs="Gungsuh"/>
          <w:b/>
          <w:bCs/>
          <w:i/>
          <w:iCs/>
        </w:rPr>
        <w:t>2</w:t>
      </w:r>
      <w:r w:rsidRPr="77AD2AB7">
        <w:rPr>
          <w:rFonts w:ascii="Garamond" w:eastAsia="Gungsuh" w:hAnsi="Garamond" w:cs="Gungsuh"/>
          <w:b/>
          <w:bCs/>
          <w:i/>
          <w:iCs/>
        </w:rPr>
        <w:t xml:space="preserve"> Study Limitations</w:t>
      </w:r>
    </w:p>
    <w:p w14:paraId="08C0A820" w14:textId="710ED6D0" w:rsidR="00BE4153" w:rsidRDefault="24389114" w:rsidP="6C8DA46A">
      <w:pPr>
        <w:spacing w:after="0" w:line="240" w:lineRule="auto"/>
        <w:rPr>
          <w:rFonts w:ascii="Garamond" w:eastAsia="Gungsuh" w:hAnsi="Garamond" w:cs="Gungsuh"/>
        </w:rPr>
      </w:pPr>
      <w:r w:rsidRPr="6C8DA46A">
        <w:rPr>
          <w:rFonts w:ascii="Garamond" w:eastAsia="Gungsuh" w:hAnsi="Garamond" w:cs="Gungsuh"/>
        </w:rPr>
        <w:t xml:space="preserve">A large limitation to our project was the spatial and temporal resolution of the Landsat 8 TIRS data. For one, </w:t>
      </w:r>
      <w:r w:rsidR="48AF6A70" w:rsidRPr="6C8DA46A">
        <w:rPr>
          <w:rFonts w:ascii="Garamond" w:eastAsia="Gungsuh" w:hAnsi="Garamond" w:cs="Gungsuh"/>
        </w:rPr>
        <w:t xml:space="preserve">the raw TIRS imagery is taken at 100m resolution and resampled </w:t>
      </w:r>
      <w:r w:rsidR="3562BC16" w:rsidRPr="6C8DA46A">
        <w:rPr>
          <w:rFonts w:ascii="Garamond" w:eastAsia="Gungsuh" w:hAnsi="Garamond" w:cs="Gungsuh"/>
        </w:rPr>
        <w:t xml:space="preserve">in GEE </w:t>
      </w:r>
      <w:r w:rsidR="48AF6A70" w:rsidRPr="6C8DA46A">
        <w:rPr>
          <w:rFonts w:ascii="Garamond" w:eastAsia="Gungsuh" w:hAnsi="Garamond" w:cs="Gungsuh"/>
        </w:rPr>
        <w:t xml:space="preserve">to 30m pixels. </w:t>
      </w:r>
      <w:r w:rsidR="49AA0FA6" w:rsidRPr="6C8DA46A">
        <w:rPr>
          <w:rFonts w:ascii="Garamond" w:eastAsia="Gungsuh" w:hAnsi="Garamond" w:cs="Gungsuh"/>
        </w:rPr>
        <w:t>As</w:t>
      </w:r>
      <w:r w:rsidR="24318858" w:rsidRPr="6C8DA46A">
        <w:rPr>
          <w:rFonts w:ascii="Garamond" w:eastAsia="Gungsuh" w:hAnsi="Garamond" w:cs="Gungsuh"/>
        </w:rPr>
        <w:t xml:space="preserve"> the majority </w:t>
      </w:r>
      <w:r w:rsidR="49AA0FA6" w:rsidRPr="6C8DA46A">
        <w:rPr>
          <w:rFonts w:ascii="Garamond" w:eastAsia="Gungsuh" w:hAnsi="Garamond" w:cs="Gungsuh"/>
        </w:rPr>
        <w:t>of Depave sites make up on</w:t>
      </w:r>
      <w:r w:rsidR="47EF6AB7" w:rsidRPr="6C8DA46A">
        <w:rPr>
          <w:rFonts w:ascii="Garamond" w:eastAsia="Gungsuh" w:hAnsi="Garamond" w:cs="Gungsuh"/>
        </w:rPr>
        <w:t>ly</w:t>
      </w:r>
      <w:r w:rsidR="49AA0FA6" w:rsidRPr="6C8DA46A">
        <w:rPr>
          <w:rFonts w:ascii="Garamond" w:eastAsia="Gungsuh" w:hAnsi="Garamond" w:cs="Gungsuh"/>
        </w:rPr>
        <w:t xml:space="preserve"> a portion of a</w:t>
      </w:r>
      <w:r w:rsidR="00CD12D9">
        <w:rPr>
          <w:rFonts w:ascii="Garamond" w:eastAsia="Gungsuh" w:hAnsi="Garamond" w:cs="Gungsuh"/>
        </w:rPr>
        <w:t xml:space="preserve"> Landsat 8</w:t>
      </w:r>
      <w:r w:rsidR="49AA0FA6" w:rsidRPr="6C8DA46A">
        <w:rPr>
          <w:rFonts w:ascii="Garamond" w:eastAsia="Gungsuh" w:hAnsi="Garamond" w:cs="Gungsuh"/>
        </w:rPr>
        <w:t xml:space="preserve"> TIRS pixel, it is difficult to accurately capture and evaluate the site impacts to LST.</w:t>
      </w:r>
      <w:r w:rsidR="079AFB5C" w:rsidRPr="6C8DA46A">
        <w:rPr>
          <w:rFonts w:ascii="Garamond" w:eastAsia="Gungsuh" w:hAnsi="Garamond" w:cs="Gungsuh"/>
        </w:rPr>
        <w:t xml:space="preserve"> </w:t>
      </w:r>
      <w:r w:rsidR="49AA0FA6" w:rsidRPr="6C8DA46A">
        <w:rPr>
          <w:rFonts w:ascii="Garamond" w:eastAsia="Gungsuh" w:hAnsi="Garamond" w:cs="Gungsuh"/>
        </w:rPr>
        <w:t xml:space="preserve">Second, </w:t>
      </w:r>
      <w:r w:rsidR="4A2E41C8" w:rsidRPr="6C8DA46A">
        <w:rPr>
          <w:rFonts w:ascii="Garamond" w:eastAsia="Gungsuh" w:hAnsi="Garamond" w:cs="Gungsuh"/>
        </w:rPr>
        <w:t xml:space="preserve">Depave has been in operation since 2008. </w:t>
      </w:r>
      <w:r w:rsidR="2DD0174D" w:rsidRPr="6C8DA46A">
        <w:rPr>
          <w:rFonts w:ascii="Garamond" w:eastAsia="Gungsuh" w:hAnsi="Garamond" w:cs="Gungsuh"/>
        </w:rPr>
        <w:t>However, Landsat 8 was launched in 2013</w:t>
      </w:r>
      <w:r w:rsidR="4A2E41C8" w:rsidRPr="6C8DA46A">
        <w:rPr>
          <w:rFonts w:ascii="Garamond" w:eastAsia="Gungsuh" w:hAnsi="Garamond" w:cs="Gungsuh"/>
        </w:rPr>
        <w:t xml:space="preserve">, </w:t>
      </w:r>
      <w:r w:rsidR="57C9EFD6" w:rsidRPr="6C8DA46A">
        <w:rPr>
          <w:rFonts w:ascii="Garamond" w:eastAsia="Gungsuh" w:hAnsi="Garamond" w:cs="Gungsuh"/>
        </w:rPr>
        <w:t>limiting the selection pool for case study sites and eliminating more mature and grown-in sites.</w:t>
      </w:r>
    </w:p>
    <w:p w14:paraId="12E9AD9B" w14:textId="08166ED2" w:rsidR="00BE4153" w:rsidRDefault="00BE4153" w:rsidP="77AD2AB7">
      <w:pPr>
        <w:spacing w:after="0" w:line="240" w:lineRule="auto"/>
        <w:rPr>
          <w:rFonts w:ascii="Garamond" w:eastAsia="Gungsuh" w:hAnsi="Garamond" w:cs="Gungsuh"/>
        </w:rPr>
      </w:pPr>
    </w:p>
    <w:p w14:paraId="2627FE47" w14:textId="04D14F59" w:rsidR="00BE4153" w:rsidRDefault="40593B1F" w:rsidP="6C8DA46A">
      <w:pPr>
        <w:spacing w:after="0" w:line="240" w:lineRule="auto"/>
        <w:rPr>
          <w:rFonts w:ascii="Garamond" w:eastAsia="Gungsuh" w:hAnsi="Garamond" w:cs="Gungsuh"/>
        </w:rPr>
      </w:pPr>
      <w:r w:rsidRPr="6C8DA46A">
        <w:rPr>
          <w:rFonts w:ascii="Garamond" w:eastAsia="Gungsuh" w:hAnsi="Garamond" w:cs="Gungsuh"/>
        </w:rPr>
        <w:t xml:space="preserve">Our social vulnerability analysis was </w:t>
      </w:r>
      <w:r w:rsidR="323DBDCF" w:rsidRPr="6C8DA46A">
        <w:rPr>
          <w:rFonts w:ascii="Garamond" w:eastAsia="Gungsuh" w:hAnsi="Garamond" w:cs="Gungsuh"/>
        </w:rPr>
        <w:t xml:space="preserve">also </w:t>
      </w:r>
      <w:r w:rsidRPr="6C8DA46A">
        <w:rPr>
          <w:rFonts w:ascii="Garamond" w:eastAsia="Gungsuh" w:hAnsi="Garamond" w:cs="Gungsuh"/>
        </w:rPr>
        <w:t xml:space="preserve">limited by the data available. </w:t>
      </w:r>
      <w:r w:rsidR="7DA2A350" w:rsidRPr="6C8DA46A">
        <w:rPr>
          <w:rFonts w:ascii="Garamond" w:eastAsia="Gungsuh" w:hAnsi="Garamond" w:cs="Gungsuh"/>
        </w:rPr>
        <w:t xml:space="preserve">Our team wanted to include </w:t>
      </w:r>
      <w:r w:rsidR="7DF485AB" w:rsidRPr="6C8DA46A">
        <w:rPr>
          <w:rFonts w:ascii="Garamond" w:eastAsia="Gungsuh" w:hAnsi="Garamond" w:cs="Gungsuh"/>
        </w:rPr>
        <w:t xml:space="preserve">heat-related data, such as access to at-home air conditioning or </w:t>
      </w:r>
      <w:r w:rsidR="12485DF3" w:rsidRPr="6C8DA46A">
        <w:rPr>
          <w:rFonts w:ascii="Garamond" w:eastAsia="Gungsuh" w:hAnsi="Garamond" w:cs="Gungsuh"/>
        </w:rPr>
        <w:t>public</w:t>
      </w:r>
      <w:r w:rsidR="7DF485AB" w:rsidRPr="6C8DA46A">
        <w:rPr>
          <w:rFonts w:ascii="Garamond" w:eastAsia="Gungsuh" w:hAnsi="Garamond" w:cs="Gungsuh"/>
        </w:rPr>
        <w:t xml:space="preserve"> cooling centers, that would have made our heat vulnerability </w:t>
      </w:r>
      <w:r w:rsidR="030E01E9" w:rsidRPr="6C8DA46A">
        <w:rPr>
          <w:rFonts w:ascii="Garamond" w:eastAsia="Gungsuh" w:hAnsi="Garamond" w:cs="Gungsuh"/>
        </w:rPr>
        <w:t xml:space="preserve">index </w:t>
      </w:r>
      <w:r w:rsidR="7DF485AB" w:rsidRPr="6C8DA46A">
        <w:rPr>
          <w:rFonts w:ascii="Garamond" w:eastAsia="Gungsuh" w:hAnsi="Garamond" w:cs="Gungsuh"/>
        </w:rPr>
        <w:t xml:space="preserve">more comprehensive of </w:t>
      </w:r>
      <w:r w:rsidR="0974984D" w:rsidRPr="6C8DA46A">
        <w:rPr>
          <w:rFonts w:ascii="Garamond" w:eastAsia="Gungsuh" w:hAnsi="Garamond" w:cs="Gungsuh"/>
        </w:rPr>
        <w:t xml:space="preserve">lived </w:t>
      </w:r>
      <w:r w:rsidR="7DF485AB" w:rsidRPr="6C8DA46A">
        <w:rPr>
          <w:rFonts w:ascii="Garamond" w:eastAsia="Gungsuh" w:hAnsi="Garamond" w:cs="Gungsuh"/>
        </w:rPr>
        <w:t xml:space="preserve">heat experiences. </w:t>
      </w:r>
      <w:r w:rsidR="7E78B7CD" w:rsidRPr="6C8DA46A">
        <w:rPr>
          <w:rFonts w:ascii="Garamond" w:eastAsia="Gungsuh" w:hAnsi="Garamond" w:cs="Gungsuh"/>
        </w:rPr>
        <w:t xml:space="preserve">Additionally, </w:t>
      </w:r>
      <w:r w:rsidR="2DD394AD" w:rsidRPr="6C8DA46A">
        <w:rPr>
          <w:rFonts w:ascii="Garamond" w:eastAsia="Gungsuh" w:hAnsi="Garamond" w:cs="Gungsuh"/>
        </w:rPr>
        <w:t>c</w:t>
      </w:r>
      <w:r w:rsidR="7E78B7CD" w:rsidRPr="6C8DA46A">
        <w:rPr>
          <w:rFonts w:ascii="Garamond" w:eastAsia="Gungsuh" w:hAnsi="Garamond" w:cs="Gungsuh"/>
        </w:rPr>
        <w:t>ensus tract-level data cannot adequately explain neighborhood</w:t>
      </w:r>
      <w:r w:rsidR="67C664CD" w:rsidRPr="6C8DA46A">
        <w:rPr>
          <w:rFonts w:ascii="Garamond" w:eastAsia="Gungsuh" w:hAnsi="Garamond" w:cs="Gungsuh"/>
        </w:rPr>
        <w:t>-</w:t>
      </w:r>
      <w:r w:rsidR="7E78B7CD" w:rsidRPr="6C8DA46A">
        <w:rPr>
          <w:rFonts w:ascii="Garamond" w:eastAsia="Gungsuh" w:hAnsi="Garamond" w:cs="Gungsuh"/>
        </w:rPr>
        <w:t>level experiences and often does not capture the whole story of a community</w:t>
      </w:r>
      <w:r w:rsidR="1A9EC34F" w:rsidRPr="6C8DA46A">
        <w:rPr>
          <w:rFonts w:ascii="Garamond" w:eastAsia="Gungsuh" w:hAnsi="Garamond" w:cs="Gungsuh"/>
        </w:rPr>
        <w:t>’s experiences</w:t>
      </w:r>
      <w:r w:rsidR="7E78B7CD" w:rsidRPr="6C8DA46A">
        <w:rPr>
          <w:rFonts w:ascii="Garamond" w:eastAsia="Gungsuh" w:hAnsi="Garamond" w:cs="Gungsuh"/>
        </w:rPr>
        <w:t xml:space="preserve">. </w:t>
      </w:r>
      <w:r w:rsidR="1F647D9B" w:rsidRPr="6C8DA46A">
        <w:rPr>
          <w:rFonts w:ascii="Garamond" w:eastAsia="Gungsuh" w:hAnsi="Garamond" w:cs="Gungsuh"/>
        </w:rPr>
        <w:t>There was a general l</w:t>
      </w:r>
      <w:r w:rsidR="7E78B7CD" w:rsidRPr="6C8DA46A">
        <w:rPr>
          <w:rFonts w:ascii="Garamond" w:eastAsia="Gungsuh" w:hAnsi="Garamond" w:cs="Gungsuh"/>
        </w:rPr>
        <w:t xml:space="preserve">ack of direct communication and involvement </w:t>
      </w:r>
      <w:r w:rsidR="2DD7814E" w:rsidRPr="6C8DA46A">
        <w:rPr>
          <w:rFonts w:ascii="Garamond" w:eastAsia="Gungsuh" w:hAnsi="Garamond" w:cs="Gungsuh"/>
        </w:rPr>
        <w:t xml:space="preserve">with </w:t>
      </w:r>
      <w:r w:rsidR="7E78B7CD" w:rsidRPr="6C8DA46A">
        <w:rPr>
          <w:rFonts w:ascii="Garamond" w:eastAsia="Gungsuh" w:hAnsi="Garamond" w:cs="Gungsuh"/>
        </w:rPr>
        <w:t xml:space="preserve">the communities that we were studying, which could have helped to better capture </w:t>
      </w:r>
      <w:r w:rsidR="210559B3" w:rsidRPr="6C8DA46A">
        <w:rPr>
          <w:rFonts w:ascii="Garamond" w:eastAsia="Gungsuh" w:hAnsi="Garamond" w:cs="Gungsuh"/>
        </w:rPr>
        <w:t xml:space="preserve">these neighborhood-level </w:t>
      </w:r>
      <w:r w:rsidR="7E78B7CD" w:rsidRPr="6C8DA46A">
        <w:rPr>
          <w:rFonts w:ascii="Garamond" w:eastAsia="Gungsuh" w:hAnsi="Garamond" w:cs="Gungsuh"/>
        </w:rPr>
        <w:t xml:space="preserve">experiences and patterns. </w:t>
      </w:r>
      <w:r w:rsidR="0120B451" w:rsidRPr="6C8DA46A">
        <w:rPr>
          <w:rFonts w:ascii="Garamond" w:eastAsia="Gungsuh" w:hAnsi="Garamond" w:cs="Gungsuh"/>
        </w:rPr>
        <w:t xml:space="preserve">A comprehensive social vulnerability analysis requires </w:t>
      </w:r>
      <w:r w:rsidR="4A605A91" w:rsidRPr="6C8DA46A">
        <w:rPr>
          <w:rFonts w:ascii="Garamond" w:eastAsia="Gungsuh" w:hAnsi="Garamond" w:cs="Gungsuh"/>
        </w:rPr>
        <w:t xml:space="preserve">community participation to appropriately represent these communities and identify the processes </w:t>
      </w:r>
      <w:r w:rsidR="38961B19" w:rsidRPr="6C8DA46A">
        <w:rPr>
          <w:rFonts w:ascii="Garamond" w:eastAsia="Gungsuh" w:hAnsi="Garamond" w:cs="Gungsuh"/>
        </w:rPr>
        <w:t>that most contribute to vulnerability.</w:t>
      </w:r>
      <w:r w:rsidR="0120B451" w:rsidRPr="6C8DA46A">
        <w:rPr>
          <w:rFonts w:ascii="Garamond" w:eastAsia="Gungsuh" w:hAnsi="Garamond" w:cs="Gungsuh"/>
        </w:rPr>
        <w:t xml:space="preserve"> However, given the time restrictions and limited bandwidth of our team, we were unable to gather necessary quantitative and qualitative data.</w:t>
      </w:r>
    </w:p>
    <w:p w14:paraId="4A77FA2B" w14:textId="119CFCBE" w:rsidR="00BE4153" w:rsidRDefault="00BE4153" w:rsidP="77AD2AB7">
      <w:pPr>
        <w:spacing w:after="0" w:line="240" w:lineRule="auto"/>
        <w:rPr>
          <w:rFonts w:ascii="Garamond" w:eastAsia="Gungsuh" w:hAnsi="Garamond" w:cs="Gungsuh"/>
        </w:rPr>
      </w:pPr>
    </w:p>
    <w:p w14:paraId="10B529A3" w14:textId="3B97A575" w:rsidR="42F5EB68" w:rsidRDefault="607326E9" w:rsidP="1FA995E7">
      <w:pPr>
        <w:pStyle w:val="NoSpacing"/>
        <w:rPr>
          <w:rFonts w:ascii="Garamond" w:hAnsi="Garamond"/>
          <w:b/>
          <w:bCs/>
          <w:i/>
          <w:iCs/>
        </w:rPr>
      </w:pPr>
      <w:r w:rsidRPr="1FA995E7">
        <w:rPr>
          <w:rFonts w:ascii="Garamond" w:hAnsi="Garamond"/>
          <w:b/>
          <w:bCs/>
          <w:i/>
          <w:iCs/>
        </w:rPr>
        <w:t>4.</w:t>
      </w:r>
      <w:r w:rsidR="245CAEFE" w:rsidRPr="1FA995E7">
        <w:rPr>
          <w:rFonts w:ascii="Garamond" w:hAnsi="Garamond"/>
          <w:b/>
          <w:bCs/>
          <w:i/>
          <w:iCs/>
        </w:rPr>
        <w:t>3</w:t>
      </w:r>
      <w:r w:rsidRPr="1FA995E7">
        <w:rPr>
          <w:rFonts w:ascii="Garamond" w:hAnsi="Garamond"/>
          <w:b/>
          <w:bCs/>
          <w:i/>
          <w:iCs/>
        </w:rPr>
        <w:t xml:space="preserve"> Future Work</w:t>
      </w:r>
    </w:p>
    <w:p w14:paraId="053E100D" w14:textId="78ECDFF4" w:rsidR="456347E1" w:rsidRDefault="456347E1" w:rsidP="77AD2AB7">
      <w:pPr>
        <w:pStyle w:val="NoSpacing"/>
        <w:rPr>
          <w:rFonts w:ascii="Garamond" w:hAnsi="Garamond"/>
        </w:rPr>
      </w:pPr>
      <w:r w:rsidRPr="6C8DA46A">
        <w:rPr>
          <w:rFonts w:ascii="Garamond" w:hAnsi="Garamond"/>
        </w:rPr>
        <w:t xml:space="preserve">To address our project’s limitations, it is important to integrate fine-scale and in-situ data with remote sensing to validate and improve the resolution of our LST and case study analyses. </w:t>
      </w:r>
      <w:r w:rsidR="3E10E70F" w:rsidRPr="6C8DA46A">
        <w:rPr>
          <w:rFonts w:ascii="Garamond" w:hAnsi="Garamond"/>
        </w:rPr>
        <w:t>Remote sensing data offer an exciting opportunity to focus on multi-scalar research that highlights how individual experiences are connected to and shaped by world processes.</w:t>
      </w:r>
      <w:r w:rsidR="5985C13C" w:rsidRPr="6C8DA46A">
        <w:rPr>
          <w:rFonts w:ascii="Garamond" w:hAnsi="Garamond"/>
        </w:rPr>
        <w:t xml:space="preserve"> Further, adopting a mixed methods approach is critical for understanding communities’ urban heat experiences. With more community </w:t>
      </w:r>
      <w:r w:rsidR="2EB7482D" w:rsidRPr="6C8DA46A">
        <w:rPr>
          <w:rFonts w:ascii="Garamond" w:hAnsi="Garamond"/>
        </w:rPr>
        <w:t>engagement</w:t>
      </w:r>
      <w:r w:rsidR="5985C13C" w:rsidRPr="6C8DA46A">
        <w:rPr>
          <w:rFonts w:ascii="Garamond" w:hAnsi="Garamond"/>
        </w:rPr>
        <w:t xml:space="preserve">, future work can </w:t>
      </w:r>
      <w:r w:rsidR="390C1421" w:rsidRPr="6C8DA46A">
        <w:rPr>
          <w:rFonts w:ascii="Garamond" w:hAnsi="Garamond"/>
        </w:rPr>
        <w:t>incorporate</w:t>
      </w:r>
      <w:r w:rsidR="5985C13C" w:rsidRPr="6C8DA46A">
        <w:rPr>
          <w:rFonts w:ascii="Garamond" w:hAnsi="Garamond"/>
        </w:rPr>
        <w:t xml:space="preserve"> </w:t>
      </w:r>
      <w:r w:rsidR="259DE2F8" w:rsidRPr="6C8DA46A">
        <w:rPr>
          <w:rFonts w:ascii="Garamond" w:hAnsi="Garamond"/>
        </w:rPr>
        <w:t>qualitative</w:t>
      </w:r>
      <w:r w:rsidR="47F5E0D6" w:rsidRPr="6C8DA46A">
        <w:rPr>
          <w:rFonts w:ascii="Garamond" w:hAnsi="Garamond"/>
        </w:rPr>
        <w:t xml:space="preserve"> and </w:t>
      </w:r>
      <w:r w:rsidR="334B59D4" w:rsidRPr="6C8DA46A">
        <w:rPr>
          <w:rFonts w:ascii="Garamond" w:hAnsi="Garamond"/>
        </w:rPr>
        <w:t>quantitative</w:t>
      </w:r>
      <w:r w:rsidR="47F5E0D6" w:rsidRPr="6C8DA46A">
        <w:rPr>
          <w:rFonts w:ascii="Garamond" w:hAnsi="Garamond"/>
        </w:rPr>
        <w:t xml:space="preserve"> data </w:t>
      </w:r>
      <w:r w:rsidR="3F7AF5DC" w:rsidRPr="6C8DA46A">
        <w:rPr>
          <w:rFonts w:ascii="Garamond" w:hAnsi="Garamond"/>
        </w:rPr>
        <w:t xml:space="preserve">that are not easily measured or publicly available. </w:t>
      </w:r>
      <w:r w:rsidR="5F0ADEC5" w:rsidRPr="6C8DA46A">
        <w:rPr>
          <w:rFonts w:ascii="Garamond" w:hAnsi="Garamond"/>
        </w:rPr>
        <w:t>Though one is not planned, a</w:t>
      </w:r>
      <w:r w:rsidR="2B93BE7C" w:rsidRPr="6C8DA46A">
        <w:rPr>
          <w:rFonts w:ascii="Garamond" w:hAnsi="Garamond"/>
        </w:rPr>
        <w:t xml:space="preserve"> second term Portland urban heat project that uses more ethnographic methods to focus on experiential and </w:t>
      </w:r>
      <w:r w:rsidR="69B2FCF5" w:rsidRPr="6C8DA46A">
        <w:rPr>
          <w:rFonts w:ascii="Garamond" w:hAnsi="Garamond"/>
        </w:rPr>
        <w:t>qualitative</w:t>
      </w:r>
      <w:r w:rsidR="2B93BE7C" w:rsidRPr="6C8DA46A">
        <w:rPr>
          <w:rFonts w:ascii="Garamond" w:hAnsi="Garamond"/>
        </w:rPr>
        <w:t xml:space="preserve"> data </w:t>
      </w:r>
      <w:r w:rsidR="59287A83" w:rsidRPr="6C8DA46A">
        <w:rPr>
          <w:rFonts w:ascii="Garamond" w:hAnsi="Garamond"/>
        </w:rPr>
        <w:t>c</w:t>
      </w:r>
      <w:r w:rsidR="2B93BE7C" w:rsidRPr="6C8DA46A">
        <w:rPr>
          <w:rFonts w:ascii="Garamond" w:hAnsi="Garamond"/>
        </w:rPr>
        <w:t>ould build upon our work. By surveying usership of sites and c</w:t>
      </w:r>
      <w:r w:rsidR="7E9BC1D8" w:rsidRPr="6C8DA46A">
        <w:rPr>
          <w:rFonts w:ascii="Garamond" w:hAnsi="Garamond"/>
        </w:rPr>
        <w:t>a</w:t>
      </w:r>
      <w:r w:rsidR="12F21B80" w:rsidRPr="6C8DA46A">
        <w:rPr>
          <w:rFonts w:ascii="Garamond" w:hAnsi="Garamond"/>
        </w:rPr>
        <w:t>l</w:t>
      </w:r>
      <w:r w:rsidR="7E9BC1D8" w:rsidRPr="6C8DA46A">
        <w:rPr>
          <w:rFonts w:ascii="Garamond" w:hAnsi="Garamond"/>
        </w:rPr>
        <w:t>culating</w:t>
      </w:r>
      <w:r w:rsidR="20FE50F7" w:rsidRPr="6C8DA46A">
        <w:rPr>
          <w:rFonts w:ascii="Garamond" w:hAnsi="Garamond"/>
        </w:rPr>
        <w:t xml:space="preserve"> spatial patterns of access to and distance from greenspace and cooling resources using remote sensing and in-situ data, </w:t>
      </w:r>
      <w:r w:rsidR="00CD12D9">
        <w:rPr>
          <w:rFonts w:ascii="Garamond" w:hAnsi="Garamond"/>
        </w:rPr>
        <w:t>a</w:t>
      </w:r>
      <w:r w:rsidR="6DB7FA91" w:rsidRPr="6C8DA46A">
        <w:rPr>
          <w:rFonts w:ascii="Garamond" w:hAnsi="Garamond"/>
        </w:rPr>
        <w:t xml:space="preserve"> second term project </w:t>
      </w:r>
      <w:r w:rsidR="19D5B3A8" w:rsidRPr="6C8DA46A">
        <w:rPr>
          <w:rFonts w:ascii="Garamond" w:hAnsi="Garamond"/>
        </w:rPr>
        <w:t xml:space="preserve">could capture how local initiatives reducing urban heat </w:t>
      </w:r>
      <w:r w:rsidR="7C37CBAB" w:rsidRPr="6C8DA46A">
        <w:rPr>
          <w:rFonts w:ascii="Garamond" w:hAnsi="Garamond"/>
        </w:rPr>
        <w:t>address</w:t>
      </w:r>
      <w:r w:rsidR="339FA8E7" w:rsidRPr="6C8DA46A">
        <w:rPr>
          <w:rFonts w:ascii="Garamond" w:hAnsi="Garamond"/>
        </w:rPr>
        <w:t xml:space="preserve"> environmental justice issues and </w:t>
      </w:r>
      <w:r w:rsidR="19D5B3A8" w:rsidRPr="6C8DA46A">
        <w:rPr>
          <w:rFonts w:ascii="Garamond" w:hAnsi="Garamond"/>
        </w:rPr>
        <w:t xml:space="preserve">impact </w:t>
      </w:r>
      <w:r w:rsidR="72448E18" w:rsidRPr="6C8DA46A">
        <w:rPr>
          <w:rFonts w:ascii="Garamond" w:hAnsi="Garamond"/>
        </w:rPr>
        <w:t>neighborhood-level</w:t>
      </w:r>
      <w:r w:rsidR="19D5B3A8" w:rsidRPr="6C8DA46A">
        <w:rPr>
          <w:rFonts w:ascii="Garamond" w:hAnsi="Garamond"/>
        </w:rPr>
        <w:t xml:space="preserve"> temperature change</w:t>
      </w:r>
      <w:r w:rsidR="39B4EAB4" w:rsidRPr="6C8DA46A">
        <w:rPr>
          <w:rFonts w:ascii="Garamond" w:hAnsi="Garamond"/>
        </w:rPr>
        <w:t>.</w:t>
      </w:r>
    </w:p>
    <w:p w14:paraId="4FDC188B" w14:textId="33B71183" w:rsidR="77AD2AB7" w:rsidRDefault="77AD2AB7" w:rsidP="77AD2AB7">
      <w:pPr>
        <w:pStyle w:val="NoSpacing"/>
        <w:rPr>
          <w:rFonts w:ascii="Garamond" w:hAnsi="Garamond"/>
        </w:rPr>
      </w:pPr>
    </w:p>
    <w:p w14:paraId="4F7ABD8D" w14:textId="61622933" w:rsidR="6C6229D6" w:rsidRDefault="6C6229D6" w:rsidP="77AD2AB7">
      <w:pPr>
        <w:pStyle w:val="NoSpacing"/>
        <w:rPr>
          <w:rFonts w:ascii="Garamond" w:hAnsi="Garamond"/>
        </w:rPr>
      </w:pPr>
      <w:r w:rsidRPr="6C8DA46A">
        <w:rPr>
          <w:rFonts w:ascii="Garamond" w:hAnsi="Garamond"/>
        </w:rPr>
        <w:t>Lastly, future DEVELOP projects can work to incorporate communities in our research process and adopt intentional methodolog</w:t>
      </w:r>
      <w:r w:rsidR="285F1285" w:rsidRPr="6C8DA46A">
        <w:rPr>
          <w:rFonts w:ascii="Garamond" w:hAnsi="Garamond"/>
        </w:rPr>
        <w:t xml:space="preserve">ies. When working with and representing communities, it is </w:t>
      </w:r>
      <w:r w:rsidR="285F1285" w:rsidRPr="71169B54">
        <w:rPr>
          <w:rFonts w:ascii="Garamond" w:hAnsi="Garamond"/>
        </w:rPr>
        <w:t>c</w:t>
      </w:r>
      <w:r w:rsidR="14658D86" w:rsidRPr="71169B54">
        <w:rPr>
          <w:rFonts w:ascii="Garamond" w:hAnsi="Garamond"/>
        </w:rPr>
        <w:t>rucial</w:t>
      </w:r>
      <w:r w:rsidR="285F1285" w:rsidRPr="6C8DA46A">
        <w:rPr>
          <w:rFonts w:ascii="Garamond" w:hAnsi="Garamond"/>
        </w:rPr>
        <w:t xml:space="preserve"> to reflect upon and be intentional with our language</w:t>
      </w:r>
      <w:r w:rsidR="6F8E587B" w:rsidRPr="6C8DA46A">
        <w:rPr>
          <w:rFonts w:ascii="Garamond" w:hAnsi="Garamond"/>
        </w:rPr>
        <w:t xml:space="preserve">. For example, our project spoke with Depave and found that “frontline communities” was </w:t>
      </w:r>
      <w:r w:rsidR="710CB5C7" w:rsidRPr="6C8DA46A">
        <w:rPr>
          <w:rFonts w:ascii="Garamond" w:hAnsi="Garamond"/>
        </w:rPr>
        <w:t xml:space="preserve">a more appropriate descriptor </w:t>
      </w:r>
      <w:r w:rsidR="6F8E587B" w:rsidRPr="6C8DA46A">
        <w:rPr>
          <w:rFonts w:ascii="Garamond" w:hAnsi="Garamond"/>
        </w:rPr>
        <w:t xml:space="preserve">than labeling </w:t>
      </w:r>
      <w:r w:rsidR="023DE986" w:rsidRPr="6C8DA46A">
        <w:rPr>
          <w:rFonts w:ascii="Garamond" w:hAnsi="Garamond"/>
        </w:rPr>
        <w:t xml:space="preserve">communities </w:t>
      </w:r>
      <w:r w:rsidR="6F8E587B" w:rsidRPr="6C8DA46A">
        <w:rPr>
          <w:rFonts w:ascii="Garamond" w:hAnsi="Garamond"/>
        </w:rPr>
        <w:t>as “vulnerable.”</w:t>
      </w:r>
      <w:r w:rsidR="7C5B8543" w:rsidRPr="6C8DA46A">
        <w:rPr>
          <w:rFonts w:ascii="Garamond" w:hAnsi="Garamond"/>
        </w:rPr>
        <w:t xml:space="preserve"> Further,</w:t>
      </w:r>
      <w:r w:rsidR="1D0209EF" w:rsidRPr="6C8DA46A">
        <w:rPr>
          <w:rFonts w:ascii="Garamond" w:hAnsi="Garamond"/>
        </w:rPr>
        <w:t xml:space="preserve"> it is crucial to recognize our </w:t>
      </w:r>
      <w:r w:rsidR="7C5B8543" w:rsidRPr="6C8DA46A">
        <w:rPr>
          <w:rFonts w:ascii="Garamond" w:hAnsi="Garamond"/>
        </w:rPr>
        <w:t xml:space="preserve">positionality as researchers </w:t>
      </w:r>
      <w:r w:rsidR="7A1B48AE" w:rsidRPr="6C8DA46A">
        <w:rPr>
          <w:rFonts w:ascii="Garamond" w:hAnsi="Garamond"/>
        </w:rPr>
        <w:t>working in</w:t>
      </w:r>
      <w:r w:rsidR="7C5B8543" w:rsidRPr="6C8DA46A">
        <w:rPr>
          <w:rFonts w:ascii="Garamond" w:hAnsi="Garamond"/>
        </w:rPr>
        <w:t xml:space="preserve"> </w:t>
      </w:r>
      <w:r w:rsidR="083B377C" w:rsidRPr="6C8DA46A">
        <w:rPr>
          <w:rFonts w:ascii="Garamond" w:hAnsi="Garamond"/>
        </w:rPr>
        <w:t xml:space="preserve">communities </w:t>
      </w:r>
      <w:r w:rsidR="1AE5E590" w:rsidRPr="71169B54">
        <w:rPr>
          <w:rFonts w:ascii="Garamond" w:hAnsi="Garamond"/>
        </w:rPr>
        <w:t>of which</w:t>
      </w:r>
      <w:r w:rsidR="083B377C" w:rsidRPr="6C8DA46A">
        <w:rPr>
          <w:rFonts w:ascii="Garamond" w:hAnsi="Garamond"/>
        </w:rPr>
        <w:t xml:space="preserve"> </w:t>
      </w:r>
      <w:r w:rsidR="7C5B8543" w:rsidRPr="6C8DA46A">
        <w:rPr>
          <w:rFonts w:ascii="Garamond" w:hAnsi="Garamond"/>
        </w:rPr>
        <w:t xml:space="preserve">we are most likely not a </w:t>
      </w:r>
      <w:r w:rsidR="18A91CDA" w:rsidRPr="71169B54">
        <w:rPr>
          <w:rFonts w:ascii="Garamond" w:hAnsi="Garamond"/>
        </w:rPr>
        <w:t>member</w:t>
      </w:r>
      <w:r w:rsidR="7C5B8543" w:rsidRPr="71169B54">
        <w:rPr>
          <w:rFonts w:ascii="Garamond" w:hAnsi="Garamond"/>
        </w:rPr>
        <w:t>.</w:t>
      </w:r>
      <w:r w:rsidR="7C5B8543" w:rsidRPr="6C8DA46A">
        <w:rPr>
          <w:rFonts w:ascii="Garamond" w:hAnsi="Garamond"/>
        </w:rPr>
        <w:t xml:space="preserve"> </w:t>
      </w:r>
      <w:r w:rsidR="677A30C8" w:rsidRPr="6C8DA46A">
        <w:rPr>
          <w:rFonts w:ascii="Garamond" w:hAnsi="Garamond"/>
        </w:rPr>
        <w:t>In this circumstance, we must e</w:t>
      </w:r>
      <w:r w:rsidR="7C5B8543" w:rsidRPr="6C8DA46A">
        <w:rPr>
          <w:rFonts w:ascii="Garamond" w:hAnsi="Garamond"/>
        </w:rPr>
        <w:t xml:space="preserve">nsure that our research prioritizes the community we are working </w:t>
      </w:r>
      <w:r w:rsidR="65B6B5ED" w:rsidRPr="6C8DA46A">
        <w:rPr>
          <w:rFonts w:ascii="Garamond" w:hAnsi="Garamond"/>
        </w:rPr>
        <w:t>with,</w:t>
      </w:r>
      <w:r w:rsidR="7C5B8543" w:rsidRPr="6C8DA46A">
        <w:rPr>
          <w:rFonts w:ascii="Garamond" w:hAnsi="Garamond"/>
        </w:rPr>
        <w:t xml:space="preserve"> </w:t>
      </w:r>
      <w:r w:rsidR="40E2CEB7" w:rsidRPr="6C8DA46A">
        <w:rPr>
          <w:rFonts w:ascii="Garamond" w:hAnsi="Garamond"/>
        </w:rPr>
        <w:t xml:space="preserve">and </w:t>
      </w:r>
      <w:r w:rsidR="7F92A97C" w:rsidRPr="6C8DA46A">
        <w:rPr>
          <w:rFonts w:ascii="Garamond" w:hAnsi="Garamond"/>
        </w:rPr>
        <w:t xml:space="preserve">we </w:t>
      </w:r>
      <w:r w:rsidR="40E2CEB7" w:rsidRPr="6C8DA46A">
        <w:rPr>
          <w:rFonts w:ascii="Garamond" w:hAnsi="Garamond"/>
        </w:rPr>
        <w:t xml:space="preserve">continuously reflect upon the purpose and use of our work throughout the project. </w:t>
      </w:r>
      <w:r w:rsidR="3B3DBD1A" w:rsidRPr="6C8DA46A">
        <w:rPr>
          <w:rFonts w:ascii="Garamond" w:hAnsi="Garamond"/>
        </w:rPr>
        <w:t>With</w:t>
      </w:r>
      <w:r w:rsidR="7B6FBAD5" w:rsidRPr="6C8DA46A">
        <w:rPr>
          <w:rFonts w:ascii="Garamond" w:hAnsi="Garamond"/>
        </w:rPr>
        <w:t xml:space="preserve"> this, DEVELOP can </w:t>
      </w:r>
      <w:r w:rsidR="52912BDB" w:rsidRPr="6C8DA46A">
        <w:rPr>
          <w:rFonts w:ascii="Garamond" w:hAnsi="Garamond"/>
        </w:rPr>
        <w:t>foster a more inclusive scientific community with</w:t>
      </w:r>
      <w:r w:rsidR="7B6FBAD5" w:rsidRPr="6C8DA46A">
        <w:rPr>
          <w:rFonts w:ascii="Garamond" w:hAnsi="Garamond"/>
        </w:rPr>
        <w:t xml:space="preserve"> long-lasting relationships and support community capacity- and resilience-building.</w:t>
      </w:r>
      <w:r w:rsidR="49745FDA" w:rsidRPr="6C8DA46A">
        <w:rPr>
          <w:rFonts w:ascii="Garamond" w:hAnsi="Garamond"/>
        </w:rPr>
        <w:t xml:space="preserve"> The VEJ node, in particular, has the opportunity to </w:t>
      </w:r>
      <w:r w:rsidR="05630F6F" w:rsidRPr="6C8DA46A">
        <w:rPr>
          <w:rFonts w:ascii="Garamond" w:hAnsi="Garamond"/>
        </w:rPr>
        <w:t>demonstrate</w:t>
      </w:r>
      <w:r w:rsidR="49745FDA" w:rsidRPr="6C8DA46A">
        <w:rPr>
          <w:rFonts w:ascii="Garamond" w:hAnsi="Garamond"/>
        </w:rPr>
        <w:t xml:space="preserve"> the importance and feasibility of adopting these principles and methods.</w:t>
      </w:r>
    </w:p>
    <w:p w14:paraId="63E495EF" w14:textId="6B1EBE03" w:rsidR="77AD2AB7" w:rsidRDefault="77AD2AB7" w:rsidP="77AD2AB7">
      <w:pPr>
        <w:pStyle w:val="NoSpacing"/>
        <w:rPr>
          <w:rFonts w:ascii="Garamond" w:hAnsi="Garamond"/>
        </w:rPr>
      </w:pPr>
      <w:bookmarkStart w:id="4" w:name="_Toc334198735"/>
    </w:p>
    <w:p w14:paraId="66F5FBCE" w14:textId="3029262B" w:rsidR="77AD2AB7" w:rsidRDefault="607326E9" w:rsidP="007A6E60">
      <w:pPr>
        <w:pStyle w:val="Heading1"/>
        <w:spacing w:before="0" w:line="240" w:lineRule="auto"/>
        <w:rPr>
          <w:rFonts w:ascii="Garamond" w:hAnsi="Garamond"/>
        </w:rPr>
      </w:pPr>
      <w:r w:rsidRPr="6C8DA46A">
        <w:rPr>
          <w:rFonts w:ascii="Garamond" w:hAnsi="Garamond"/>
        </w:rPr>
        <w:t>5</w:t>
      </w:r>
      <w:r w:rsidR="223F9E50" w:rsidRPr="6C8DA46A">
        <w:rPr>
          <w:rFonts w:ascii="Garamond" w:hAnsi="Garamond"/>
        </w:rPr>
        <w:t xml:space="preserve">. </w:t>
      </w:r>
      <w:r w:rsidR="2A5224A4" w:rsidRPr="6C8DA46A">
        <w:rPr>
          <w:rFonts w:ascii="Garamond" w:hAnsi="Garamond"/>
        </w:rPr>
        <w:t>Conclusions</w:t>
      </w:r>
      <w:bookmarkEnd w:id="4"/>
    </w:p>
    <w:p w14:paraId="218B9106" w14:textId="5A16A013" w:rsidR="77AD2AB7" w:rsidRDefault="4CF95AB4" w:rsidP="6C8DA46A">
      <w:pPr>
        <w:pStyle w:val="NoSpacing"/>
        <w:rPr>
          <w:rFonts w:ascii="Garamond" w:hAnsi="Garamond"/>
        </w:rPr>
      </w:pPr>
      <w:r w:rsidRPr="6C8DA46A">
        <w:rPr>
          <w:rFonts w:ascii="Garamond" w:hAnsi="Garamond"/>
        </w:rPr>
        <w:t xml:space="preserve">Using NASA Earth observations, our project </w:t>
      </w:r>
      <w:r w:rsidR="1A206E65" w:rsidRPr="6C8DA46A">
        <w:rPr>
          <w:rFonts w:ascii="Garamond" w:hAnsi="Garamond"/>
        </w:rPr>
        <w:t xml:space="preserve">demonstrated the significance of Depave’s efforts in mitigating local urban heat. Our LST and SVI analyses confirmed that </w:t>
      </w:r>
      <w:r w:rsidR="58557B7F" w:rsidRPr="6C8DA46A">
        <w:rPr>
          <w:rFonts w:ascii="Garamond" w:hAnsi="Garamond"/>
        </w:rPr>
        <w:t xml:space="preserve">heat is experienced unequally across Portland, based on the physical environment and compounding sociodemographic factors. In particular, we identified Portland’s frontline </w:t>
      </w:r>
      <w:r w:rsidRPr="6C8DA46A">
        <w:rPr>
          <w:rFonts w:ascii="Garamond" w:hAnsi="Garamond"/>
        </w:rPr>
        <w:t>communities experiencing high potential social vulnerability to extreme temperatures due to environmental injustices and over-pavement.</w:t>
      </w:r>
      <w:r w:rsidR="4699F4AE" w:rsidRPr="6C8DA46A">
        <w:rPr>
          <w:rFonts w:ascii="Garamond" w:hAnsi="Garamond"/>
        </w:rPr>
        <w:t xml:space="preserve"> By highlighting these communities adapting to and combating urban heat, </w:t>
      </w:r>
      <w:r w:rsidR="3CB3F164" w:rsidRPr="6C8DA46A">
        <w:rPr>
          <w:rFonts w:ascii="Garamond" w:hAnsi="Garamond"/>
        </w:rPr>
        <w:t xml:space="preserve">we further illustrated how important Depave is for not only reducing local heat, but also </w:t>
      </w:r>
      <w:r w:rsidR="26DF6213" w:rsidRPr="6C8DA46A">
        <w:rPr>
          <w:rFonts w:ascii="Garamond" w:hAnsi="Garamond"/>
        </w:rPr>
        <w:t xml:space="preserve">for </w:t>
      </w:r>
      <w:r w:rsidR="3CB3F164" w:rsidRPr="6C8DA46A">
        <w:rPr>
          <w:rFonts w:ascii="Garamond" w:hAnsi="Garamond"/>
        </w:rPr>
        <w:t xml:space="preserve">empowering </w:t>
      </w:r>
      <w:r w:rsidR="6ED1582B" w:rsidRPr="6C8DA46A">
        <w:rPr>
          <w:rFonts w:ascii="Garamond" w:hAnsi="Garamond"/>
        </w:rPr>
        <w:t>and supporting under-resourced and historically disenfranchised communities.</w:t>
      </w:r>
    </w:p>
    <w:p w14:paraId="48E108E0" w14:textId="487F479C" w:rsidR="77AD2AB7" w:rsidRDefault="77AD2AB7" w:rsidP="6C8DA46A">
      <w:pPr>
        <w:pStyle w:val="NoSpacing"/>
        <w:rPr>
          <w:rFonts w:ascii="Garamond" w:hAnsi="Garamond"/>
        </w:rPr>
      </w:pPr>
    </w:p>
    <w:p w14:paraId="17C9FE7B" w14:textId="40800DCD" w:rsidR="77AD2AB7" w:rsidRDefault="6ED1582B" w:rsidP="6C8DA46A">
      <w:pPr>
        <w:pStyle w:val="NoSpacing"/>
        <w:rPr>
          <w:rFonts w:ascii="Garamond" w:hAnsi="Garamond"/>
        </w:rPr>
      </w:pPr>
      <w:r w:rsidRPr="6C8DA46A">
        <w:rPr>
          <w:rFonts w:ascii="Garamond" w:hAnsi="Garamond"/>
        </w:rPr>
        <w:lastRenderedPageBreak/>
        <w:t>Additionally, our case study analysis revealed that Depave’s impact on urban heat is observable and quantifiable using</w:t>
      </w:r>
      <w:r w:rsidR="1F3292A2" w:rsidRPr="6C8DA46A">
        <w:rPr>
          <w:rFonts w:ascii="Garamond" w:hAnsi="Garamond"/>
        </w:rPr>
        <w:t xml:space="preserve"> remote-sensing data and geospatial tools. Across the six sites in our temporal analysis, </w:t>
      </w:r>
      <w:r w:rsidR="38A21942" w:rsidRPr="6C8DA46A">
        <w:rPr>
          <w:rFonts w:ascii="Garamond" w:hAnsi="Garamond"/>
        </w:rPr>
        <w:t>we observed</w:t>
      </w:r>
      <w:r w:rsidR="1F3292A2" w:rsidRPr="6C8DA46A">
        <w:rPr>
          <w:rFonts w:ascii="Garamond" w:hAnsi="Garamond"/>
        </w:rPr>
        <w:t xml:space="preserve"> an average of 1ºF decrease and a maximum of </w:t>
      </w:r>
      <w:r w:rsidR="781F7B36" w:rsidRPr="6C8DA46A">
        <w:rPr>
          <w:rFonts w:ascii="Garamond" w:hAnsi="Garamond"/>
        </w:rPr>
        <w:t>7.7</w:t>
      </w:r>
      <w:r w:rsidR="1F3292A2" w:rsidRPr="6C8DA46A">
        <w:rPr>
          <w:rFonts w:ascii="Garamond" w:hAnsi="Garamond"/>
        </w:rPr>
        <w:t>ºF decrease after normalization.</w:t>
      </w:r>
      <w:r w:rsidR="6D4B4E5E" w:rsidRPr="6C8DA46A">
        <w:rPr>
          <w:rFonts w:ascii="Garamond" w:hAnsi="Garamond"/>
        </w:rPr>
        <w:t xml:space="preserve"> As these greenspaces continue to mature, we hypothesize that their cooling effect will increase. However, to better </w:t>
      </w:r>
      <w:r w:rsidR="60261524" w:rsidRPr="6C8DA46A">
        <w:rPr>
          <w:rFonts w:ascii="Garamond" w:hAnsi="Garamond"/>
        </w:rPr>
        <w:t>examine Depave’s impact, it is necessary to incorporate qualitative data and increase community engagement.</w:t>
      </w:r>
    </w:p>
    <w:p w14:paraId="6ABD000E" w14:textId="10C7D794" w:rsidR="77AD2AB7" w:rsidRDefault="77AD2AB7" w:rsidP="6C8DA46A">
      <w:pPr>
        <w:pStyle w:val="NoSpacing"/>
        <w:rPr>
          <w:rFonts w:ascii="Garamond" w:hAnsi="Garamond"/>
        </w:rPr>
      </w:pPr>
    </w:p>
    <w:p w14:paraId="5C1E1D6F" w14:textId="3D26FBC7" w:rsidR="77AD2AB7" w:rsidRDefault="60261524" w:rsidP="6C8DA46A">
      <w:pPr>
        <w:pStyle w:val="NoSpacing"/>
        <w:rPr>
          <w:rFonts w:ascii="Garamond" w:hAnsi="Garamond"/>
        </w:rPr>
      </w:pPr>
      <w:r w:rsidRPr="6C8DA46A">
        <w:rPr>
          <w:rFonts w:ascii="Garamond" w:hAnsi="Garamond"/>
        </w:rPr>
        <w:t xml:space="preserve">Overall, our project provided </w:t>
      </w:r>
      <w:r w:rsidR="16C379D6" w:rsidRPr="6C8DA46A">
        <w:rPr>
          <w:rFonts w:ascii="Garamond" w:hAnsi="Garamond"/>
        </w:rPr>
        <w:t>D</w:t>
      </w:r>
      <w:r w:rsidRPr="6C8DA46A">
        <w:rPr>
          <w:rFonts w:ascii="Garamond" w:hAnsi="Garamond"/>
        </w:rPr>
        <w:t xml:space="preserve">epave with quantitative backing for communicating the impact of their work on local-scale heat mitigation. Qualitative and higher resolution quantitative data would </w:t>
      </w:r>
      <w:r w:rsidR="7E8C3598" w:rsidRPr="6C8DA46A">
        <w:rPr>
          <w:rFonts w:ascii="Garamond" w:hAnsi="Garamond"/>
        </w:rPr>
        <w:t>more accurately capture Depave's important work. Yet, our project served as a launching point for increased engagement with community organizations, such as Depave, to address urban hea</w:t>
      </w:r>
      <w:r w:rsidR="1BFF5B41" w:rsidRPr="6C8DA46A">
        <w:rPr>
          <w:rFonts w:ascii="Garamond" w:hAnsi="Garamond"/>
        </w:rPr>
        <w:t>t and local initiatives against environmental injustices. With this data, Depave can supplement their storytelling to inspire people to get involved in local efforts of urban regreening and climate j</w:t>
      </w:r>
      <w:r w:rsidR="7986533D" w:rsidRPr="6C8DA46A">
        <w:rPr>
          <w:rFonts w:ascii="Garamond" w:hAnsi="Garamond"/>
        </w:rPr>
        <w:t>ustice.</w:t>
      </w:r>
    </w:p>
    <w:p w14:paraId="5328E0BE" w14:textId="77777777" w:rsidR="00D6394D" w:rsidRDefault="00D6394D" w:rsidP="6C8DA46A">
      <w:pPr>
        <w:pStyle w:val="NoSpacing"/>
        <w:rPr>
          <w:rFonts w:ascii="Garamond" w:hAnsi="Garamond"/>
        </w:rPr>
      </w:pPr>
    </w:p>
    <w:p w14:paraId="27284074" w14:textId="35AA0D9F" w:rsidR="00636612" w:rsidRPr="007A6E60" w:rsidRDefault="00621AB9" w:rsidP="007A6E60">
      <w:pPr>
        <w:pStyle w:val="Heading1"/>
        <w:spacing w:before="0" w:line="240" w:lineRule="auto"/>
        <w:rPr>
          <w:rFonts w:ascii="Garamond" w:hAnsi="Garamond"/>
        </w:rPr>
      </w:pPr>
      <w:bookmarkStart w:id="5" w:name="_Toc334198736"/>
      <w:r w:rsidRPr="1FA995E7">
        <w:rPr>
          <w:rFonts w:ascii="Garamond" w:hAnsi="Garamond"/>
        </w:rPr>
        <w:t>6</w:t>
      </w:r>
      <w:r w:rsidR="008B7071" w:rsidRPr="1FA995E7">
        <w:rPr>
          <w:rFonts w:ascii="Garamond" w:hAnsi="Garamond"/>
        </w:rPr>
        <w:t xml:space="preserve">. </w:t>
      </w:r>
      <w:r w:rsidR="00E41324" w:rsidRPr="1FA995E7">
        <w:rPr>
          <w:rFonts w:ascii="Garamond" w:hAnsi="Garamond"/>
        </w:rPr>
        <w:t>Acknowledg</w:t>
      </w:r>
      <w:r w:rsidR="2D9EA383" w:rsidRPr="1FA995E7">
        <w:rPr>
          <w:rFonts w:ascii="Garamond" w:hAnsi="Garamond"/>
        </w:rPr>
        <w:t>e</w:t>
      </w:r>
      <w:r w:rsidR="00E41324" w:rsidRPr="1FA995E7">
        <w:rPr>
          <w:rFonts w:ascii="Garamond" w:hAnsi="Garamond"/>
        </w:rPr>
        <w:t>ments</w:t>
      </w:r>
      <w:bookmarkEnd w:id="5"/>
    </w:p>
    <w:p w14:paraId="42092CF9" w14:textId="3407B5E6" w:rsidR="202369FA" w:rsidRPr="00485B61" w:rsidRDefault="0D3DCC1C" w:rsidP="6C8DA46A">
      <w:pPr>
        <w:spacing w:after="0" w:line="240" w:lineRule="auto"/>
        <w:rPr>
          <w:rFonts w:ascii="Garamond" w:hAnsi="Garamond" w:cs="Arial"/>
          <w:color w:val="000000" w:themeColor="text1"/>
        </w:rPr>
      </w:pPr>
      <w:r w:rsidRPr="1FA995E7">
        <w:rPr>
          <w:rFonts w:ascii="Garamond" w:hAnsi="Garamond" w:cs="Arial"/>
          <w:color w:val="000000" w:themeColor="text1"/>
        </w:rPr>
        <w:t>We would like to acknowledge and thank the following mentors, partners, and collaborators in their support of our project</w:t>
      </w:r>
      <w:r w:rsidR="5365CED2" w:rsidRPr="1FA995E7">
        <w:rPr>
          <w:rFonts w:ascii="Garamond" w:hAnsi="Garamond" w:cs="Arial"/>
          <w:color w:val="000000" w:themeColor="text1"/>
        </w:rPr>
        <w:t xml:space="preserve">. </w:t>
      </w:r>
      <w:r w:rsidR="6EF8C599" w:rsidRPr="1FA995E7">
        <w:rPr>
          <w:rFonts w:ascii="Garamond" w:hAnsi="Garamond" w:cs="Arial"/>
          <w:color w:val="000000" w:themeColor="text1"/>
        </w:rPr>
        <w:t>Thank you to our node lead, Julianne Liu, for her leadership and project support.</w:t>
      </w:r>
      <w:r w:rsidR="5365CED2" w:rsidRPr="1FA995E7">
        <w:rPr>
          <w:rFonts w:ascii="Garamond" w:hAnsi="Garamond" w:cs="Arial"/>
          <w:color w:val="000000" w:themeColor="text1"/>
        </w:rPr>
        <w:t xml:space="preserve"> </w:t>
      </w:r>
      <w:r w:rsidR="6EF8C599" w:rsidRPr="1FA995E7">
        <w:rPr>
          <w:rFonts w:ascii="Garamond" w:hAnsi="Garamond" w:cs="Arial"/>
          <w:color w:val="000000" w:themeColor="text1"/>
        </w:rPr>
        <w:t>Thank you to Depave</w:t>
      </w:r>
      <w:r w:rsidR="50F205A8" w:rsidRPr="1FA995E7">
        <w:rPr>
          <w:rFonts w:ascii="Garamond" w:hAnsi="Garamond" w:cs="Arial"/>
          <w:color w:val="000000" w:themeColor="text1"/>
        </w:rPr>
        <w:t>, particularly Katya</w:t>
      </w:r>
      <w:r w:rsidR="6EA776C7" w:rsidRPr="1FA995E7">
        <w:rPr>
          <w:rFonts w:ascii="Garamond" w:hAnsi="Garamond" w:cs="Arial"/>
          <w:color w:val="000000" w:themeColor="text1"/>
        </w:rPr>
        <w:t xml:space="preserve"> Reyna and Katherine Rose,</w:t>
      </w:r>
      <w:r w:rsidR="50F205A8" w:rsidRPr="1FA995E7">
        <w:rPr>
          <w:rFonts w:ascii="Garamond" w:hAnsi="Garamond" w:cs="Arial"/>
          <w:color w:val="000000" w:themeColor="text1"/>
        </w:rPr>
        <w:t xml:space="preserve"> </w:t>
      </w:r>
      <w:r w:rsidR="6EF8C599" w:rsidRPr="1FA995E7">
        <w:rPr>
          <w:rFonts w:ascii="Garamond" w:hAnsi="Garamond" w:cs="Arial"/>
          <w:color w:val="000000" w:themeColor="text1"/>
        </w:rPr>
        <w:t>for their continued partnership and important local impact in the City of Portland.</w:t>
      </w:r>
      <w:r w:rsidR="5365CED2" w:rsidRPr="1FA995E7">
        <w:rPr>
          <w:rFonts w:ascii="Garamond" w:hAnsi="Garamond" w:cs="Arial"/>
          <w:color w:val="000000" w:themeColor="text1"/>
        </w:rPr>
        <w:t xml:space="preserve"> </w:t>
      </w:r>
      <w:r w:rsidR="6EF8C599" w:rsidRPr="1FA995E7">
        <w:rPr>
          <w:rFonts w:ascii="Garamond" w:hAnsi="Garamond" w:cs="Arial"/>
          <w:color w:val="000000" w:themeColor="text1"/>
        </w:rPr>
        <w:t>Thank you to our science advisors</w:t>
      </w:r>
      <w:r w:rsidR="1D24C10C" w:rsidRPr="1FA995E7">
        <w:rPr>
          <w:rFonts w:ascii="Garamond" w:hAnsi="Garamond" w:cs="Arial"/>
          <w:color w:val="000000" w:themeColor="text1"/>
        </w:rPr>
        <w:t xml:space="preserve"> Dr. David Hondula (Arizona State University), Lance Watkins (Arizona State University), Joe Gordon (Oregon Metro, Portland Community College), Joshua Applegate (Oregon State University), Lauren Childs-Gleason (NASA Langley Research Center),</w:t>
      </w:r>
      <w:r w:rsidR="4222B9DF" w:rsidRPr="1FA995E7">
        <w:rPr>
          <w:rFonts w:ascii="Garamond" w:hAnsi="Garamond" w:cs="Arial"/>
          <w:color w:val="000000" w:themeColor="text1"/>
        </w:rPr>
        <w:t xml:space="preserve"> Dr. Kenton Ross (NASA Langley Research Center),</w:t>
      </w:r>
      <w:r w:rsidR="1D24C10C" w:rsidRPr="1FA995E7">
        <w:rPr>
          <w:rFonts w:ascii="Garamond" w:hAnsi="Garamond" w:cs="Arial"/>
          <w:color w:val="000000" w:themeColor="text1"/>
        </w:rPr>
        <w:t xml:space="preserve"> and Dr. Vivek Shandas (Portland State University)</w:t>
      </w:r>
      <w:r w:rsidR="6EF8C599" w:rsidRPr="1FA995E7">
        <w:rPr>
          <w:rFonts w:ascii="Garamond" w:hAnsi="Garamond" w:cs="Arial"/>
          <w:color w:val="000000" w:themeColor="text1"/>
        </w:rPr>
        <w:t xml:space="preserve"> for their continued support and guidance throughout our project.</w:t>
      </w:r>
    </w:p>
    <w:p w14:paraId="1D918293" w14:textId="5220CA06" w:rsidR="5EA92D5A" w:rsidRDefault="5EA92D5A" w:rsidP="5EA92D5A">
      <w:pPr>
        <w:spacing w:after="0" w:line="240" w:lineRule="auto"/>
        <w:rPr>
          <w:rFonts w:ascii="Garamond" w:hAnsi="Garamond" w:cs="Arial"/>
          <w:color w:val="000000" w:themeColor="text1"/>
        </w:rPr>
      </w:pPr>
    </w:p>
    <w:p w14:paraId="108F742C" w14:textId="22800B55" w:rsidR="00FC670A" w:rsidRPr="0066138C" w:rsidRDefault="53F22133" w:rsidP="64F8C289">
      <w:pPr>
        <w:spacing w:after="0" w:line="240" w:lineRule="auto"/>
        <w:rPr>
          <w:rFonts w:ascii="Garamond" w:hAnsi="Garamond"/>
        </w:rPr>
      </w:pPr>
      <w:r w:rsidRPr="1FA995E7">
        <w:rPr>
          <w:rFonts w:ascii="Garamond" w:hAnsi="Garamond" w:cs="Arial"/>
          <w:color w:val="000000" w:themeColor="text1"/>
        </w:rPr>
        <w:t>A</w:t>
      </w:r>
      <w:r w:rsidR="0A0D1C63" w:rsidRPr="1FA995E7">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r w:rsidR="11111C73" w:rsidRPr="1FA995E7">
        <w:rPr>
          <w:rFonts w:ascii="Garamond" w:hAnsi="Garamond" w:cs="Arial"/>
          <w:color w:val="000000" w:themeColor="text1"/>
        </w:rPr>
        <w:t xml:space="preserve"> </w:t>
      </w:r>
      <w:r w:rsidR="3524DF36" w:rsidRPr="1FA995E7">
        <w:rPr>
          <w:rFonts w:ascii="Garamond" w:hAnsi="Garamond"/>
        </w:rPr>
        <w:t xml:space="preserve">This material is based upon work supported by NASA </w:t>
      </w:r>
      <w:r w:rsidR="01CCA437" w:rsidRPr="1FA995E7">
        <w:rPr>
          <w:rFonts w:ascii="Garamond" w:hAnsi="Garamond"/>
        </w:rPr>
        <w:t>through</w:t>
      </w:r>
      <w:r w:rsidR="166E25EC" w:rsidRPr="1FA995E7">
        <w:rPr>
          <w:rFonts w:ascii="Garamond" w:hAnsi="Garamond"/>
        </w:rPr>
        <w:t xml:space="preserve"> contract NNL16AA05C</w:t>
      </w:r>
      <w:r w:rsidR="3524DF36" w:rsidRPr="1FA995E7">
        <w:rPr>
          <w:rFonts w:ascii="Garamond" w:hAnsi="Garamond"/>
        </w:rPr>
        <w:t>.</w:t>
      </w:r>
    </w:p>
    <w:p w14:paraId="208BE60E" w14:textId="77777777" w:rsidR="0056152E" w:rsidRPr="00040AE0" w:rsidRDefault="0056152E" w:rsidP="64F8C289">
      <w:pPr>
        <w:pStyle w:val="Heading1"/>
        <w:keepNext w:val="0"/>
        <w:keepLines w:val="0"/>
        <w:spacing w:before="0" w:line="240" w:lineRule="auto"/>
        <w:rPr>
          <w:rFonts w:ascii="Garamond" w:hAnsi="Garamond"/>
          <w:sz w:val="22"/>
          <w:szCs w:val="22"/>
        </w:rPr>
      </w:pPr>
      <w:bookmarkStart w:id="6" w:name="_Toc334198737"/>
    </w:p>
    <w:p w14:paraId="64311B56" w14:textId="48CEA579" w:rsidR="71169B54" w:rsidRDefault="00621AB9" w:rsidP="00BA5714">
      <w:pPr>
        <w:pStyle w:val="Heading1"/>
        <w:spacing w:before="0" w:line="240" w:lineRule="auto"/>
        <w:rPr>
          <w:rFonts w:ascii="Garamond" w:hAnsi="Garamond"/>
        </w:rPr>
      </w:pPr>
      <w:r w:rsidRPr="1FA995E7">
        <w:rPr>
          <w:rFonts w:ascii="Garamond" w:hAnsi="Garamond"/>
        </w:rPr>
        <w:t>7</w:t>
      </w:r>
      <w:r w:rsidR="008B7071" w:rsidRPr="1FA995E7">
        <w:rPr>
          <w:rFonts w:ascii="Garamond" w:hAnsi="Garamond"/>
        </w:rPr>
        <w:t xml:space="preserve">. </w:t>
      </w:r>
      <w:r w:rsidR="001A67C2" w:rsidRPr="1FA995E7">
        <w:rPr>
          <w:rFonts w:ascii="Garamond" w:hAnsi="Garamond"/>
        </w:rPr>
        <w:t>Glossary</w:t>
      </w:r>
    </w:p>
    <w:p w14:paraId="54AECF23" w14:textId="7DB295C0" w:rsidR="71169B54" w:rsidRPr="00AF60B0" w:rsidRDefault="5CCBD12A" w:rsidP="00444457">
      <w:pPr>
        <w:spacing w:after="0" w:line="240" w:lineRule="auto"/>
        <w:rPr>
          <w:rFonts w:ascii="Garamond" w:hAnsi="Garamond"/>
        </w:rPr>
      </w:pPr>
      <w:r w:rsidRPr="00AF60B0">
        <w:rPr>
          <w:rFonts w:ascii="Garamond" w:hAnsi="Garamond"/>
          <w:b/>
          <w:bCs/>
        </w:rPr>
        <w:t xml:space="preserve">Depaving </w:t>
      </w:r>
      <w:r w:rsidRPr="00733A26">
        <w:rPr>
          <w:rFonts w:ascii="Garamond" w:hAnsi="Garamond"/>
        </w:rPr>
        <w:t>–</w:t>
      </w:r>
      <w:r w:rsidRPr="00AF60B0">
        <w:rPr>
          <w:rFonts w:ascii="Garamond" w:hAnsi="Garamond"/>
          <w:b/>
          <w:bCs/>
        </w:rPr>
        <w:t xml:space="preserve"> </w:t>
      </w:r>
      <w:r w:rsidRPr="00AF60B0">
        <w:rPr>
          <w:rFonts w:ascii="Garamond" w:hAnsi="Garamond"/>
        </w:rPr>
        <w:t>the practice of removing impervious surfaces, such as parking lot pavement, and replacing it with pervious surfaces.</w:t>
      </w:r>
    </w:p>
    <w:p w14:paraId="214380D8" w14:textId="4727D7E4" w:rsidR="6C8DA46A" w:rsidRPr="00AF60B0" w:rsidRDefault="0BFB8D11" w:rsidP="00444457">
      <w:pPr>
        <w:spacing w:after="0" w:line="240" w:lineRule="auto"/>
        <w:rPr>
          <w:rFonts w:ascii="Garamond" w:hAnsi="Garamond"/>
        </w:rPr>
      </w:pPr>
      <w:r w:rsidRPr="00AF60B0">
        <w:rPr>
          <w:rFonts w:ascii="Garamond" w:hAnsi="Garamond"/>
          <w:b/>
          <w:bCs/>
        </w:rPr>
        <w:t xml:space="preserve">Disenfranchisement </w:t>
      </w:r>
      <w:r w:rsidRPr="00AF60B0">
        <w:rPr>
          <w:rFonts w:ascii="Garamond" w:hAnsi="Garamond"/>
        </w:rPr>
        <w:t>– The state of being deprived of a right or privilege afforded to others, particularly in the case of access to resources for minority groups.</w:t>
      </w:r>
    </w:p>
    <w:p w14:paraId="29975912" w14:textId="5E922A75" w:rsidR="00A15D43" w:rsidRPr="00AF60B0" w:rsidRDefault="000501ED" w:rsidP="00444457">
      <w:pPr>
        <w:spacing w:after="0" w:line="240" w:lineRule="auto"/>
        <w:rPr>
          <w:rFonts w:ascii="Garamond" w:hAnsi="Garamond"/>
        </w:rPr>
      </w:pPr>
      <w:r w:rsidRPr="00AF60B0">
        <w:rPr>
          <w:rFonts w:ascii="Garamond" w:hAnsi="Garamond"/>
          <w:b/>
          <w:bCs/>
        </w:rPr>
        <w:t>Earth observations</w:t>
      </w:r>
      <w:r w:rsidRPr="00AF60B0">
        <w:rPr>
          <w:rFonts w:ascii="Garamond" w:hAnsi="Garamond"/>
        </w:rPr>
        <w:t xml:space="preserve"> </w:t>
      </w:r>
      <w:r w:rsidR="005418C9" w:rsidRPr="00AF60B0">
        <w:rPr>
          <w:rFonts w:ascii="Garamond" w:hAnsi="Garamond"/>
        </w:rPr>
        <w:t>–</w:t>
      </w:r>
      <w:r w:rsidRPr="00AF60B0">
        <w:rPr>
          <w:rFonts w:ascii="Garamond" w:hAnsi="Garamond"/>
        </w:rPr>
        <w:t xml:space="preserve"> </w:t>
      </w:r>
      <w:r w:rsidR="005418C9" w:rsidRPr="00AF60B0">
        <w:rPr>
          <w:rFonts w:ascii="Garamond" w:hAnsi="Garamond"/>
        </w:rPr>
        <w:t xml:space="preserve">Satellites and sensors that collect information about the Earth’s physical, chemical, and biological systems over space and </w:t>
      </w:r>
      <w:r w:rsidR="00844ABE" w:rsidRPr="00AF60B0">
        <w:rPr>
          <w:rFonts w:ascii="Garamond" w:hAnsi="Garamond"/>
        </w:rPr>
        <w:t>time.</w:t>
      </w:r>
    </w:p>
    <w:p w14:paraId="26039FB4" w14:textId="2873A22C" w:rsidR="00A15D43" w:rsidRPr="00AF60B0" w:rsidRDefault="27B9B102" w:rsidP="00444457">
      <w:pPr>
        <w:spacing w:after="0" w:line="240" w:lineRule="auto"/>
        <w:rPr>
          <w:rFonts w:ascii="Garamond" w:hAnsi="Garamond"/>
          <w:b/>
          <w:bCs/>
        </w:rPr>
      </w:pPr>
      <w:r w:rsidRPr="00AF60B0">
        <w:rPr>
          <w:rFonts w:ascii="Garamond" w:hAnsi="Garamond"/>
          <w:b/>
          <w:bCs/>
        </w:rPr>
        <w:t>Eigenvalue</w:t>
      </w:r>
      <w:r w:rsidRPr="00AF60B0">
        <w:rPr>
          <w:rFonts w:ascii="Garamond" w:hAnsi="Garamond"/>
        </w:rPr>
        <w:t xml:space="preserve"> – An absolute value integer that represents the total amount of variance within a given principal component.</w:t>
      </w:r>
    </w:p>
    <w:p w14:paraId="5A4F3282" w14:textId="0C32D316" w:rsidR="00A15D43" w:rsidRPr="00AF60B0" w:rsidRDefault="2E151D4A" w:rsidP="00444457">
      <w:pPr>
        <w:spacing w:after="0" w:line="240" w:lineRule="auto"/>
        <w:rPr>
          <w:rFonts w:ascii="Garamond" w:hAnsi="Garamond"/>
        </w:rPr>
      </w:pPr>
      <w:r w:rsidRPr="00AF60B0">
        <w:rPr>
          <w:rFonts w:ascii="Garamond" w:hAnsi="Garamond"/>
          <w:b/>
          <w:bCs/>
        </w:rPr>
        <w:t>Environmental injustice</w:t>
      </w:r>
      <w:r w:rsidRPr="00AF60B0">
        <w:rPr>
          <w:rFonts w:ascii="Garamond" w:hAnsi="Garamond"/>
        </w:rPr>
        <w:t xml:space="preserve"> </w:t>
      </w:r>
      <w:r w:rsidR="002D7BEE" w:rsidRPr="00AF60B0">
        <w:rPr>
          <w:rFonts w:ascii="Garamond" w:hAnsi="Garamond"/>
        </w:rPr>
        <w:t>–</w:t>
      </w:r>
      <w:r w:rsidRPr="00AF60B0">
        <w:rPr>
          <w:rFonts w:ascii="Garamond" w:hAnsi="Garamond"/>
        </w:rPr>
        <w:t xml:space="preserve"> The disproportionate impact of environmental hazards on marginalized communities, driven by systemic barriers, historic disenfranchisement, and colonial legacies.</w:t>
      </w:r>
    </w:p>
    <w:p w14:paraId="6F525432" w14:textId="50A38F23" w:rsidR="00A15D43" w:rsidRPr="00AF60B0" w:rsidRDefault="2E151D4A" w:rsidP="00444457">
      <w:pPr>
        <w:spacing w:after="0" w:line="240" w:lineRule="auto"/>
        <w:rPr>
          <w:rFonts w:ascii="Garamond" w:hAnsi="Garamond"/>
        </w:rPr>
      </w:pPr>
      <w:r w:rsidRPr="00AF60B0">
        <w:rPr>
          <w:rFonts w:ascii="Garamond" w:hAnsi="Garamond"/>
          <w:b/>
          <w:bCs/>
        </w:rPr>
        <w:t xml:space="preserve">Environmental justice </w:t>
      </w:r>
      <w:r w:rsidRPr="00AF60B0">
        <w:rPr>
          <w:rFonts w:ascii="Garamond" w:hAnsi="Garamond"/>
        </w:rPr>
        <w:t>– According to the United States Environmental Protection Agency, the fair and meaningful treatment of all people, with respect to the development, implementation, and enforcement of environmental laws, regulations, and policies.</w:t>
      </w:r>
    </w:p>
    <w:p w14:paraId="61F4642D" w14:textId="05D1ACCC" w:rsidR="00A15D43" w:rsidRPr="00AF60B0" w:rsidRDefault="71A8FC17" w:rsidP="00444457">
      <w:pPr>
        <w:spacing w:after="0" w:line="240" w:lineRule="auto"/>
        <w:rPr>
          <w:rFonts w:ascii="Garamond" w:hAnsi="Garamond"/>
        </w:rPr>
      </w:pPr>
      <w:r w:rsidRPr="00AF60B0">
        <w:rPr>
          <w:rFonts w:ascii="Garamond" w:hAnsi="Garamond"/>
          <w:b/>
          <w:bCs/>
        </w:rPr>
        <w:t>Frontline community</w:t>
      </w:r>
      <w:r w:rsidRPr="00AF60B0">
        <w:rPr>
          <w:rFonts w:ascii="Garamond" w:hAnsi="Garamond"/>
        </w:rPr>
        <w:t xml:space="preserve"> </w:t>
      </w:r>
      <w:r w:rsidR="002D7BEE" w:rsidRPr="00AF60B0">
        <w:rPr>
          <w:rFonts w:ascii="Garamond" w:hAnsi="Garamond"/>
        </w:rPr>
        <w:t>–</w:t>
      </w:r>
      <w:r w:rsidRPr="00AF60B0">
        <w:rPr>
          <w:rFonts w:ascii="Garamond" w:hAnsi="Garamond"/>
        </w:rPr>
        <w:t xml:space="preserve"> Under-resourced and historically disenfranchised groups bearing the brunt of climate change injustices and fighting to mitigate and adapt to such environmental burdens.</w:t>
      </w:r>
    </w:p>
    <w:p w14:paraId="0539B8F1" w14:textId="3CCB26B3" w:rsidR="00A15D43" w:rsidRPr="00AF60B0" w:rsidRDefault="56E96CE8" w:rsidP="00444457">
      <w:pPr>
        <w:spacing w:after="0" w:line="240" w:lineRule="auto"/>
        <w:rPr>
          <w:rFonts w:ascii="Garamond" w:hAnsi="Garamond"/>
        </w:rPr>
      </w:pPr>
      <w:r w:rsidRPr="00AF60B0">
        <w:rPr>
          <w:rFonts w:ascii="Garamond" w:hAnsi="Garamond"/>
          <w:b/>
          <w:bCs/>
        </w:rPr>
        <w:t>Google Earth Engine</w:t>
      </w:r>
      <w:r w:rsidRPr="00AF60B0">
        <w:rPr>
          <w:rFonts w:ascii="Garamond" w:hAnsi="Garamond"/>
        </w:rPr>
        <w:t xml:space="preserve"> </w:t>
      </w:r>
      <w:r w:rsidRPr="00AF60B0">
        <w:rPr>
          <w:rFonts w:ascii="Garamond" w:hAnsi="Garamond"/>
          <w:b/>
          <w:bCs/>
        </w:rPr>
        <w:t xml:space="preserve">(GEE) </w:t>
      </w:r>
      <w:r w:rsidRPr="00AF60B0">
        <w:rPr>
          <w:rFonts w:ascii="Garamond" w:hAnsi="Garamond"/>
        </w:rPr>
        <w:t>– A cloud-based geospatial analysis platform that allows users to visualize and analyze satellite imagery.</w:t>
      </w:r>
    </w:p>
    <w:p w14:paraId="666DA228" w14:textId="2DB71B71" w:rsidR="00A15D43" w:rsidRPr="00AF60B0" w:rsidRDefault="71A8FC17" w:rsidP="00444457">
      <w:pPr>
        <w:spacing w:after="0" w:line="240" w:lineRule="auto"/>
        <w:rPr>
          <w:rFonts w:ascii="Garamond" w:hAnsi="Garamond"/>
        </w:rPr>
      </w:pPr>
      <w:r w:rsidRPr="00AF60B0">
        <w:rPr>
          <w:rFonts w:ascii="Garamond" w:hAnsi="Garamond"/>
          <w:b/>
          <w:bCs/>
        </w:rPr>
        <w:t>In-situ</w:t>
      </w:r>
      <w:r w:rsidRPr="00AF60B0">
        <w:rPr>
          <w:rFonts w:ascii="Garamond" w:hAnsi="Garamond"/>
        </w:rPr>
        <w:t xml:space="preserve"> – Meaning “in the original location,” this data is collected adjacent to the measuring instrument, such as temperature measurements from a thermometer.</w:t>
      </w:r>
    </w:p>
    <w:p w14:paraId="548E4F8E" w14:textId="64A47CD7" w:rsidR="6C8DA46A" w:rsidRPr="00AF60B0" w:rsidRDefault="46C61BD8" w:rsidP="00444457">
      <w:pPr>
        <w:spacing w:after="0" w:line="240" w:lineRule="auto"/>
        <w:rPr>
          <w:rFonts w:ascii="Garamond" w:hAnsi="Garamond"/>
        </w:rPr>
      </w:pPr>
      <w:r w:rsidRPr="00AF60B0">
        <w:rPr>
          <w:rFonts w:ascii="Garamond" w:hAnsi="Garamond"/>
          <w:b/>
          <w:bCs/>
        </w:rPr>
        <w:t>Land Surface Temperature (LST)</w:t>
      </w:r>
      <w:r w:rsidRPr="00AF60B0">
        <w:rPr>
          <w:rFonts w:ascii="Garamond" w:hAnsi="Garamond"/>
        </w:rPr>
        <w:t xml:space="preserve"> – </w:t>
      </w:r>
      <w:r w:rsidR="2C137677" w:rsidRPr="00AF60B0">
        <w:rPr>
          <w:rFonts w:ascii="Garamond" w:hAnsi="Garamond"/>
        </w:rPr>
        <w:t>A measurement of how hot the ground is, which is different than air temperature.</w:t>
      </w:r>
    </w:p>
    <w:p w14:paraId="338523FA" w14:textId="15562631" w:rsidR="009B0CA1" w:rsidRPr="00AF60B0" w:rsidRDefault="5DBECBF6" w:rsidP="00444457">
      <w:pPr>
        <w:spacing w:after="0" w:line="240" w:lineRule="auto"/>
        <w:rPr>
          <w:rFonts w:ascii="Garamond" w:hAnsi="Garamond"/>
          <w:b/>
          <w:bCs/>
        </w:rPr>
      </w:pPr>
      <w:r w:rsidRPr="00AF60B0">
        <w:rPr>
          <w:rFonts w:ascii="Garamond" w:hAnsi="Garamond"/>
          <w:b/>
          <w:bCs/>
        </w:rPr>
        <w:lastRenderedPageBreak/>
        <w:t>Principal Component Analysis (PCA)</w:t>
      </w:r>
      <w:r w:rsidRPr="00AF60B0">
        <w:rPr>
          <w:rFonts w:ascii="Garamond" w:hAnsi="Garamond"/>
        </w:rPr>
        <w:t xml:space="preserve"> – A technique used to reduce the dimensionality of large data sets, by transforming a large set of variables into a smaller one that still contains most of the information in the large set to increase interpretability.</w:t>
      </w:r>
    </w:p>
    <w:p w14:paraId="7633DC0D" w14:textId="2503D05D" w:rsidR="009B0CA1" w:rsidRPr="00AF60B0" w:rsidRDefault="3F2FB151" w:rsidP="00444457">
      <w:pPr>
        <w:spacing w:after="0" w:line="240" w:lineRule="auto"/>
        <w:rPr>
          <w:rFonts w:ascii="Garamond" w:hAnsi="Garamond"/>
        </w:rPr>
      </w:pPr>
      <w:r w:rsidRPr="00AF60B0">
        <w:rPr>
          <w:rFonts w:ascii="Garamond" w:hAnsi="Garamond"/>
          <w:b/>
          <w:bCs/>
        </w:rPr>
        <w:t>Regional Land Information System (</w:t>
      </w:r>
      <w:r w:rsidR="62000DA7" w:rsidRPr="00AF60B0">
        <w:rPr>
          <w:rFonts w:ascii="Garamond" w:hAnsi="Garamond"/>
          <w:b/>
          <w:bCs/>
        </w:rPr>
        <w:t>RLIS</w:t>
      </w:r>
      <w:r w:rsidR="066905C5" w:rsidRPr="00AF60B0">
        <w:rPr>
          <w:rFonts w:ascii="Garamond" w:hAnsi="Garamond"/>
          <w:b/>
          <w:bCs/>
        </w:rPr>
        <w:t xml:space="preserve">) </w:t>
      </w:r>
      <w:r w:rsidR="066905C5" w:rsidRPr="00AF60B0">
        <w:rPr>
          <w:rFonts w:ascii="Garamond" w:hAnsi="Garamond"/>
        </w:rPr>
        <w:t>– A system by Oregon Metro that compiles</w:t>
      </w:r>
      <w:r w:rsidR="6ACA96D9" w:rsidRPr="00AF60B0">
        <w:rPr>
          <w:rFonts w:ascii="Garamond" w:hAnsi="Garamond"/>
        </w:rPr>
        <w:t xml:space="preserve"> </w:t>
      </w:r>
      <w:r w:rsidR="066905C5" w:rsidRPr="00AF60B0">
        <w:rPr>
          <w:rFonts w:ascii="Garamond" w:hAnsi="Garamond"/>
        </w:rPr>
        <w:t xml:space="preserve">more than 150 </w:t>
      </w:r>
      <w:r w:rsidR="16D55479" w:rsidRPr="00AF60B0">
        <w:rPr>
          <w:rFonts w:ascii="Garamond" w:hAnsi="Garamond"/>
        </w:rPr>
        <w:t xml:space="preserve">publicly available </w:t>
      </w:r>
      <w:r w:rsidR="066905C5" w:rsidRPr="00AF60B0">
        <w:rPr>
          <w:rFonts w:ascii="Garamond" w:hAnsi="Garamond"/>
        </w:rPr>
        <w:t>GIS data layers</w:t>
      </w:r>
      <w:r w:rsidR="4AD9568E" w:rsidRPr="00AF60B0">
        <w:rPr>
          <w:rFonts w:ascii="Garamond" w:hAnsi="Garamond"/>
        </w:rPr>
        <w:t xml:space="preserve">, such as </w:t>
      </w:r>
      <w:r w:rsidR="0324DE97" w:rsidRPr="00AF60B0">
        <w:rPr>
          <w:rFonts w:ascii="Garamond" w:hAnsi="Garamond"/>
        </w:rPr>
        <w:t>Census and sociodemographic data</w:t>
      </w:r>
      <w:r w:rsidR="4AD9568E" w:rsidRPr="00AF60B0">
        <w:rPr>
          <w:rFonts w:ascii="Garamond" w:hAnsi="Garamond"/>
        </w:rPr>
        <w:t>,</w:t>
      </w:r>
      <w:r w:rsidR="066905C5" w:rsidRPr="00AF60B0">
        <w:rPr>
          <w:rFonts w:ascii="Garamond" w:hAnsi="Garamond"/>
        </w:rPr>
        <w:t xml:space="preserve"> t</w:t>
      </w:r>
      <w:r w:rsidR="106EBE15" w:rsidRPr="00AF60B0">
        <w:rPr>
          <w:rFonts w:ascii="Garamond" w:hAnsi="Garamond"/>
        </w:rPr>
        <w:t xml:space="preserve">o </w:t>
      </w:r>
      <w:r w:rsidR="066905C5" w:rsidRPr="00AF60B0">
        <w:rPr>
          <w:rFonts w:ascii="Garamond" w:hAnsi="Garamond"/>
        </w:rPr>
        <w:t>serve as the spatial data infrastructure for the Portland metropolitan area.</w:t>
      </w:r>
    </w:p>
    <w:p w14:paraId="78EEE69C" w14:textId="1E5D39DB" w:rsidR="009B0CA1" w:rsidRPr="00AF60B0" w:rsidRDefault="08B076EA" w:rsidP="00444457">
      <w:pPr>
        <w:spacing w:after="0" w:line="240" w:lineRule="auto"/>
        <w:rPr>
          <w:rFonts w:ascii="Garamond" w:hAnsi="Garamond"/>
        </w:rPr>
      </w:pPr>
      <w:r w:rsidRPr="00AF60B0">
        <w:rPr>
          <w:rFonts w:ascii="Garamond" w:hAnsi="Garamond"/>
          <w:b/>
          <w:bCs/>
        </w:rPr>
        <w:t xml:space="preserve">Remote sensing </w:t>
      </w:r>
      <w:r w:rsidRPr="00AF60B0">
        <w:rPr>
          <w:rFonts w:ascii="Garamond" w:hAnsi="Garamond"/>
        </w:rPr>
        <w:t>– The process of detecting and monitoring physical characteristics of an area by measuring its reflected or emitted radiation at a distance, typically from a satellite or aircraft.</w:t>
      </w:r>
    </w:p>
    <w:p w14:paraId="6C42F38C" w14:textId="798157A1" w:rsidR="208C6D05" w:rsidRPr="00AF60B0" w:rsidRDefault="08B076EA" w:rsidP="00444457">
      <w:pPr>
        <w:spacing w:after="0" w:line="240" w:lineRule="auto"/>
        <w:rPr>
          <w:rFonts w:ascii="Garamond" w:hAnsi="Garamond"/>
        </w:rPr>
      </w:pPr>
      <w:r w:rsidRPr="00AF60B0">
        <w:rPr>
          <w:rFonts w:ascii="Garamond" w:hAnsi="Garamond"/>
          <w:b/>
          <w:bCs/>
        </w:rPr>
        <w:t>Social Vulnerability Index (SVI)</w:t>
      </w:r>
      <w:r w:rsidRPr="00AF60B0">
        <w:rPr>
          <w:rFonts w:ascii="Garamond" w:hAnsi="Garamond"/>
        </w:rPr>
        <w:t xml:space="preserve"> – A spatial analysis that calculates the vulnerability score for a defined region based on various indicators to help local officials identify communities that may need support.</w:t>
      </w:r>
    </w:p>
    <w:p w14:paraId="2FC02B7C" w14:textId="720BA9DB" w:rsidR="009B0CA1" w:rsidRPr="00AF60B0" w:rsidRDefault="14D51657" w:rsidP="00444457">
      <w:pPr>
        <w:spacing w:after="0" w:line="240" w:lineRule="auto"/>
        <w:rPr>
          <w:rFonts w:ascii="Garamond" w:hAnsi="Garamond"/>
        </w:rPr>
      </w:pPr>
      <w:r w:rsidRPr="00AF60B0">
        <w:rPr>
          <w:rFonts w:ascii="Garamond" w:hAnsi="Garamond"/>
          <w:b/>
          <w:bCs/>
        </w:rPr>
        <w:t>Urban heat island (UHI)</w:t>
      </w:r>
      <w:r w:rsidRPr="00AF60B0">
        <w:rPr>
          <w:rFonts w:ascii="Garamond" w:hAnsi="Garamond"/>
        </w:rPr>
        <w:t xml:space="preserve"> – Phenomenon where a city experiences hotter temperatures than surrounding rural areas since urban areas have more dark, impervious surfaces, such as asphalt, steel, and brick, that absorb wavelengths of energy from the sun and produce heat, whereas rural areas have tree canopy and water bodies that provide cooling.</w:t>
      </w:r>
    </w:p>
    <w:p w14:paraId="5FAF6D5D" w14:textId="448025D4" w:rsidR="009B0CA1" w:rsidRPr="00AF60B0" w:rsidRDefault="08B076EA" w:rsidP="00444457">
      <w:pPr>
        <w:spacing w:after="0" w:line="240" w:lineRule="auto"/>
        <w:rPr>
          <w:rFonts w:ascii="Garamond" w:hAnsi="Garamond"/>
        </w:rPr>
      </w:pPr>
      <w:r w:rsidRPr="00AF60B0">
        <w:rPr>
          <w:rFonts w:ascii="Garamond" w:hAnsi="Garamond"/>
          <w:b/>
          <w:bCs/>
        </w:rPr>
        <w:t>Vulnerability</w:t>
      </w:r>
      <w:r w:rsidRPr="00AF60B0">
        <w:rPr>
          <w:rFonts w:ascii="Garamond" w:hAnsi="Garamond"/>
        </w:rPr>
        <w:t xml:space="preserve"> – The social, environmental, economic, and political factors and circumstances of a community or system that make it susceptible to the damaging effects of a hazard.</w:t>
      </w:r>
    </w:p>
    <w:p w14:paraId="73650DC7" w14:textId="033805D1" w:rsidR="009B0CA1" w:rsidRPr="00AF60B0" w:rsidRDefault="62000DA7" w:rsidP="00444457">
      <w:pPr>
        <w:spacing w:after="0" w:line="240" w:lineRule="auto"/>
        <w:rPr>
          <w:rFonts w:ascii="Garamond" w:hAnsi="Garamond"/>
        </w:rPr>
      </w:pPr>
      <w:r w:rsidRPr="00AF60B0">
        <w:rPr>
          <w:rFonts w:ascii="Garamond" w:hAnsi="Garamond"/>
          <w:b/>
          <w:bCs/>
        </w:rPr>
        <w:t>Zonal statistics</w:t>
      </w:r>
      <w:r w:rsidR="46E50327" w:rsidRPr="00AF60B0">
        <w:rPr>
          <w:rFonts w:ascii="Garamond" w:hAnsi="Garamond"/>
        </w:rPr>
        <w:t xml:space="preserve"> – A spatial analysis that calculates statistics on cell values of a raster (a value raster) within the zones defined by another dataset.</w:t>
      </w:r>
    </w:p>
    <w:p w14:paraId="621E6E17" w14:textId="6EA9B25D" w:rsidR="3CC328A1" w:rsidRDefault="3CC328A1" w:rsidP="6C8DA46A">
      <w:pPr>
        <w:spacing w:after="0" w:line="240" w:lineRule="auto"/>
        <w:rPr>
          <w:rFonts w:ascii="Garamond" w:hAnsi="Garamond"/>
          <w:b/>
          <w:bCs/>
        </w:rPr>
      </w:pPr>
    </w:p>
    <w:p w14:paraId="5F7A99DC" w14:textId="0C54B0A7" w:rsidR="62575B24" w:rsidRDefault="2B9A1F87" w:rsidP="00AA527E">
      <w:pPr>
        <w:pStyle w:val="Heading1"/>
        <w:spacing w:before="0" w:line="240" w:lineRule="auto"/>
      </w:pPr>
      <w:r w:rsidRPr="6C8DA46A">
        <w:rPr>
          <w:rFonts w:ascii="Garamond" w:hAnsi="Garamond"/>
        </w:rPr>
        <w:t xml:space="preserve">8. </w:t>
      </w:r>
      <w:r w:rsidR="507DD883" w:rsidRPr="6C8DA46A">
        <w:rPr>
          <w:rFonts w:ascii="Garamond" w:hAnsi="Garamond"/>
        </w:rPr>
        <w:t>References</w:t>
      </w:r>
      <w:bookmarkEnd w:id="6"/>
    </w:p>
    <w:p w14:paraId="32413BC1" w14:textId="7063C067" w:rsidR="00733A26" w:rsidRDefault="00733A26" w:rsidP="00733A26">
      <w:pPr>
        <w:spacing w:line="240" w:lineRule="auto"/>
        <w:ind w:left="440" w:hanging="440"/>
        <w:rPr>
          <w:rFonts w:ascii="Garamond" w:eastAsia="Garamond" w:hAnsi="Garamond" w:cs="Garamond"/>
          <w:color w:val="000000" w:themeColor="text1"/>
        </w:rPr>
      </w:pPr>
      <w:r w:rsidRPr="00733A26">
        <w:rPr>
          <w:rFonts w:ascii="Garamond" w:eastAsia="Garamond" w:hAnsi="Garamond" w:cs="Garamond"/>
          <w:color w:val="000000" w:themeColor="text1"/>
        </w:rPr>
        <w:t>Antonopoulos,</w:t>
      </w:r>
      <w:r>
        <w:rPr>
          <w:rFonts w:ascii="Garamond" w:eastAsia="Garamond" w:hAnsi="Garamond" w:cs="Garamond"/>
          <w:color w:val="000000" w:themeColor="text1"/>
        </w:rPr>
        <w:t xml:space="preserve"> C.,</w:t>
      </w:r>
      <w:r w:rsidRPr="00733A26">
        <w:rPr>
          <w:rFonts w:ascii="Garamond" w:eastAsia="Garamond" w:hAnsi="Garamond" w:cs="Garamond"/>
          <w:color w:val="000000" w:themeColor="text1"/>
        </w:rPr>
        <w:t xml:space="preserve"> Trusty,</w:t>
      </w:r>
      <w:r>
        <w:rPr>
          <w:rFonts w:ascii="Garamond" w:eastAsia="Garamond" w:hAnsi="Garamond" w:cs="Garamond"/>
          <w:color w:val="000000" w:themeColor="text1"/>
        </w:rPr>
        <w:t xml:space="preserve"> A., &amp;</w:t>
      </w:r>
      <w:r w:rsidRPr="00733A26">
        <w:rPr>
          <w:rFonts w:ascii="Garamond" w:eastAsia="Garamond" w:hAnsi="Garamond" w:cs="Garamond"/>
          <w:color w:val="000000" w:themeColor="text1"/>
        </w:rPr>
        <w:t xml:space="preserve"> </w:t>
      </w:r>
      <w:proofErr w:type="spellStart"/>
      <w:r w:rsidRPr="00733A26">
        <w:rPr>
          <w:rFonts w:ascii="Garamond" w:eastAsia="Garamond" w:hAnsi="Garamond" w:cs="Garamond"/>
          <w:color w:val="000000" w:themeColor="text1"/>
        </w:rPr>
        <w:t>Shandas</w:t>
      </w:r>
      <w:proofErr w:type="spellEnd"/>
      <w:r w:rsidRPr="00733A26">
        <w:rPr>
          <w:rFonts w:ascii="Garamond" w:eastAsia="Garamond" w:hAnsi="Garamond" w:cs="Garamond"/>
          <w:color w:val="000000" w:themeColor="text1"/>
        </w:rPr>
        <w:t>,</w:t>
      </w:r>
      <w:r>
        <w:rPr>
          <w:rFonts w:ascii="Garamond" w:eastAsia="Garamond" w:hAnsi="Garamond" w:cs="Garamond"/>
          <w:color w:val="000000" w:themeColor="text1"/>
        </w:rPr>
        <w:t xml:space="preserve"> V. (2019). </w:t>
      </w:r>
      <w:r w:rsidRPr="00733A26">
        <w:rPr>
          <w:rFonts w:ascii="Garamond" w:eastAsia="Garamond" w:hAnsi="Garamond" w:cs="Garamond"/>
          <w:color w:val="000000" w:themeColor="text1"/>
        </w:rPr>
        <w:t>The role of building characteristics, demographics, and urban heat islands in shaping residential energy use</w:t>
      </w:r>
      <w:r>
        <w:rPr>
          <w:rFonts w:ascii="Garamond" w:eastAsia="Garamond" w:hAnsi="Garamond" w:cs="Garamond"/>
          <w:color w:val="000000" w:themeColor="text1"/>
        </w:rPr>
        <w:t xml:space="preserve">. </w:t>
      </w:r>
      <w:r w:rsidRPr="00733A26">
        <w:rPr>
          <w:rFonts w:ascii="Garamond" w:eastAsia="Garamond" w:hAnsi="Garamond" w:cs="Garamond"/>
          <w:i/>
          <w:iCs/>
          <w:color w:val="000000" w:themeColor="text1"/>
        </w:rPr>
        <w:t>City and Environment Interactions, 3.</w:t>
      </w:r>
      <w:r>
        <w:rPr>
          <w:rFonts w:ascii="Garamond" w:eastAsia="Garamond" w:hAnsi="Garamond" w:cs="Garamond"/>
          <w:color w:val="000000" w:themeColor="text1"/>
        </w:rPr>
        <w:t xml:space="preserve"> </w:t>
      </w:r>
      <w:hyperlink r:id="rId20" w:history="1">
        <w:r w:rsidRPr="00733A26">
          <w:rPr>
            <w:rStyle w:val="Hyperlink"/>
            <w:rFonts w:ascii="Garamond" w:eastAsia="Garamond" w:hAnsi="Garamond" w:cs="Garamond"/>
          </w:rPr>
          <w:t>https://doi.org/10.1016/j.cacint.2020.100021.</w:t>
        </w:r>
      </w:hyperlink>
    </w:p>
    <w:p w14:paraId="141706C8" w14:textId="6E363FFA" w:rsidR="79BD045B" w:rsidRDefault="79BD045B" w:rsidP="00AA527E">
      <w:pPr>
        <w:spacing w:line="240" w:lineRule="auto"/>
        <w:ind w:left="440" w:hanging="440"/>
        <w:rPr>
          <w:rStyle w:val="Hyperlink"/>
          <w:rFonts w:ascii="Garamond" w:eastAsia="Garamond" w:hAnsi="Garamond" w:cs="Garamond"/>
        </w:rPr>
      </w:pPr>
      <w:r w:rsidRPr="42F5EB68">
        <w:rPr>
          <w:rFonts w:ascii="Garamond" w:eastAsia="Garamond" w:hAnsi="Garamond" w:cs="Garamond"/>
          <w:color w:val="000000" w:themeColor="text1"/>
        </w:rPr>
        <w:t xml:space="preserve">Cusick, D. (2020). </w:t>
      </w:r>
      <w:r w:rsidRPr="42F5EB68">
        <w:rPr>
          <w:rFonts w:ascii="Garamond" w:eastAsia="Garamond" w:hAnsi="Garamond" w:cs="Garamond"/>
          <w:i/>
          <w:iCs/>
          <w:color w:val="000000" w:themeColor="text1"/>
        </w:rPr>
        <w:t>Chicago Learned Climate Lessons from Its Deadly 1995 Heat Wave</w:t>
      </w:r>
      <w:r w:rsidRPr="42F5EB68">
        <w:rPr>
          <w:rFonts w:ascii="Garamond" w:eastAsia="Garamond" w:hAnsi="Garamond" w:cs="Garamond"/>
          <w:color w:val="000000" w:themeColor="text1"/>
        </w:rPr>
        <w:t>. Scientific American. Retrieved June 16, 2023, from</w:t>
      </w:r>
      <w:hyperlink r:id="rId21">
        <w:r w:rsidRPr="42F5EB68">
          <w:rPr>
            <w:rStyle w:val="Hyperlink"/>
            <w:rFonts w:ascii="Garamond" w:eastAsia="Garamond" w:hAnsi="Garamond" w:cs="Garamond"/>
          </w:rPr>
          <w:t xml:space="preserve"> https://www.scientificamerican.com/article/chicago-learned-climate-lessons-from-its-deadly-1995-heat-wave1/</w:t>
        </w:r>
      </w:hyperlink>
    </w:p>
    <w:p w14:paraId="12084DD1" w14:textId="26348D07" w:rsidR="3CC328A1" w:rsidRPr="00A93562" w:rsidRDefault="008F3380" w:rsidP="00A93562">
      <w:pPr>
        <w:spacing w:line="240" w:lineRule="auto"/>
        <w:rPr>
          <w:rFonts w:ascii="Garamond" w:eastAsia="Garamond" w:hAnsi="Garamond" w:cs="Garamond"/>
          <w:color w:val="0000FF" w:themeColor="hyperlink"/>
          <w:u w:val="single"/>
        </w:rPr>
      </w:pPr>
      <w:r w:rsidRPr="42F49A22">
        <w:rPr>
          <w:rFonts w:ascii="Garamond" w:eastAsia="Garamond" w:hAnsi="Garamond" w:cs="Garamond"/>
        </w:rPr>
        <w:t xml:space="preserve">Depave. (n.d.) </w:t>
      </w:r>
      <w:r w:rsidRPr="42F49A22">
        <w:rPr>
          <w:rFonts w:ascii="Garamond" w:eastAsia="Garamond" w:hAnsi="Garamond" w:cs="Garamond"/>
          <w:i/>
          <w:iCs/>
        </w:rPr>
        <w:t>About Us - Mission</w:t>
      </w:r>
      <w:r w:rsidRPr="42F49A22">
        <w:rPr>
          <w:rFonts w:ascii="Garamond" w:eastAsia="Garamond" w:hAnsi="Garamond" w:cs="Garamond"/>
        </w:rPr>
        <w:t xml:space="preserve">. Retrieved June 22, 2023, from </w:t>
      </w:r>
      <w:hyperlink r:id="rId22">
        <w:r w:rsidRPr="42F49A22">
          <w:rPr>
            <w:rStyle w:val="Hyperlink"/>
            <w:rFonts w:ascii="Garamond" w:eastAsia="Garamond" w:hAnsi="Garamond" w:cs="Garamond"/>
          </w:rPr>
          <w:t>https://depave.org/about/</w:t>
        </w:r>
      </w:hyperlink>
    </w:p>
    <w:p w14:paraId="65F780BF" w14:textId="4913126B" w:rsidR="009E248A" w:rsidRPr="008F3380" w:rsidRDefault="57E7737C" w:rsidP="00A93562">
      <w:pPr>
        <w:spacing w:line="240" w:lineRule="auto"/>
        <w:rPr>
          <w:rFonts w:ascii="Garamond" w:eastAsia="Garamond" w:hAnsi="Garamond" w:cs="Garamond"/>
        </w:rPr>
      </w:pPr>
      <w:r w:rsidRPr="6C8DA46A">
        <w:rPr>
          <w:rFonts w:ascii="Garamond" w:eastAsia="Garamond" w:hAnsi="Garamond" w:cs="Garamond"/>
        </w:rPr>
        <w:t>Depave (20</w:t>
      </w:r>
      <w:r w:rsidR="48B4BB22" w:rsidRPr="6C8DA46A">
        <w:rPr>
          <w:rFonts w:ascii="Garamond" w:eastAsia="Garamond" w:hAnsi="Garamond" w:cs="Garamond"/>
        </w:rPr>
        <w:t xml:space="preserve">08). </w:t>
      </w:r>
      <w:r w:rsidR="10AEA952" w:rsidRPr="6C8DA46A">
        <w:rPr>
          <w:rFonts w:ascii="Garamond" w:eastAsia="Garamond" w:hAnsi="Garamond" w:cs="Garamond"/>
          <w:i/>
          <w:iCs/>
        </w:rPr>
        <w:t xml:space="preserve">Depave sites </w:t>
      </w:r>
      <w:r w:rsidR="10AEA952" w:rsidRPr="6C8DA46A">
        <w:rPr>
          <w:rFonts w:ascii="Garamond" w:eastAsia="Garamond" w:hAnsi="Garamond" w:cs="Garamond"/>
        </w:rPr>
        <w:t>[Data set]. D</w:t>
      </w:r>
      <w:r w:rsidR="496836D3" w:rsidRPr="6C8DA46A">
        <w:rPr>
          <w:rFonts w:ascii="Garamond" w:eastAsia="Garamond" w:hAnsi="Garamond" w:cs="Garamond"/>
        </w:rPr>
        <w:t>epave</w:t>
      </w:r>
      <w:r w:rsidR="10AEA952" w:rsidRPr="6C8DA46A">
        <w:rPr>
          <w:rFonts w:ascii="Garamond" w:eastAsia="Garamond" w:hAnsi="Garamond" w:cs="Garamond"/>
        </w:rPr>
        <w:t xml:space="preserve">. </w:t>
      </w:r>
      <w:r w:rsidR="52174BAE" w:rsidRPr="6C8DA46A">
        <w:rPr>
          <w:rFonts w:ascii="Garamond" w:eastAsia="Garamond" w:hAnsi="Garamond" w:cs="Garamond"/>
        </w:rPr>
        <w:t xml:space="preserve">Retrieved </w:t>
      </w:r>
      <w:r w:rsidR="6121EEB0" w:rsidRPr="6C8DA46A">
        <w:rPr>
          <w:rFonts w:ascii="Garamond" w:eastAsia="Garamond" w:hAnsi="Garamond" w:cs="Garamond"/>
        </w:rPr>
        <w:t xml:space="preserve">June </w:t>
      </w:r>
      <w:r w:rsidR="19C9E4AD" w:rsidRPr="6C8DA46A">
        <w:rPr>
          <w:rFonts w:ascii="Garamond" w:eastAsia="Garamond" w:hAnsi="Garamond" w:cs="Garamond"/>
        </w:rPr>
        <w:t xml:space="preserve">22, </w:t>
      </w:r>
      <w:r w:rsidR="6121EEB0" w:rsidRPr="6C8DA46A">
        <w:rPr>
          <w:rFonts w:ascii="Garamond" w:eastAsia="Garamond" w:hAnsi="Garamond" w:cs="Garamond"/>
        </w:rPr>
        <w:t>2023</w:t>
      </w:r>
      <w:r w:rsidR="59B87604" w:rsidRPr="6C8DA46A">
        <w:rPr>
          <w:rFonts w:ascii="Garamond" w:eastAsia="Garamond" w:hAnsi="Garamond" w:cs="Garamond"/>
        </w:rPr>
        <w:t>.</w:t>
      </w:r>
    </w:p>
    <w:p w14:paraId="0F1D6F7A" w14:textId="56E2C15B" w:rsidR="009E248A" w:rsidRPr="008F3380" w:rsidRDefault="3B6DDFF9" w:rsidP="00A93562">
      <w:pPr>
        <w:spacing w:line="240" w:lineRule="auto"/>
        <w:ind w:left="440" w:hanging="440"/>
        <w:rPr>
          <w:rFonts w:ascii="Garamond" w:eastAsia="Garamond" w:hAnsi="Garamond" w:cs="Garamond"/>
          <w:color w:val="0000FF" w:themeColor="hyperlink"/>
          <w:sz w:val="24"/>
          <w:szCs w:val="24"/>
        </w:rPr>
      </w:pPr>
      <w:r w:rsidRPr="6C8DA46A">
        <w:rPr>
          <w:rFonts w:ascii="Garamond" w:eastAsia="Garamond" w:hAnsi="Garamond" w:cs="Garamond"/>
          <w:color w:val="000000" w:themeColor="text1"/>
        </w:rPr>
        <w:t xml:space="preserve">Earth Resources and Observation Science Center (2020). </w:t>
      </w:r>
      <w:r w:rsidRPr="6C8DA46A">
        <w:rPr>
          <w:rFonts w:ascii="Garamond" w:eastAsia="Garamond" w:hAnsi="Garamond" w:cs="Garamond"/>
          <w:i/>
          <w:iCs/>
          <w:color w:val="000000" w:themeColor="text1"/>
        </w:rPr>
        <w:t xml:space="preserve">USGS EROS Archive - Landsat Archives - Landsat 8-9 OLI/TIRS Collection 2 Level-2 Science Products </w:t>
      </w:r>
      <w:r w:rsidRPr="6C8DA46A">
        <w:rPr>
          <w:rFonts w:ascii="Garamond" w:eastAsia="Garamond" w:hAnsi="Garamond" w:cs="Garamond"/>
          <w:color w:val="000000" w:themeColor="text1"/>
        </w:rPr>
        <w:t>[Data set]. USGS EROS. Retrieved June 20, 2023 from</w:t>
      </w:r>
      <w:r w:rsidRPr="6C8DA46A">
        <w:rPr>
          <w:rFonts w:ascii="Garamond" w:eastAsia="Garamond" w:hAnsi="Garamond" w:cs="Garamond"/>
          <w:i/>
          <w:iCs/>
          <w:color w:val="000000" w:themeColor="text1"/>
        </w:rPr>
        <w:t xml:space="preserve"> </w:t>
      </w:r>
      <w:hyperlink r:id="rId23">
        <w:r w:rsidRPr="6C8DA46A">
          <w:rPr>
            <w:rStyle w:val="Hyperlink"/>
            <w:rFonts w:ascii="Garamond" w:eastAsia="Garamond" w:hAnsi="Garamond" w:cs="Garamond"/>
          </w:rPr>
          <w:t>doi.org/10.5066/P9OGBGM6</w:t>
        </w:r>
      </w:hyperlink>
    </w:p>
    <w:p w14:paraId="1E05F7EA" w14:textId="184FFDD4" w:rsidR="009E248A" w:rsidRDefault="009E248A" w:rsidP="00AA527E">
      <w:pPr>
        <w:spacing w:line="240" w:lineRule="auto"/>
        <w:ind w:left="440" w:hanging="440"/>
        <w:rPr>
          <w:rFonts w:ascii="Garamond" w:eastAsia="Garamond" w:hAnsi="Garamond" w:cs="Garamond"/>
          <w:color w:val="000000" w:themeColor="text1"/>
        </w:rPr>
      </w:pPr>
      <w:r w:rsidRPr="009E248A">
        <w:rPr>
          <w:rFonts w:ascii="Garamond" w:eastAsia="Garamond" w:hAnsi="Garamond" w:cs="Garamond"/>
          <w:color w:val="000000" w:themeColor="text1"/>
        </w:rPr>
        <w:t>Gibson, K. J. (200</w:t>
      </w:r>
      <w:r w:rsidR="00C1375A">
        <w:rPr>
          <w:rFonts w:ascii="Garamond" w:eastAsia="Garamond" w:hAnsi="Garamond" w:cs="Garamond"/>
          <w:color w:val="000000" w:themeColor="text1"/>
        </w:rPr>
        <w:t>8</w:t>
      </w:r>
      <w:r w:rsidRPr="009E248A">
        <w:rPr>
          <w:rFonts w:ascii="Garamond" w:eastAsia="Garamond" w:hAnsi="Garamond" w:cs="Garamond"/>
          <w:color w:val="000000" w:themeColor="text1"/>
        </w:rPr>
        <w:t xml:space="preserve">). Bleeding Albina: A History of Community Disinvestment, 1940-2000. </w:t>
      </w:r>
      <w:r w:rsidRPr="009E248A">
        <w:rPr>
          <w:rFonts w:ascii="Garamond" w:eastAsia="Garamond" w:hAnsi="Garamond" w:cs="Garamond"/>
          <w:i/>
          <w:iCs/>
          <w:color w:val="000000" w:themeColor="text1"/>
        </w:rPr>
        <w:t>Transforming Anthropology</w:t>
      </w:r>
      <w:r w:rsidRPr="009E248A">
        <w:rPr>
          <w:rFonts w:ascii="Garamond" w:eastAsia="Garamond" w:hAnsi="Garamond" w:cs="Garamond"/>
          <w:color w:val="000000" w:themeColor="text1"/>
        </w:rPr>
        <w:t xml:space="preserve">, </w:t>
      </w:r>
      <w:r w:rsidRPr="009E248A">
        <w:rPr>
          <w:rFonts w:ascii="Garamond" w:eastAsia="Garamond" w:hAnsi="Garamond" w:cs="Garamond"/>
          <w:i/>
          <w:iCs/>
          <w:color w:val="000000" w:themeColor="text1"/>
        </w:rPr>
        <w:t>15</w:t>
      </w:r>
      <w:r w:rsidRPr="009E248A">
        <w:rPr>
          <w:rFonts w:ascii="Garamond" w:eastAsia="Garamond" w:hAnsi="Garamond" w:cs="Garamond"/>
          <w:color w:val="000000" w:themeColor="text1"/>
        </w:rPr>
        <w:t xml:space="preserve">(1), 3–25. </w:t>
      </w:r>
      <w:hyperlink r:id="rId24" w:history="1">
        <w:r w:rsidRPr="009E248A">
          <w:rPr>
            <w:rStyle w:val="Hyperlink"/>
            <w:rFonts w:ascii="Garamond" w:eastAsia="Garamond" w:hAnsi="Garamond" w:cs="Garamond"/>
          </w:rPr>
          <w:t>https://doi.org/10.1525/tran.2007.15.1.03</w:t>
        </w:r>
      </w:hyperlink>
      <w:r w:rsidRPr="009E248A">
        <w:rPr>
          <w:rFonts w:ascii="Garamond" w:eastAsia="Garamond" w:hAnsi="Garamond" w:cs="Garamond"/>
          <w:color w:val="000000" w:themeColor="text1"/>
        </w:rPr>
        <w:t xml:space="preserve"> </w:t>
      </w:r>
    </w:p>
    <w:p w14:paraId="6FD7D5C0" w14:textId="4B5F31CA" w:rsidR="79BD045B" w:rsidRDefault="79BD045B" w:rsidP="00AA527E">
      <w:pPr>
        <w:spacing w:line="240" w:lineRule="auto"/>
        <w:ind w:left="440" w:hanging="440"/>
        <w:rPr>
          <w:rFonts w:ascii="Garamond" w:eastAsia="Garamond" w:hAnsi="Garamond" w:cs="Garamond"/>
        </w:rPr>
      </w:pPr>
      <w:r w:rsidRPr="05F40AF2">
        <w:rPr>
          <w:rFonts w:ascii="Garamond" w:eastAsia="Garamond" w:hAnsi="Garamond" w:cs="Garamond"/>
          <w:color w:val="000000" w:themeColor="text1"/>
        </w:rPr>
        <w:t xml:space="preserve">Gronlund, C. J. (2014). Racial and socioeconomic disparities in heat-related health effects and their mechanisms: A review. </w:t>
      </w:r>
      <w:r w:rsidRPr="05F40AF2">
        <w:rPr>
          <w:rFonts w:ascii="Garamond" w:eastAsia="Garamond" w:hAnsi="Garamond" w:cs="Garamond"/>
          <w:i/>
          <w:iCs/>
          <w:color w:val="000000" w:themeColor="text1"/>
        </w:rPr>
        <w:t>Current Epidemiology Reports</w:t>
      </w:r>
      <w:r w:rsidRPr="05F40AF2">
        <w:rPr>
          <w:rFonts w:ascii="Garamond" w:eastAsia="Garamond" w:hAnsi="Garamond" w:cs="Garamond"/>
          <w:color w:val="000000" w:themeColor="text1"/>
        </w:rPr>
        <w:t xml:space="preserve">, </w:t>
      </w:r>
      <w:r w:rsidRPr="05F40AF2">
        <w:rPr>
          <w:rFonts w:ascii="Garamond" w:eastAsia="Garamond" w:hAnsi="Garamond" w:cs="Garamond"/>
          <w:i/>
          <w:iCs/>
          <w:color w:val="000000" w:themeColor="text1"/>
        </w:rPr>
        <w:t>1</w:t>
      </w:r>
      <w:r w:rsidRPr="05F40AF2">
        <w:rPr>
          <w:rFonts w:ascii="Garamond" w:eastAsia="Garamond" w:hAnsi="Garamond" w:cs="Garamond"/>
          <w:color w:val="000000" w:themeColor="text1"/>
        </w:rPr>
        <w:t>(3), 165–173.</w:t>
      </w:r>
      <w:hyperlink r:id="rId25">
        <w:r w:rsidRPr="05F40AF2">
          <w:rPr>
            <w:rStyle w:val="Hyperlink"/>
            <w:rFonts w:ascii="Garamond" w:eastAsia="Garamond" w:hAnsi="Garamond" w:cs="Garamond"/>
          </w:rPr>
          <w:t xml:space="preserve"> https://doi.org/10.1007/s40471-014-0014-4</w:t>
        </w:r>
      </w:hyperlink>
    </w:p>
    <w:p w14:paraId="30F9EA13" w14:textId="0DAC5A9F" w:rsidR="79BD045B" w:rsidRDefault="79BD045B" w:rsidP="00AA527E">
      <w:pPr>
        <w:spacing w:line="240" w:lineRule="auto"/>
        <w:ind w:left="440" w:hanging="440"/>
        <w:rPr>
          <w:rFonts w:ascii="Garamond" w:eastAsia="Garamond" w:hAnsi="Garamond" w:cs="Garamond"/>
        </w:rPr>
      </w:pPr>
      <w:r w:rsidRPr="05F40AF2">
        <w:rPr>
          <w:rFonts w:ascii="Garamond" w:eastAsia="Garamond" w:hAnsi="Garamond" w:cs="Garamond"/>
          <w:color w:val="000000" w:themeColor="text1"/>
        </w:rPr>
        <w:t xml:space="preserve">Hattis, D., Ogneva-Himmelberger, Y., &amp; Ratick, S. (2012). The spatial variability of heat-related mortality in Massachusetts. </w:t>
      </w:r>
      <w:r w:rsidRPr="05F40AF2">
        <w:rPr>
          <w:rFonts w:ascii="Garamond" w:eastAsia="Garamond" w:hAnsi="Garamond" w:cs="Garamond"/>
          <w:i/>
          <w:iCs/>
          <w:color w:val="000000" w:themeColor="text1"/>
        </w:rPr>
        <w:t>Applied Geography</w:t>
      </w:r>
      <w:r w:rsidRPr="05F40AF2">
        <w:rPr>
          <w:rFonts w:ascii="Garamond" w:eastAsia="Garamond" w:hAnsi="Garamond" w:cs="Garamond"/>
          <w:color w:val="000000" w:themeColor="text1"/>
        </w:rPr>
        <w:t xml:space="preserve">, </w:t>
      </w:r>
      <w:r w:rsidRPr="05F40AF2">
        <w:rPr>
          <w:rFonts w:ascii="Garamond" w:eastAsia="Garamond" w:hAnsi="Garamond" w:cs="Garamond"/>
          <w:i/>
          <w:iCs/>
          <w:color w:val="000000" w:themeColor="text1"/>
        </w:rPr>
        <w:t>33</w:t>
      </w:r>
      <w:r w:rsidRPr="05F40AF2">
        <w:rPr>
          <w:rFonts w:ascii="Garamond" w:eastAsia="Garamond" w:hAnsi="Garamond" w:cs="Garamond"/>
          <w:color w:val="000000" w:themeColor="text1"/>
        </w:rPr>
        <w:t>, 45–52.</w:t>
      </w:r>
      <w:hyperlink r:id="rId26">
        <w:r w:rsidRPr="05F40AF2">
          <w:rPr>
            <w:rStyle w:val="Hyperlink"/>
            <w:rFonts w:ascii="Garamond" w:eastAsia="Garamond" w:hAnsi="Garamond" w:cs="Garamond"/>
          </w:rPr>
          <w:t xml:space="preserve"> https://doi.org/10.1016/j.apgeog.2011.07.008</w:t>
        </w:r>
      </w:hyperlink>
    </w:p>
    <w:p w14:paraId="2627C0C6" w14:textId="5B9DAB3A" w:rsidR="79BD045B" w:rsidRDefault="79BD045B" w:rsidP="00AA527E">
      <w:pPr>
        <w:spacing w:line="240" w:lineRule="auto"/>
        <w:ind w:left="440" w:hanging="440"/>
        <w:rPr>
          <w:rFonts w:ascii="Garamond" w:eastAsia="Garamond" w:hAnsi="Garamond" w:cs="Garamond"/>
          <w:color w:val="000000" w:themeColor="text1"/>
        </w:rPr>
      </w:pPr>
      <w:r w:rsidRPr="05F40AF2">
        <w:rPr>
          <w:rFonts w:ascii="Garamond" w:eastAsia="Garamond" w:hAnsi="Garamond" w:cs="Garamond"/>
          <w:color w:val="000000" w:themeColor="text1"/>
        </w:rPr>
        <w:t xml:space="preserve">Hibbard, K., Hoffman, F., Huntzinger, D., &amp; West, T. (2017). </w:t>
      </w:r>
      <w:r w:rsidRPr="05F40AF2">
        <w:rPr>
          <w:rFonts w:ascii="Garamond" w:eastAsia="Garamond" w:hAnsi="Garamond" w:cs="Garamond"/>
          <w:i/>
          <w:iCs/>
          <w:color w:val="000000" w:themeColor="text1"/>
        </w:rPr>
        <w:t>Changes in land cover and terrestrial biogeochemistry</w:t>
      </w:r>
      <w:r w:rsidRPr="05F40AF2">
        <w:rPr>
          <w:rFonts w:ascii="Garamond" w:eastAsia="Garamond" w:hAnsi="Garamond" w:cs="Garamond"/>
          <w:color w:val="000000" w:themeColor="text1"/>
        </w:rPr>
        <w:t>.</w:t>
      </w:r>
    </w:p>
    <w:p w14:paraId="4ABEB273" w14:textId="726B2032" w:rsidR="00733A26" w:rsidRPr="00733A26" w:rsidRDefault="00733A26" w:rsidP="00AA527E">
      <w:pPr>
        <w:spacing w:line="240" w:lineRule="auto"/>
        <w:ind w:left="440" w:hanging="440"/>
        <w:rPr>
          <w:rFonts w:ascii="Garamond" w:eastAsia="Garamond" w:hAnsi="Garamond" w:cs="Garamond"/>
        </w:rPr>
      </w:pPr>
      <w:r w:rsidRPr="00733A26">
        <w:rPr>
          <w:rFonts w:ascii="Garamond" w:hAnsi="Garamond" w:cs="Helvetica"/>
          <w:shd w:val="clear" w:color="auto" w:fill="FFFFFF"/>
        </w:rPr>
        <w:t xml:space="preserve">Hoffman, J. S., </w:t>
      </w:r>
      <w:proofErr w:type="spellStart"/>
      <w:r w:rsidRPr="00733A26">
        <w:rPr>
          <w:rFonts w:ascii="Garamond" w:hAnsi="Garamond" w:cs="Helvetica"/>
          <w:shd w:val="clear" w:color="auto" w:fill="FFFFFF"/>
        </w:rPr>
        <w:t>Shandas</w:t>
      </w:r>
      <w:proofErr w:type="spellEnd"/>
      <w:r w:rsidRPr="00733A26">
        <w:rPr>
          <w:rFonts w:ascii="Garamond" w:hAnsi="Garamond" w:cs="Helvetica"/>
          <w:shd w:val="clear" w:color="auto" w:fill="FFFFFF"/>
        </w:rPr>
        <w:t>, V., &amp; Pendleton, N. (2020). The Effects of Historical Housing Policies on Resident Exposure to Intra-Urban Heat: A Study of 108 US Urban Areas. </w:t>
      </w:r>
      <w:r w:rsidRPr="00733A26">
        <w:rPr>
          <w:rFonts w:ascii="Garamond" w:hAnsi="Garamond" w:cs="Helvetica"/>
          <w:i/>
          <w:iCs/>
          <w:shd w:val="clear" w:color="auto" w:fill="FFFFFF"/>
        </w:rPr>
        <w:t>Climate</w:t>
      </w:r>
      <w:r w:rsidRPr="00733A26">
        <w:rPr>
          <w:rFonts w:ascii="Garamond" w:hAnsi="Garamond" w:cs="Helvetica"/>
          <w:shd w:val="clear" w:color="auto" w:fill="FFFFFF"/>
        </w:rPr>
        <w:t>, </w:t>
      </w:r>
      <w:r w:rsidRPr="00733A26">
        <w:rPr>
          <w:rFonts w:ascii="Garamond" w:hAnsi="Garamond" w:cs="Helvetica"/>
          <w:i/>
          <w:iCs/>
          <w:shd w:val="clear" w:color="auto" w:fill="FFFFFF"/>
        </w:rPr>
        <w:t>8</w:t>
      </w:r>
      <w:r w:rsidRPr="00733A26">
        <w:rPr>
          <w:rFonts w:ascii="Garamond" w:hAnsi="Garamond" w:cs="Helvetica"/>
          <w:shd w:val="clear" w:color="auto" w:fill="FFFFFF"/>
        </w:rPr>
        <w:t xml:space="preserve">(1), 12. </w:t>
      </w:r>
      <w:hyperlink r:id="rId27" w:history="1">
        <w:r w:rsidRPr="00733A26">
          <w:rPr>
            <w:rStyle w:val="Hyperlink"/>
            <w:rFonts w:ascii="Garamond" w:hAnsi="Garamond" w:cs="Helvetica"/>
            <w:shd w:val="clear" w:color="auto" w:fill="FFFFFF"/>
          </w:rPr>
          <w:t>https://doi.org/10.3390/cli8010012</w:t>
        </w:r>
      </w:hyperlink>
      <w:r>
        <w:rPr>
          <w:rFonts w:ascii="Garamond" w:hAnsi="Garamond" w:cs="Helvetica"/>
          <w:shd w:val="clear" w:color="auto" w:fill="FFFFFF"/>
        </w:rPr>
        <w:t>.</w:t>
      </w:r>
    </w:p>
    <w:p w14:paraId="6C2910C5" w14:textId="3F53C967" w:rsidR="008708C9" w:rsidRDefault="008708C9" w:rsidP="00AA527E">
      <w:pPr>
        <w:spacing w:line="240" w:lineRule="auto"/>
        <w:ind w:left="440" w:hanging="440"/>
        <w:rPr>
          <w:rFonts w:ascii="Garamond" w:eastAsia="Garamond" w:hAnsi="Garamond" w:cs="Garamond"/>
          <w:color w:val="000000" w:themeColor="text1"/>
        </w:rPr>
      </w:pPr>
      <w:r w:rsidRPr="008708C9">
        <w:rPr>
          <w:rFonts w:ascii="Garamond" w:eastAsia="Garamond" w:hAnsi="Garamond" w:cs="Garamond"/>
          <w:color w:val="000000" w:themeColor="text1"/>
        </w:rPr>
        <w:t>Hughes, J.</w:t>
      </w:r>
      <w:r w:rsidR="002C1A99">
        <w:rPr>
          <w:rFonts w:ascii="Garamond" w:eastAsia="Garamond" w:hAnsi="Garamond" w:cs="Garamond"/>
          <w:color w:val="000000" w:themeColor="text1"/>
        </w:rPr>
        <w:t xml:space="preserve"> (2019).</w:t>
      </w:r>
      <w:r w:rsidRPr="008708C9">
        <w:rPr>
          <w:rFonts w:ascii="Garamond" w:eastAsia="Garamond" w:hAnsi="Garamond" w:cs="Garamond"/>
          <w:color w:val="000000" w:themeColor="text1"/>
        </w:rPr>
        <w:t xml:space="preserve"> Historical Context of Racist Planning: A History of How Planning Segregated Portland</w:t>
      </w:r>
      <w:r w:rsidR="002C1A99">
        <w:rPr>
          <w:rFonts w:ascii="Garamond" w:eastAsia="Garamond" w:hAnsi="Garamond" w:cs="Garamond"/>
          <w:color w:val="000000" w:themeColor="text1"/>
        </w:rPr>
        <w:t xml:space="preserve">. City of </w:t>
      </w:r>
      <w:r w:rsidRPr="008708C9">
        <w:rPr>
          <w:rFonts w:ascii="Garamond" w:eastAsia="Garamond" w:hAnsi="Garamond" w:cs="Garamond"/>
          <w:color w:val="000000" w:themeColor="text1"/>
        </w:rPr>
        <w:t>Portland, O</w:t>
      </w:r>
      <w:r w:rsidR="002C1A99">
        <w:rPr>
          <w:rFonts w:ascii="Garamond" w:eastAsia="Garamond" w:hAnsi="Garamond" w:cs="Garamond"/>
          <w:color w:val="000000" w:themeColor="text1"/>
        </w:rPr>
        <w:t>regon Bureau of Planning and Sustainability (BSP)</w:t>
      </w:r>
      <w:r w:rsidRPr="008708C9">
        <w:rPr>
          <w:rFonts w:ascii="Garamond" w:eastAsia="Garamond" w:hAnsi="Garamond" w:cs="Garamond"/>
          <w:color w:val="000000" w:themeColor="text1"/>
        </w:rPr>
        <w:t xml:space="preserve">. </w:t>
      </w:r>
    </w:p>
    <w:p w14:paraId="5DAFE1C5" w14:textId="42D25F1B" w:rsidR="008A2BFB" w:rsidRDefault="2F2A683A" w:rsidP="00AA527E">
      <w:pPr>
        <w:spacing w:line="240" w:lineRule="auto"/>
        <w:ind w:left="440" w:hanging="440"/>
        <w:rPr>
          <w:rFonts w:ascii="Garamond" w:eastAsia="Garamond" w:hAnsi="Garamond" w:cs="Garamond"/>
          <w:color w:val="000000" w:themeColor="text1"/>
        </w:rPr>
      </w:pPr>
      <w:r w:rsidRPr="6C8DA46A">
        <w:rPr>
          <w:rFonts w:ascii="Garamond" w:eastAsia="Garamond" w:hAnsi="Garamond" w:cs="Garamond"/>
          <w:color w:val="000000" w:themeColor="text1"/>
        </w:rPr>
        <w:lastRenderedPageBreak/>
        <w:t xml:space="preserve">Kolmes, S. A. (2022). Intended and unintended consequences of two paradigms of urban planning, and their social justice and human health impacts, in Portland, Oregon. </w:t>
      </w:r>
      <w:r w:rsidRPr="6C8DA46A">
        <w:rPr>
          <w:rFonts w:ascii="Garamond" w:eastAsia="Garamond" w:hAnsi="Garamond" w:cs="Garamond"/>
          <w:i/>
          <w:iCs/>
          <w:color w:val="000000" w:themeColor="text1"/>
        </w:rPr>
        <w:t>Environments</w:t>
      </w:r>
      <w:r w:rsidRPr="6C8DA46A">
        <w:rPr>
          <w:rFonts w:ascii="Garamond" w:eastAsia="Garamond" w:hAnsi="Garamond" w:cs="Garamond"/>
          <w:color w:val="000000" w:themeColor="text1"/>
        </w:rPr>
        <w:t xml:space="preserve">, </w:t>
      </w:r>
      <w:r w:rsidRPr="6C8DA46A">
        <w:rPr>
          <w:rFonts w:ascii="Garamond" w:eastAsia="Garamond" w:hAnsi="Garamond" w:cs="Garamond"/>
          <w:i/>
          <w:iCs/>
          <w:color w:val="000000" w:themeColor="text1"/>
        </w:rPr>
        <w:t>9</w:t>
      </w:r>
      <w:r w:rsidRPr="6C8DA46A">
        <w:rPr>
          <w:rFonts w:ascii="Garamond" w:eastAsia="Garamond" w:hAnsi="Garamond" w:cs="Garamond"/>
          <w:color w:val="000000" w:themeColor="text1"/>
        </w:rPr>
        <w:t xml:space="preserve">(10). </w:t>
      </w:r>
      <w:hyperlink r:id="rId28">
        <w:r w:rsidRPr="6C8DA46A">
          <w:rPr>
            <w:rStyle w:val="Hyperlink"/>
            <w:rFonts w:ascii="Garamond" w:eastAsia="Garamond" w:hAnsi="Garamond" w:cs="Garamond"/>
          </w:rPr>
          <w:t>https://doi.org/10.3390/environments9100130</w:t>
        </w:r>
      </w:hyperlink>
      <w:r w:rsidRPr="6C8DA46A">
        <w:rPr>
          <w:rFonts w:ascii="Garamond" w:eastAsia="Garamond" w:hAnsi="Garamond" w:cs="Garamond"/>
          <w:color w:val="000000" w:themeColor="text1"/>
        </w:rPr>
        <w:t xml:space="preserve"> </w:t>
      </w:r>
    </w:p>
    <w:p w14:paraId="4053DE21" w14:textId="3B2764DF" w:rsidR="79BD045B" w:rsidRDefault="6BF66CB7" w:rsidP="00AA527E">
      <w:pPr>
        <w:spacing w:line="240" w:lineRule="auto"/>
        <w:ind w:left="440" w:hanging="440"/>
        <w:rPr>
          <w:rFonts w:ascii="Garamond" w:eastAsia="Garamond" w:hAnsi="Garamond" w:cs="Garamond"/>
        </w:rPr>
      </w:pPr>
      <w:r w:rsidRPr="149E85AC">
        <w:rPr>
          <w:rFonts w:ascii="Garamond" w:eastAsia="Garamond" w:hAnsi="Garamond" w:cs="Garamond"/>
          <w:color w:val="000000" w:themeColor="text1"/>
        </w:rPr>
        <w:t xml:space="preserve">Larsen, L. (2015). Urban climate and adaptation strategies. </w:t>
      </w:r>
      <w:r w:rsidRPr="149E85AC">
        <w:rPr>
          <w:rFonts w:ascii="Garamond" w:eastAsia="Garamond" w:hAnsi="Garamond" w:cs="Garamond"/>
          <w:i/>
          <w:iCs/>
          <w:color w:val="000000" w:themeColor="text1"/>
        </w:rPr>
        <w:t>Frontiers in Ecology and the Environment</w:t>
      </w:r>
      <w:r w:rsidRPr="149E85AC">
        <w:rPr>
          <w:rFonts w:ascii="Garamond" w:eastAsia="Garamond" w:hAnsi="Garamond" w:cs="Garamond"/>
          <w:color w:val="000000" w:themeColor="text1"/>
        </w:rPr>
        <w:t xml:space="preserve">, </w:t>
      </w:r>
      <w:r w:rsidRPr="149E85AC">
        <w:rPr>
          <w:rFonts w:ascii="Garamond" w:eastAsia="Garamond" w:hAnsi="Garamond" w:cs="Garamond"/>
          <w:i/>
          <w:iCs/>
          <w:color w:val="000000" w:themeColor="text1"/>
        </w:rPr>
        <w:t>13</w:t>
      </w:r>
      <w:r w:rsidRPr="149E85AC">
        <w:rPr>
          <w:rFonts w:ascii="Garamond" w:eastAsia="Garamond" w:hAnsi="Garamond" w:cs="Garamond"/>
          <w:color w:val="000000" w:themeColor="text1"/>
        </w:rPr>
        <w:t>(9), 486–492.</w:t>
      </w:r>
      <w:r w:rsidRPr="149E85AC">
        <w:rPr>
          <w:rFonts w:ascii="Garamond" w:eastAsia="Garamond" w:hAnsi="Garamond" w:cs="Garamond"/>
        </w:rPr>
        <w:t xml:space="preserve"> </w:t>
      </w:r>
      <w:hyperlink r:id="rId29">
        <w:r w:rsidRPr="149E85AC">
          <w:rPr>
            <w:rStyle w:val="Hyperlink"/>
            <w:rFonts w:ascii="Garamond" w:eastAsia="Garamond" w:hAnsi="Garamond" w:cs="Garamond"/>
          </w:rPr>
          <w:t>https://doi.org/10.1890/150103</w:t>
        </w:r>
      </w:hyperlink>
    </w:p>
    <w:p w14:paraId="1D534005" w14:textId="52E923E5" w:rsidR="79BD045B" w:rsidRDefault="79BD045B" w:rsidP="00AA527E">
      <w:pPr>
        <w:spacing w:line="240" w:lineRule="auto"/>
        <w:ind w:left="440" w:hanging="440"/>
        <w:rPr>
          <w:rStyle w:val="Hyperlink"/>
          <w:rFonts w:ascii="Garamond" w:eastAsia="Garamond" w:hAnsi="Garamond" w:cs="Garamond"/>
        </w:rPr>
      </w:pPr>
      <w:r w:rsidRPr="05F40AF2">
        <w:rPr>
          <w:rFonts w:ascii="Garamond" w:eastAsia="Garamond" w:hAnsi="Garamond" w:cs="Garamond"/>
          <w:color w:val="000000" w:themeColor="text1"/>
        </w:rPr>
        <w:t xml:space="preserve">Martiello, M. A., &amp; Giacchi, M. V. (2010). High temperatures and health outcomes: A review of the literature. </w:t>
      </w:r>
      <w:r w:rsidRPr="05F40AF2">
        <w:rPr>
          <w:rFonts w:ascii="Garamond" w:eastAsia="Garamond" w:hAnsi="Garamond" w:cs="Garamond"/>
          <w:i/>
          <w:iCs/>
          <w:color w:val="000000" w:themeColor="text1"/>
        </w:rPr>
        <w:t>Scandinavian Journal of Public Health</w:t>
      </w:r>
      <w:r w:rsidRPr="05F40AF2">
        <w:rPr>
          <w:rFonts w:ascii="Garamond" w:eastAsia="Garamond" w:hAnsi="Garamond" w:cs="Garamond"/>
          <w:color w:val="000000" w:themeColor="text1"/>
        </w:rPr>
        <w:t xml:space="preserve">, </w:t>
      </w:r>
      <w:r w:rsidRPr="05F40AF2">
        <w:rPr>
          <w:rFonts w:ascii="Garamond" w:eastAsia="Garamond" w:hAnsi="Garamond" w:cs="Garamond"/>
          <w:i/>
          <w:iCs/>
          <w:color w:val="000000" w:themeColor="text1"/>
        </w:rPr>
        <w:t>38</w:t>
      </w:r>
      <w:r w:rsidRPr="05F40AF2">
        <w:rPr>
          <w:rFonts w:ascii="Garamond" w:eastAsia="Garamond" w:hAnsi="Garamond" w:cs="Garamond"/>
          <w:color w:val="000000" w:themeColor="text1"/>
        </w:rPr>
        <w:t>(8), 826–837.</w:t>
      </w:r>
      <w:hyperlink r:id="rId30">
        <w:r w:rsidRPr="05F40AF2">
          <w:rPr>
            <w:rStyle w:val="Hyperlink"/>
            <w:rFonts w:ascii="Garamond" w:eastAsia="Garamond" w:hAnsi="Garamond" w:cs="Garamond"/>
          </w:rPr>
          <w:t xml:space="preserve"> https://doi.org/10.1177/1403494810377685</w:t>
        </w:r>
      </w:hyperlink>
    </w:p>
    <w:p w14:paraId="14B7BDBB" w14:textId="22CE62B4" w:rsidR="00DB3713" w:rsidRDefault="00DB3713" w:rsidP="00AA527E">
      <w:pPr>
        <w:spacing w:line="240" w:lineRule="auto"/>
        <w:ind w:left="440" w:hanging="440"/>
        <w:rPr>
          <w:rFonts w:ascii="Garamond" w:eastAsia="Garamond" w:hAnsi="Garamond" w:cs="Garamond"/>
        </w:rPr>
      </w:pPr>
      <w:r w:rsidRPr="00DB3713">
        <w:rPr>
          <w:rFonts w:ascii="Garamond" w:eastAsia="Garamond" w:hAnsi="Garamond" w:cs="Garamond"/>
        </w:rPr>
        <w:t xml:space="preserve">Mathew, T. (2017). </w:t>
      </w:r>
      <w:r w:rsidRPr="00DB3713">
        <w:rPr>
          <w:rFonts w:ascii="Garamond" w:eastAsia="Garamond" w:hAnsi="Garamond" w:cs="Garamond"/>
          <w:i/>
          <w:iCs/>
        </w:rPr>
        <w:t>America’s Most (and Least) Sustainable Cities</w:t>
      </w:r>
      <w:r w:rsidRPr="00DB3713">
        <w:rPr>
          <w:rFonts w:ascii="Garamond" w:eastAsia="Garamond" w:hAnsi="Garamond" w:cs="Garamond"/>
        </w:rPr>
        <w:t xml:space="preserve">. Bloomberg.com. </w:t>
      </w:r>
      <w:r w:rsidR="003C5BAD">
        <w:rPr>
          <w:rFonts w:ascii="Garamond" w:eastAsia="Garamond" w:hAnsi="Garamond" w:cs="Garamond"/>
        </w:rPr>
        <w:t>Retrieved</w:t>
      </w:r>
      <w:r w:rsidR="007C1BBB">
        <w:rPr>
          <w:rFonts w:ascii="Garamond" w:eastAsia="Garamond" w:hAnsi="Garamond" w:cs="Garamond"/>
        </w:rPr>
        <w:t xml:space="preserve"> </w:t>
      </w:r>
      <w:r w:rsidR="003C5BAD">
        <w:rPr>
          <w:rFonts w:ascii="Garamond" w:eastAsia="Garamond" w:hAnsi="Garamond" w:cs="Garamond"/>
        </w:rPr>
        <w:t>June 22, 2023</w:t>
      </w:r>
      <w:r w:rsidR="008F3380">
        <w:rPr>
          <w:rFonts w:ascii="Garamond" w:eastAsia="Garamond" w:hAnsi="Garamond" w:cs="Garamond"/>
        </w:rPr>
        <w:t>, from</w:t>
      </w:r>
      <w:r w:rsidR="003C5BAD">
        <w:rPr>
          <w:rFonts w:ascii="Garamond" w:eastAsia="Garamond" w:hAnsi="Garamond" w:cs="Garamond"/>
        </w:rPr>
        <w:t xml:space="preserve"> </w:t>
      </w:r>
      <w:hyperlink r:id="rId31" w:history="1">
        <w:r w:rsidR="00FD74FC" w:rsidRPr="00D46BD1">
          <w:rPr>
            <w:rStyle w:val="Hyperlink"/>
            <w:rFonts w:ascii="Garamond" w:eastAsia="Garamond" w:hAnsi="Garamond" w:cs="Garamond"/>
          </w:rPr>
          <w:t>https://www.bloomberg.com/news/articles/2017-08-10/america-s-most-and-least-sustainable-cities</w:t>
        </w:r>
      </w:hyperlink>
      <w:r w:rsidRPr="00DB3713">
        <w:rPr>
          <w:rFonts w:ascii="Garamond" w:eastAsia="Garamond" w:hAnsi="Garamond" w:cs="Garamond"/>
        </w:rPr>
        <w:t xml:space="preserve"> </w:t>
      </w:r>
    </w:p>
    <w:p w14:paraId="51CC1649" w14:textId="5F1C8CE7" w:rsidR="79BD045B" w:rsidRDefault="79BD045B" w:rsidP="00AA527E">
      <w:pPr>
        <w:spacing w:line="240" w:lineRule="auto"/>
        <w:ind w:left="440" w:hanging="440"/>
        <w:rPr>
          <w:rStyle w:val="Hyperlink"/>
          <w:rFonts w:ascii="Garamond" w:eastAsia="Garamond" w:hAnsi="Garamond" w:cs="Garamond"/>
        </w:rPr>
      </w:pPr>
      <w:r w:rsidRPr="05F40AF2">
        <w:rPr>
          <w:rFonts w:ascii="Garamond" w:eastAsia="Garamond" w:hAnsi="Garamond" w:cs="Garamond"/>
          <w:color w:val="000000" w:themeColor="text1"/>
        </w:rPr>
        <w:t xml:space="preserve">Multnomah County. (2022). </w:t>
      </w:r>
      <w:r w:rsidRPr="05F40AF2">
        <w:rPr>
          <w:rFonts w:ascii="Garamond" w:eastAsia="Garamond" w:hAnsi="Garamond" w:cs="Garamond"/>
          <w:i/>
          <w:iCs/>
          <w:color w:val="000000" w:themeColor="text1"/>
        </w:rPr>
        <w:t>2021 heat killed 72 people in Multnomah County; most were older, lived alone, had no AC</w:t>
      </w:r>
      <w:r w:rsidRPr="05F40AF2">
        <w:rPr>
          <w:rFonts w:ascii="Garamond" w:eastAsia="Garamond" w:hAnsi="Garamond" w:cs="Garamond"/>
          <w:color w:val="000000" w:themeColor="text1"/>
        </w:rPr>
        <w:t>.</w:t>
      </w:r>
      <w:hyperlink r:id="rId32">
        <w:r w:rsidRPr="05F40AF2">
          <w:rPr>
            <w:rStyle w:val="Hyperlink"/>
            <w:rFonts w:ascii="Garamond" w:eastAsia="Garamond" w:hAnsi="Garamond" w:cs="Garamond"/>
          </w:rPr>
          <w:t xml:space="preserve"> </w:t>
        </w:r>
      </w:hyperlink>
      <w:r w:rsidRPr="05F40AF2">
        <w:rPr>
          <w:rFonts w:ascii="Garamond" w:eastAsia="Garamond" w:hAnsi="Garamond" w:cs="Garamond"/>
          <w:color w:val="000000" w:themeColor="text1"/>
        </w:rPr>
        <w:t>Retrieved March 15, 2023</w:t>
      </w:r>
      <w:r w:rsidR="008F3380">
        <w:rPr>
          <w:rFonts w:ascii="Garamond" w:eastAsia="Garamond" w:hAnsi="Garamond" w:cs="Garamond"/>
          <w:color w:val="000000" w:themeColor="text1"/>
        </w:rPr>
        <w:t>, from</w:t>
      </w:r>
      <w:r w:rsidRPr="05F40AF2">
        <w:rPr>
          <w:rFonts w:ascii="Garamond" w:eastAsia="Garamond" w:hAnsi="Garamond" w:cs="Garamond"/>
          <w:color w:val="000000" w:themeColor="text1"/>
        </w:rPr>
        <w:t xml:space="preserve"> </w:t>
      </w:r>
      <w:hyperlink r:id="rId33">
        <w:r w:rsidRPr="05F40AF2">
          <w:rPr>
            <w:rStyle w:val="Hyperlink"/>
            <w:rFonts w:ascii="Garamond" w:eastAsia="Garamond" w:hAnsi="Garamond" w:cs="Garamond"/>
          </w:rPr>
          <w:t>https://www.multco.us/help-when-its-hot/news/2021-heat-killed-72-people-multnomah-county-most-were-older-lived-alone-had</w:t>
        </w:r>
      </w:hyperlink>
    </w:p>
    <w:p w14:paraId="01FD85A0" w14:textId="7FBEE7C6" w:rsidR="00E22F9D" w:rsidRPr="008E1197" w:rsidRDefault="00E22F9D" w:rsidP="00AA527E">
      <w:pPr>
        <w:spacing w:line="240" w:lineRule="auto"/>
        <w:ind w:left="440" w:hanging="440"/>
        <w:rPr>
          <w:rFonts w:ascii="Garamond" w:hAnsi="Garamond"/>
          <w:color w:val="222222"/>
        </w:rPr>
      </w:pPr>
      <w:r w:rsidRPr="008E1197">
        <w:rPr>
          <w:rFonts w:ascii="Garamond" w:hAnsi="Garamond"/>
          <w:color w:val="000000" w:themeColor="text1"/>
        </w:rPr>
        <w:t>Nelson, M., Winling, L., Marciano, R., Connolly, N., et al</w:t>
      </w:r>
      <w:r w:rsidR="711F7B8A" w:rsidRPr="07EEDB0B">
        <w:rPr>
          <w:rFonts w:ascii="Garamond" w:hAnsi="Garamond"/>
          <w:color w:val="000000" w:themeColor="text1"/>
        </w:rPr>
        <w:t>.</w:t>
      </w:r>
      <w:r w:rsidR="00F6394C" w:rsidRPr="008E1197">
        <w:rPr>
          <w:rFonts w:ascii="Garamond" w:hAnsi="Garamond"/>
          <w:color w:val="000000" w:themeColor="text1"/>
        </w:rPr>
        <w:t xml:space="preserve"> (2020). </w:t>
      </w:r>
      <w:r w:rsidR="00F6394C" w:rsidRPr="008E1197">
        <w:rPr>
          <w:rFonts w:ascii="Garamond" w:hAnsi="Garamond"/>
          <w:i/>
          <w:iCs/>
          <w:color w:val="000000" w:themeColor="text1"/>
        </w:rPr>
        <w:t>Mapping Inequality</w:t>
      </w:r>
      <w:r w:rsidR="007C6611" w:rsidRPr="008E1197">
        <w:rPr>
          <w:rFonts w:ascii="Garamond" w:hAnsi="Garamond"/>
          <w:color w:val="000000" w:themeColor="text1"/>
        </w:rPr>
        <w:t xml:space="preserve"> [</w:t>
      </w:r>
      <w:r w:rsidR="7A0C910E" w:rsidRPr="07EEDB0B">
        <w:rPr>
          <w:rFonts w:ascii="Garamond" w:hAnsi="Garamond"/>
          <w:color w:val="000000" w:themeColor="text1"/>
        </w:rPr>
        <w:t>Data</w:t>
      </w:r>
      <w:r w:rsidR="56D88487" w:rsidRPr="07EEDB0B">
        <w:rPr>
          <w:rFonts w:ascii="Garamond" w:hAnsi="Garamond"/>
          <w:color w:val="000000" w:themeColor="text1"/>
        </w:rPr>
        <w:t xml:space="preserve"> </w:t>
      </w:r>
      <w:r w:rsidR="7A0C910E" w:rsidRPr="07EEDB0B">
        <w:rPr>
          <w:rFonts w:ascii="Garamond" w:hAnsi="Garamond"/>
          <w:color w:val="000000" w:themeColor="text1"/>
        </w:rPr>
        <w:t>set].</w:t>
      </w:r>
      <w:r w:rsidR="007C6611" w:rsidRPr="008E1197">
        <w:rPr>
          <w:rFonts w:ascii="Garamond" w:hAnsi="Garamond"/>
          <w:color w:val="000000" w:themeColor="text1"/>
        </w:rPr>
        <w:t xml:space="preserve"> </w:t>
      </w:r>
      <w:r w:rsidR="008E1197" w:rsidRPr="008E1197">
        <w:rPr>
          <w:rFonts w:ascii="Garamond" w:hAnsi="Garamond"/>
          <w:color w:val="000000" w:themeColor="text1"/>
        </w:rPr>
        <w:t xml:space="preserve">Retrieved July 5, 2023, from </w:t>
      </w:r>
      <w:hyperlink r:id="rId34">
        <w:r w:rsidR="72A99CB3" w:rsidRPr="07EEDB0B">
          <w:rPr>
            <w:rStyle w:val="Hyperlink"/>
            <w:rFonts w:ascii="Garamond" w:hAnsi="Garamond"/>
          </w:rPr>
          <w:t>https://dsl.richmond.edu/panorama/redlining/</w:t>
        </w:r>
      </w:hyperlink>
    </w:p>
    <w:p w14:paraId="12E8032D" w14:textId="1FA6C190" w:rsidR="0C596D5A" w:rsidRDefault="0C596D5A" w:rsidP="00AA527E">
      <w:pPr>
        <w:spacing w:line="240" w:lineRule="auto"/>
        <w:ind w:left="440" w:hanging="440"/>
        <w:rPr>
          <w:rFonts w:ascii="Garamond" w:eastAsia="Garamond" w:hAnsi="Garamond" w:cs="Garamond"/>
        </w:rPr>
      </w:pPr>
      <w:r w:rsidRPr="07EEDB0B">
        <w:rPr>
          <w:rFonts w:ascii="Garamond" w:eastAsia="Garamond" w:hAnsi="Garamond" w:cs="Garamond"/>
        </w:rPr>
        <w:t xml:space="preserve">NOAA National Centers for Environmental information (2023). </w:t>
      </w:r>
      <w:r w:rsidRPr="07EEDB0B">
        <w:rPr>
          <w:rFonts w:ascii="Garamond" w:eastAsia="Garamond" w:hAnsi="Garamond" w:cs="Garamond"/>
          <w:i/>
          <w:iCs/>
        </w:rPr>
        <w:t>Climate at a glance: City time series</w:t>
      </w:r>
      <w:r w:rsidRPr="07EEDB0B">
        <w:rPr>
          <w:rFonts w:ascii="Garamond" w:eastAsia="Garamond" w:hAnsi="Garamond" w:cs="Garamond"/>
        </w:rPr>
        <w:t xml:space="preserve"> [Data set]</w:t>
      </w:r>
      <w:r w:rsidR="0989B56F" w:rsidRPr="07EEDB0B">
        <w:rPr>
          <w:rFonts w:ascii="Garamond" w:eastAsia="Garamond" w:hAnsi="Garamond" w:cs="Garamond"/>
        </w:rPr>
        <w:t xml:space="preserve">. </w:t>
      </w:r>
      <w:r w:rsidR="2C89F8FD" w:rsidRPr="07EEDB0B">
        <w:rPr>
          <w:rFonts w:ascii="Garamond" w:eastAsia="Garamond" w:hAnsi="Garamond" w:cs="Garamond"/>
        </w:rPr>
        <w:t xml:space="preserve">NOAA. </w:t>
      </w:r>
      <w:r w:rsidR="48DFEFC5" w:rsidRPr="07EEDB0B">
        <w:rPr>
          <w:rFonts w:ascii="Garamond" w:eastAsia="Garamond" w:hAnsi="Garamond" w:cs="Garamond"/>
        </w:rPr>
        <w:t xml:space="preserve">Retrieved on July 7, 2023 from </w:t>
      </w:r>
      <w:hyperlink r:id="rId35">
        <w:r w:rsidR="48DFEFC5" w:rsidRPr="07EEDB0B">
          <w:rPr>
            <w:rStyle w:val="Hyperlink"/>
            <w:rFonts w:ascii="Garamond" w:eastAsia="Garamond" w:hAnsi="Garamond" w:cs="Garamond"/>
          </w:rPr>
          <w:t>https://www.ncei.noaa.gov/access/monitoring/climate-at-a-glance/city/time-series</w:t>
        </w:r>
      </w:hyperlink>
      <w:r w:rsidR="48DFEFC5" w:rsidRPr="07EEDB0B">
        <w:rPr>
          <w:rFonts w:ascii="Garamond" w:eastAsia="Garamond" w:hAnsi="Garamond" w:cs="Garamond"/>
        </w:rPr>
        <w:t xml:space="preserve"> </w:t>
      </w:r>
    </w:p>
    <w:p w14:paraId="6A0FADA1" w14:textId="05368154" w:rsidR="00FC017D" w:rsidRDefault="00FC017D" w:rsidP="00AA527E">
      <w:pPr>
        <w:spacing w:line="240" w:lineRule="auto"/>
        <w:ind w:left="440" w:hanging="440"/>
        <w:rPr>
          <w:rFonts w:ascii="Garamond" w:eastAsia="Garamond" w:hAnsi="Garamond" w:cs="Garamond"/>
        </w:rPr>
      </w:pPr>
      <w:r w:rsidRPr="00FC017D">
        <w:rPr>
          <w:rFonts w:ascii="Garamond" w:eastAsia="Garamond" w:hAnsi="Garamond" w:cs="Garamond"/>
        </w:rPr>
        <w:t>Oregon Metro (n.d.).</w:t>
      </w:r>
      <w:r>
        <w:rPr>
          <w:rFonts w:ascii="Garamond" w:eastAsia="Garamond" w:hAnsi="Garamond" w:cs="Garamond"/>
        </w:rPr>
        <w:t xml:space="preserve"> Equity Climate Environment. Retrieved June 22, 2023, from</w:t>
      </w:r>
      <w:r w:rsidRPr="00FC017D">
        <w:rPr>
          <w:rFonts w:ascii="Garamond" w:eastAsia="Garamond" w:hAnsi="Garamond" w:cs="Garamond"/>
        </w:rPr>
        <w:t xml:space="preserve"> </w:t>
      </w:r>
      <w:hyperlink r:id="rId36">
        <w:r w:rsidR="7C86F40E" w:rsidRPr="07EEDB0B">
          <w:rPr>
            <w:rStyle w:val="Hyperlink"/>
            <w:rFonts w:ascii="Garamond" w:eastAsia="Garamond" w:hAnsi="Garamond" w:cs="Garamond"/>
          </w:rPr>
          <w:t>https://regionalbarometer.oregonmetro.gov/pages/equity-climate-environment</w:t>
        </w:r>
      </w:hyperlink>
    </w:p>
    <w:p w14:paraId="262BA73B" w14:textId="2B049688" w:rsidR="00FC017D" w:rsidRDefault="00416F13" w:rsidP="00AA527E">
      <w:pPr>
        <w:spacing w:line="240" w:lineRule="auto"/>
        <w:ind w:left="440" w:hanging="440"/>
        <w:rPr>
          <w:rFonts w:ascii="Garamond" w:eastAsia="Garamond" w:hAnsi="Garamond" w:cs="Garamond"/>
        </w:rPr>
      </w:pPr>
      <w:r w:rsidRPr="00416F13">
        <w:rPr>
          <w:rFonts w:ascii="Garamond" w:eastAsia="Garamond" w:hAnsi="Garamond" w:cs="Garamond"/>
        </w:rPr>
        <w:t xml:space="preserve">O’Toole, R. (2007). Debunking Portland: The city that doesn’t work. </w:t>
      </w:r>
      <w:r w:rsidRPr="00416F13">
        <w:rPr>
          <w:rFonts w:ascii="Garamond" w:eastAsia="Garamond" w:hAnsi="Garamond" w:cs="Garamond"/>
          <w:i/>
          <w:iCs/>
        </w:rPr>
        <w:t>SSRN Electronic Journal</w:t>
      </w:r>
      <w:r w:rsidRPr="00416F13">
        <w:rPr>
          <w:rFonts w:ascii="Garamond" w:eastAsia="Garamond" w:hAnsi="Garamond" w:cs="Garamond"/>
        </w:rPr>
        <w:t xml:space="preserve">. </w:t>
      </w:r>
      <w:hyperlink r:id="rId37" w:history="1">
        <w:r w:rsidRPr="00416F13">
          <w:rPr>
            <w:rStyle w:val="Hyperlink"/>
            <w:rFonts w:ascii="Garamond" w:eastAsia="Garamond" w:hAnsi="Garamond" w:cs="Garamond"/>
          </w:rPr>
          <w:t>https://doi.org/10.2139/ssrn.1021286</w:t>
        </w:r>
      </w:hyperlink>
    </w:p>
    <w:p w14:paraId="5780B1A6" w14:textId="3F3B46C5" w:rsidR="00CA7F06" w:rsidRDefault="00CA7F06" w:rsidP="00AA527E">
      <w:pPr>
        <w:spacing w:line="240" w:lineRule="auto"/>
        <w:ind w:left="440" w:hanging="440"/>
        <w:rPr>
          <w:rFonts w:ascii="Garamond" w:eastAsia="Garamond" w:hAnsi="Garamond" w:cs="Garamond"/>
        </w:rPr>
      </w:pPr>
      <w:r w:rsidRPr="00CA7F06">
        <w:rPr>
          <w:rFonts w:ascii="Garamond" w:eastAsia="Garamond" w:hAnsi="Garamond" w:cs="Garamond"/>
        </w:rPr>
        <w:t>Platt, A. E., &amp; Cray, L. (2019). “Out of order”: Pasting Together the Slavery Debate in the Oregon Constitution. </w:t>
      </w:r>
      <w:r w:rsidRPr="00CA7F06">
        <w:rPr>
          <w:rFonts w:ascii="Garamond" w:eastAsia="Garamond" w:hAnsi="Garamond" w:cs="Garamond"/>
          <w:i/>
          <w:iCs/>
        </w:rPr>
        <w:t>Oregon Historical Quarterly</w:t>
      </w:r>
      <w:r w:rsidRPr="00CA7F06">
        <w:rPr>
          <w:rFonts w:ascii="Garamond" w:eastAsia="Garamond" w:hAnsi="Garamond" w:cs="Garamond"/>
        </w:rPr>
        <w:t>, </w:t>
      </w:r>
      <w:r w:rsidRPr="00CA7F06">
        <w:rPr>
          <w:rFonts w:ascii="Garamond" w:eastAsia="Garamond" w:hAnsi="Garamond" w:cs="Garamond"/>
          <w:i/>
          <w:iCs/>
        </w:rPr>
        <w:t>120</w:t>
      </w:r>
      <w:r w:rsidRPr="00CA7F06">
        <w:rPr>
          <w:rFonts w:ascii="Garamond" w:eastAsia="Garamond" w:hAnsi="Garamond" w:cs="Garamond"/>
        </w:rPr>
        <w:t xml:space="preserve">(1), 74–101. </w:t>
      </w:r>
      <w:hyperlink r:id="rId38">
        <w:r w:rsidR="29E1FC7A" w:rsidRPr="07EEDB0B">
          <w:rPr>
            <w:rStyle w:val="Hyperlink"/>
            <w:rFonts w:ascii="Garamond" w:eastAsia="Garamond" w:hAnsi="Garamond" w:cs="Garamond"/>
          </w:rPr>
          <w:t>https://doi.org/10.5403/oregonhistq.120.1.0074</w:t>
        </w:r>
      </w:hyperlink>
    </w:p>
    <w:p w14:paraId="09631B5F" w14:textId="474FBE87" w:rsidR="2278A530" w:rsidRDefault="2278A530" w:rsidP="00AA527E">
      <w:pPr>
        <w:spacing w:line="240" w:lineRule="auto"/>
        <w:ind w:left="440" w:hanging="440"/>
        <w:rPr>
          <w:rFonts w:ascii="Garamond" w:eastAsia="Garamond" w:hAnsi="Garamond" w:cs="Garamond"/>
          <w:color w:val="000000" w:themeColor="text1"/>
        </w:rPr>
      </w:pPr>
      <w:r w:rsidRPr="07EEDB0B">
        <w:rPr>
          <w:rFonts w:ascii="Garamond" w:eastAsia="Garamond" w:hAnsi="Garamond" w:cs="Garamond"/>
          <w:color w:val="000000" w:themeColor="text1"/>
        </w:rPr>
        <w:t>Robert K. Nelson, LaDale Winling, Richard Marciano, Nathan Connolly, et al., “Mapping Inequality,” </w:t>
      </w:r>
      <w:r w:rsidRPr="07EEDB0B">
        <w:rPr>
          <w:rFonts w:ascii="Garamond" w:eastAsia="Garamond" w:hAnsi="Garamond" w:cs="Garamond"/>
          <w:i/>
          <w:iCs/>
          <w:color w:val="000000" w:themeColor="text1"/>
        </w:rPr>
        <w:t>American Panorama</w:t>
      </w:r>
      <w:r w:rsidRPr="07EEDB0B">
        <w:rPr>
          <w:rFonts w:ascii="Garamond" w:eastAsia="Garamond" w:hAnsi="Garamond" w:cs="Garamond"/>
          <w:color w:val="000000" w:themeColor="text1"/>
        </w:rPr>
        <w:t>, ed. Robert K. Nelson and Edward L. Ayers, accessed July 5, 2023, from https://dsl.richmond.edu/panorama/redlining/</w:t>
      </w:r>
    </w:p>
    <w:p w14:paraId="0B8DDB00" w14:textId="013EB1E2" w:rsidR="00711464" w:rsidRPr="00711464" w:rsidRDefault="00711464" w:rsidP="00AA527E">
      <w:pPr>
        <w:spacing w:line="240" w:lineRule="auto"/>
        <w:ind w:left="440" w:hanging="440"/>
        <w:rPr>
          <w:rFonts w:ascii="Garamond" w:eastAsia="Garamond" w:hAnsi="Garamond" w:cs="Garamond"/>
        </w:rPr>
      </w:pPr>
      <w:r w:rsidRPr="05F40AF2">
        <w:rPr>
          <w:rFonts w:ascii="Garamond" w:eastAsia="Garamond" w:hAnsi="Garamond" w:cs="Garamond"/>
          <w:color w:val="000000" w:themeColor="text1"/>
        </w:rPr>
        <w:t xml:space="preserve">Shandas, V., Voelkel, J., Williams, J., &amp; Hoffman, J. (2019). Integrating Satellite and Ground Measurements for Predicting Locations of Extreme Urban Heat. </w:t>
      </w:r>
      <w:r w:rsidRPr="05F40AF2">
        <w:rPr>
          <w:rFonts w:ascii="Garamond" w:eastAsia="Garamond" w:hAnsi="Garamond" w:cs="Garamond"/>
          <w:i/>
          <w:iCs/>
          <w:color w:val="000000" w:themeColor="text1"/>
        </w:rPr>
        <w:t>Climate</w:t>
      </w:r>
      <w:r w:rsidRPr="05F40AF2">
        <w:rPr>
          <w:rFonts w:ascii="Garamond" w:eastAsia="Garamond" w:hAnsi="Garamond" w:cs="Garamond"/>
          <w:color w:val="000000" w:themeColor="text1"/>
        </w:rPr>
        <w:t xml:space="preserve">, </w:t>
      </w:r>
      <w:r w:rsidRPr="05F40AF2">
        <w:rPr>
          <w:rFonts w:ascii="Garamond" w:eastAsia="Garamond" w:hAnsi="Garamond" w:cs="Garamond"/>
          <w:i/>
          <w:iCs/>
          <w:color w:val="000000" w:themeColor="text1"/>
        </w:rPr>
        <w:t>7</w:t>
      </w:r>
      <w:r w:rsidRPr="05F40AF2">
        <w:rPr>
          <w:rFonts w:ascii="Garamond" w:eastAsia="Garamond" w:hAnsi="Garamond" w:cs="Garamond"/>
          <w:color w:val="000000" w:themeColor="text1"/>
        </w:rPr>
        <w:t>(1), Article 1.</w:t>
      </w:r>
      <w:r w:rsidRPr="00711464">
        <w:rPr>
          <w:rFonts w:ascii="Garamond" w:eastAsia="Garamond" w:hAnsi="Garamond" w:cs="Garamond"/>
        </w:rPr>
        <w:t xml:space="preserve"> </w:t>
      </w:r>
      <w:hyperlink r:id="rId39" w:history="1">
        <w:r w:rsidRPr="00D46BD1">
          <w:rPr>
            <w:rStyle w:val="Hyperlink"/>
            <w:rFonts w:ascii="Garamond" w:eastAsia="Garamond" w:hAnsi="Garamond" w:cs="Garamond"/>
          </w:rPr>
          <w:t>https://doi.org/10.3390/cli7010005</w:t>
        </w:r>
      </w:hyperlink>
    </w:p>
    <w:p w14:paraId="18677938" w14:textId="78A3E9D9" w:rsidR="79BD045B" w:rsidRDefault="79BD045B" w:rsidP="00AA527E">
      <w:pPr>
        <w:spacing w:line="240" w:lineRule="auto"/>
        <w:ind w:left="440" w:hanging="440"/>
        <w:rPr>
          <w:rFonts w:ascii="Garamond" w:eastAsia="Garamond" w:hAnsi="Garamond" w:cs="Garamond"/>
        </w:rPr>
      </w:pPr>
      <w:r w:rsidRPr="05F40AF2">
        <w:rPr>
          <w:rFonts w:ascii="Garamond" w:eastAsia="Garamond" w:hAnsi="Garamond" w:cs="Garamond"/>
          <w:color w:val="000000" w:themeColor="text1"/>
        </w:rPr>
        <w:t xml:space="preserve">Turner, B. L., Kasperson, R. E., Matson, P. A., McCarthy, J. J., Corell, R. W., Christensen, L., Eckley, N., Kasperson, J. X., Luers, A., Martello, M. L., Polsky, C., Pulsipher, A., &amp; Schiller, A. (2003). A framework for vulnerability analysis in sustainability science. </w:t>
      </w:r>
      <w:r w:rsidRPr="05F40AF2">
        <w:rPr>
          <w:rFonts w:ascii="Garamond" w:eastAsia="Garamond" w:hAnsi="Garamond" w:cs="Garamond"/>
          <w:i/>
          <w:iCs/>
          <w:color w:val="000000" w:themeColor="text1"/>
        </w:rPr>
        <w:t>Proceedings of the National Academy of Sciences</w:t>
      </w:r>
      <w:r w:rsidRPr="05F40AF2">
        <w:rPr>
          <w:rFonts w:ascii="Garamond" w:eastAsia="Garamond" w:hAnsi="Garamond" w:cs="Garamond"/>
          <w:color w:val="000000" w:themeColor="text1"/>
        </w:rPr>
        <w:t xml:space="preserve">, </w:t>
      </w:r>
      <w:r w:rsidRPr="05F40AF2">
        <w:rPr>
          <w:rFonts w:ascii="Garamond" w:eastAsia="Garamond" w:hAnsi="Garamond" w:cs="Garamond"/>
          <w:i/>
          <w:iCs/>
          <w:color w:val="000000" w:themeColor="text1"/>
        </w:rPr>
        <w:t>100</w:t>
      </w:r>
      <w:r w:rsidRPr="05F40AF2">
        <w:rPr>
          <w:rFonts w:ascii="Garamond" w:eastAsia="Garamond" w:hAnsi="Garamond" w:cs="Garamond"/>
          <w:color w:val="000000" w:themeColor="text1"/>
        </w:rPr>
        <w:t>(14), 8074–8079.</w:t>
      </w:r>
      <w:hyperlink r:id="rId40">
        <w:r w:rsidRPr="05F40AF2">
          <w:rPr>
            <w:rStyle w:val="Hyperlink"/>
            <w:rFonts w:ascii="Garamond" w:eastAsia="Garamond" w:hAnsi="Garamond" w:cs="Garamond"/>
          </w:rPr>
          <w:t xml:space="preserve"> https://doi.org/10.1073/pnas.1231335100</w:t>
        </w:r>
      </w:hyperlink>
    </w:p>
    <w:p w14:paraId="21BD864C" w14:textId="4DA01F5C" w:rsidR="0088237B" w:rsidRDefault="00D349D7" w:rsidP="00AA527E">
      <w:pPr>
        <w:spacing w:line="240" w:lineRule="auto"/>
        <w:ind w:left="440" w:hanging="440"/>
        <w:rPr>
          <w:rFonts w:ascii="Garamond" w:eastAsia="Garamond" w:hAnsi="Garamond" w:cs="Garamond"/>
          <w:color w:val="000000" w:themeColor="text1"/>
        </w:rPr>
      </w:pPr>
      <w:r>
        <w:rPr>
          <w:rFonts w:ascii="Garamond" w:eastAsia="Garamond" w:hAnsi="Garamond" w:cs="Garamond"/>
          <w:color w:val="000000" w:themeColor="text1"/>
        </w:rPr>
        <w:t xml:space="preserve">US Census Bureau QuickFacts: Portland City, Oregon. (2023). Retrieved </w:t>
      </w:r>
      <w:r w:rsidR="008D5A4C">
        <w:rPr>
          <w:rFonts w:ascii="Garamond" w:eastAsia="Garamond" w:hAnsi="Garamond" w:cs="Garamond"/>
          <w:color w:val="000000" w:themeColor="text1"/>
        </w:rPr>
        <w:t xml:space="preserve">June 22, 2023, from </w:t>
      </w:r>
      <w:hyperlink r:id="rId41" w:history="1">
        <w:r w:rsidR="0088237B" w:rsidRPr="00D46BD1">
          <w:rPr>
            <w:rStyle w:val="Hyperlink"/>
            <w:rFonts w:ascii="Garamond" w:eastAsia="Garamond" w:hAnsi="Garamond" w:cs="Garamond"/>
          </w:rPr>
          <w:t>https://www.census.gov/quickfacts/portlandcityoregon</w:t>
        </w:r>
      </w:hyperlink>
    </w:p>
    <w:p w14:paraId="4C8AF93F" w14:textId="5CF5147F" w:rsidR="79BD045B" w:rsidRDefault="79BD045B" w:rsidP="00AA527E">
      <w:pPr>
        <w:spacing w:line="240" w:lineRule="auto"/>
        <w:ind w:left="440" w:hanging="440"/>
        <w:rPr>
          <w:rFonts w:ascii="Garamond" w:eastAsia="Garamond" w:hAnsi="Garamond" w:cs="Garamond"/>
        </w:rPr>
      </w:pPr>
      <w:r w:rsidRPr="05F40AF2">
        <w:rPr>
          <w:rFonts w:ascii="Garamond" w:eastAsia="Garamond" w:hAnsi="Garamond" w:cs="Garamond"/>
          <w:color w:val="000000" w:themeColor="text1"/>
        </w:rPr>
        <w:t xml:space="preserve">US Department of Commerce, N. (n.d.). </w:t>
      </w:r>
      <w:r w:rsidRPr="05F40AF2">
        <w:rPr>
          <w:rFonts w:ascii="Garamond" w:eastAsia="Garamond" w:hAnsi="Garamond" w:cs="Garamond"/>
          <w:i/>
          <w:iCs/>
          <w:color w:val="000000" w:themeColor="text1"/>
        </w:rPr>
        <w:t>During a Heat Wave</w:t>
      </w:r>
      <w:r w:rsidRPr="05F40AF2">
        <w:rPr>
          <w:rFonts w:ascii="Garamond" w:eastAsia="Garamond" w:hAnsi="Garamond" w:cs="Garamond"/>
          <w:color w:val="000000" w:themeColor="text1"/>
        </w:rPr>
        <w:t>. NOAA’s National Weather Service. Retrieved March 15, 2023, from</w:t>
      </w:r>
      <w:hyperlink r:id="rId42">
        <w:r w:rsidRPr="05F40AF2">
          <w:rPr>
            <w:rStyle w:val="Hyperlink"/>
            <w:rFonts w:ascii="Garamond" w:eastAsia="Garamond" w:hAnsi="Garamond" w:cs="Garamond"/>
          </w:rPr>
          <w:t xml:space="preserve"> https://www.weather.gov/safety/heat-during</w:t>
        </w:r>
      </w:hyperlink>
    </w:p>
    <w:p w14:paraId="50580AC6" w14:textId="524D8EB0" w:rsidR="003A5E9B" w:rsidRPr="00A93562" w:rsidRDefault="79BD045B" w:rsidP="00A93562">
      <w:pPr>
        <w:spacing w:after="0" w:line="240" w:lineRule="auto"/>
        <w:ind w:left="440" w:hanging="440"/>
        <w:rPr>
          <w:rFonts w:ascii="Garamond" w:eastAsia="Garamond" w:hAnsi="Garamond" w:cs="Garamond"/>
        </w:rPr>
      </w:pPr>
      <w:r w:rsidRPr="05F40AF2">
        <w:rPr>
          <w:rFonts w:ascii="Garamond" w:eastAsia="Garamond" w:hAnsi="Garamond" w:cs="Garamond"/>
          <w:color w:val="000000" w:themeColor="text1"/>
        </w:rPr>
        <w:t xml:space="preserve">Voelkel, J., Hellman, D. E., Sakuma, R., &amp; Shandas, V. (2018). Assessing Vulnerability to Urban Heat: A Study of Disproportionate Heat Exposure and Access to Refuge by Socio-Demographic Status in </w:t>
      </w:r>
      <w:r w:rsidRPr="05F40AF2">
        <w:rPr>
          <w:rFonts w:ascii="Garamond" w:eastAsia="Garamond" w:hAnsi="Garamond" w:cs="Garamond"/>
          <w:color w:val="000000" w:themeColor="text1"/>
        </w:rPr>
        <w:lastRenderedPageBreak/>
        <w:t xml:space="preserve">Portland, Oregon. </w:t>
      </w:r>
      <w:r w:rsidRPr="05F40AF2">
        <w:rPr>
          <w:rFonts w:ascii="Garamond" w:eastAsia="Garamond" w:hAnsi="Garamond" w:cs="Garamond"/>
          <w:i/>
          <w:iCs/>
          <w:color w:val="000000" w:themeColor="text1"/>
        </w:rPr>
        <w:t>International Journal of Environmental Research and Public Health</w:t>
      </w:r>
      <w:r w:rsidRPr="05F40AF2">
        <w:rPr>
          <w:rFonts w:ascii="Garamond" w:eastAsia="Garamond" w:hAnsi="Garamond" w:cs="Garamond"/>
          <w:color w:val="000000" w:themeColor="text1"/>
        </w:rPr>
        <w:t>.</w:t>
      </w:r>
      <w:hyperlink r:id="rId43">
        <w:r w:rsidRPr="05F40AF2">
          <w:rPr>
            <w:rStyle w:val="Hyperlink"/>
            <w:rFonts w:ascii="Garamond" w:eastAsia="Garamond" w:hAnsi="Garamond" w:cs="Garamond"/>
          </w:rPr>
          <w:t xml:space="preserve"> https://doi.org/10.3390/ijerph15040640</w:t>
        </w:r>
      </w:hyperlink>
    </w:p>
    <w:p w14:paraId="534FA893" w14:textId="77777777" w:rsidR="003A5E9B" w:rsidRDefault="003A5E9B" w:rsidP="00AA527E">
      <w:pPr>
        <w:pStyle w:val="Heading1"/>
        <w:spacing w:before="0" w:line="240" w:lineRule="auto"/>
        <w:rPr>
          <w:rFonts w:ascii="Garamond" w:hAnsi="Garamond"/>
        </w:rPr>
      </w:pPr>
    </w:p>
    <w:p w14:paraId="362D9083" w14:textId="77777777" w:rsidR="003A5E9B" w:rsidRDefault="003A5E9B" w:rsidP="00AA527E">
      <w:pPr>
        <w:pStyle w:val="Heading1"/>
        <w:spacing w:before="0" w:line="240" w:lineRule="auto"/>
        <w:rPr>
          <w:rFonts w:ascii="Garamond" w:hAnsi="Garamond"/>
        </w:rPr>
      </w:pPr>
    </w:p>
    <w:p w14:paraId="6602A3F7" w14:textId="77777777" w:rsidR="003A5E9B" w:rsidRDefault="003A5E9B" w:rsidP="00AA527E">
      <w:pPr>
        <w:pStyle w:val="Heading1"/>
        <w:spacing w:before="0" w:line="240" w:lineRule="auto"/>
        <w:rPr>
          <w:rFonts w:ascii="Garamond" w:hAnsi="Garamond"/>
        </w:rPr>
      </w:pPr>
    </w:p>
    <w:p w14:paraId="4E64972A" w14:textId="0467EA3B" w:rsidR="003A5E9B" w:rsidRDefault="003A5E9B" w:rsidP="00AA527E">
      <w:pPr>
        <w:spacing w:line="240" w:lineRule="auto"/>
        <w:rPr>
          <w:rFonts w:ascii="Garamond" w:eastAsiaTheme="majorEastAsia" w:hAnsi="Garamond" w:cstheme="majorBidi"/>
          <w:b/>
          <w:bCs/>
          <w:color w:val="365F91" w:themeColor="accent1" w:themeShade="BF"/>
          <w:sz w:val="28"/>
          <w:szCs w:val="28"/>
        </w:rPr>
      </w:pPr>
    </w:p>
    <w:p w14:paraId="7CA9A253" w14:textId="2356A780" w:rsidR="00615E3A" w:rsidRPr="0066138C" w:rsidRDefault="00824CC4" w:rsidP="00AA527E">
      <w:pPr>
        <w:pStyle w:val="Heading1"/>
        <w:spacing w:before="0" w:line="240" w:lineRule="auto"/>
        <w:rPr>
          <w:rFonts w:ascii="Garamond" w:hAnsi="Garamond"/>
        </w:rPr>
      </w:pPr>
      <w:r w:rsidRPr="6C8DA46A">
        <w:rPr>
          <w:rFonts w:ascii="Garamond" w:hAnsi="Garamond"/>
        </w:rPr>
        <w:t>9</w:t>
      </w:r>
      <w:r w:rsidR="00615E3A" w:rsidRPr="6C8DA46A">
        <w:rPr>
          <w:rFonts w:ascii="Garamond" w:hAnsi="Garamond"/>
        </w:rPr>
        <w:t>. Appendices</w:t>
      </w:r>
    </w:p>
    <w:p w14:paraId="7F73E59A" w14:textId="630C3B29" w:rsidR="7E0D176A" w:rsidRDefault="7E0D176A" w:rsidP="0052261A">
      <w:pPr>
        <w:spacing w:after="0" w:line="240" w:lineRule="auto"/>
        <w:rPr>
          <w:rFonts w:ascii="Garamond" w:hAnsi="Garamond"/>
        </w:rPr>
      </w:pPr>
    </w:p>
    <w:p w14:paraId="5FFC73ED" w14:textId="76890CDD" w:rsidR="003A5E9B" w:rsidRDefault="0065034D" w:rsidP="0052261A">
      <w:pPr>
        <w:spacing w:after="0" w:line="240" w:lineRule="auto"/>
        <w:jc w:val="center"/>
        <w:rPr>
          <w:rFonts w:ascii="Garamond" w:eastAsia="Times New Roman" w:hAnsi="Garamond" w:cs="Arial"/>
          <w:b/>
          <w:i/>
        </w:rPr>
      </w:pPr>
      <w:r w:rsidRPr="182E8D52">
        <w:rPr>
          <w:rFonts w:ascii="Garamond" w:eastAsia="Times New Roman" w:hAnsi="Garamond" w:cs="Arial"/>
          <w:b/>
        </w:rPr>
        <w:t>Appendix</w:t>
      </w:r>
      <w:r w:rsidR="003A5E9B" w:rsidRPr="182E8D52">
        <w:rPr>
          <w:rFonts w:ascii="Garamond" w:eastAsia="Times New Roman" w:hAnsi="Garamond" w:cs="Arial"/>
          <w:b/>
        </w:rPr>
        <w:t xml:space="preserve"> A</w:t>
      </w:r>
    </w:p>
    <w:p w14:paraId="0751F928" w14:textId="77777777" w:rsidR="003A5E9B" w:rsidRPr="003A5E9B" w:rsidRDefault="003A5E9B" w:rsidP="0052261A">
      <w:pPr>
        <w:spacing w:after="0" w:line="240" w:lineRule="auto"/>
        <w:jc w:val="center"/>
        <w:rPr>
          <w:rFonts w:ascii="Garamond" w:eastAsia="Times New Roman" w:hAnsi="Garamond" w:cs="Arial"/>
          <w:i/>
          <w:iCs/>
        </w:rPr>
      </w:pPr>
    </w:p>
    <w:p w14:paraId="6E1E4FA3" w14:textId="14EDAAC5" w:rsidR="0065034D" w:rsidRDefault="5AD91524" w:rsidP="71169B54">
      <w:pPr>
        <w:spacing w:after="0" w:line="240" w:lineRule="auto"/>
        <w:rPr>
          <w:rFonts w:ascii="Garamond" w:eastAsia="Times New Roman" w:hAnsi="Garamond" w:cs="Arial"/>
        </w:rPr>
      </w:pPr>
      <w:r w:rsidRPr="71169B54">
        <w:rPr>
          <w:rFonts w:ascii="Garamond" w:eastAsia="Times New Roman" w:hAnsi="Garamond" w:cs="Arial"/>
        </w:rPr>
        <w:t>Table A1</w:t>
      </w:r>
      <w:r w:rsidR="00BA5714">
        <w:rPr>
          <w:rFonts w:ascii="Garamond" w:eastAsia="Times New Roman" w:hAnsi="Garamond" w:cs="Arial"/>
        </w:rPr>
        <w:t>.</w:t>
      </w:r>
      <w:r w:rsidRPr="71169B54">
        <w:rPr>
          <w:rFonts w:ascii="Garamond" w:eastAsia="Times New Roman" w:hAnsi="Garamond" w:cs="Arial"/>
        </w:rPr>
        <w:t xml:space="preserve"> </w:t>
      </w:r>
    </w:p>
    <w:p w14:paraId="735FE8A2" w14:textId="0943D0FD" w:rsidR="0065034D" w:rsidRDefault="0065034D" w:rsidP="0052261A">
      <w:pPr>
        <w:spacing w:after="0" w:line="240" w:lineRule="auto"/>
        <w:rPr>
          <w:rFonts w:ascii="Garamond" w:eastAsia="Times New Roman" w:hAnsi="Garamond" w:cs="Arial"/>
          <w:i/>
          <w:iCs/>
        </w:rPr>
      </w:pPr>
      <w:r w:rsidRPr="0B369AE7">
        <w:rPr>
          <w:rFonts w:ascii="Garamond" w:eastAsia="Times New Roman" w:hAnsi="Garamond" w:cs="Arial"/>
          <w:i/>
          <w:iCs/>
        </w:rPr>
        <w:t>List of Ancillary Datasets used for this project</w:t>
      </w:r>
    </w:p>
    <w:tbl>
      <w:tblPr>
        <w:tblStyle w:val="TableGrid"/>
        <w:tblW w:w="9375" w:type="dxa"/>
        <w:tblInd w:w="-3" w:type="dxa"/>
        <w:tblLayout w:type="fixed"/>
        <w:tblLook w:val="06A0" w:firstRow="1" w:lastRow="0" w:firstColumn="1" w:lastColumn="0" w:noHBand="1" w:noVBand="1"/>
      </w:tblPr>
      <w:tblGrid>
        <w:gridCol w:w="1819"/>
        <w:gridCol w:w="1200"/>
        <w:gridCol w:w="2745"/>
        <w:gridCol w:w="2376"/>
        <w:gridCol w:w="1235"/>
      </w:tblGrid>
      <w:tr w:rsidR="003E4B3D" w14:paraId="61C88A75" w14:textId="77777777" w:rsidTr="6C8DA46A">
        <w:trPr>
          <w:trHeight w:val="287"/>
        </w:trPr>
        <w:tc>
          <w:tcPr>
            <w:tcW w:w="1819" w:type="dxa"/>
            <w:shd w:val="clear" w:color="auto" w:fill="BFBFBF" w:themeFill="background1" w:themeFillShade="BF"/>
            <w:vAlign w:val="center"/>
          </w:tcPr>
          <w:p w14:paraId="416C7341" w14:textId="77777777" w:rsidR="0065034D" w:rsidRDefault="0065034D" w:rsidP="0052261A">
            <w:pPr>
              <w:jc w:val="center"/>
              <w:rPr>
                <w:rFonts w:ascii="Garamond" w:eastAsia="Times New Roman" w:hAnsi="Garamond" w:cs="Arial"/>
                <w:b/>
                <w:bCs/>
              </w:rPr>
            </w:pPr>
            <w:r w:rsidRPr="0B369AE7">
              <w:rPr>
                <w:rFonts w:ascii="Garamond" w:eastAsia="Times New Roman" w:hAnsi="Garamond" w:cs="Arial"/>
                <w:b/>
                <w:bCs/>
              </w:rPr>
              <w:t>Dataset</w:t>
            </w:r>
          </w:p>
        </w:tc>
        <w:tc>
          <w:tcPr>
            <w:tcW w:w="1200" w:type="dxa"/>
            <w:shd w:val="clear" w:color="auto" w:fill="BFBFBF" w:themeFill="background1" w:themeFillShade="BF"/>
            <w:vAlign w:val="center"/>
          </w:tcPr>
          <w:p w14:paraId="788E6DBC" w14:textId="77777777" w:rsidR="0065034D" w:rsidRDefault="0065034D" w:rsidP="0052261A">
            <w:pPr>
              <w:jc w:val="center"/>
              <w:rPr>
                <w:rFonts w:ascii="Garamond" w:eastAsia="Times New Roman" w:hAnsi="Garamond" w:cs="Arial"/>
                <w:b/>
                <w:bCs/>
              </w:rPr>
            </w:pPr>
            <w:r w:rsidRPr="0B369AE7">
              <w:rPr>
                <w:rFonts w:ascii="Garamond" w:eastAsia="Times New Roman" w:hAnsi="Garamond" w:cs="Arial"/>
                <w:b/>
                <w:bCs/>
              </w:rPr>
              <w:t>Date(s)</w:t>
            </w:r>
          </w:p>
        </w:tc>
        <w:tc>
          <w:tcPr>
            <w:tcW w:w="2745" w:type="dxa"/>
            <w:shd w:val="clear" w:color="auto" w:fill="BFBFBF" w:themeFill="background1" w:themeFillShade="BF"/>
            <w:vAlign w:val="center"/>
          </w:tcPr>
          <w:p w14:paraId="0B14BF6F" w14:textId="77777777" w:rsidR="0065034D" w:rsidRDefault="0065034D" w:rsidP="0052261A">
            <w:pPr>
              <w:jc w:val="center"/>
              <w:rPr>
                <w:rFonts w:ascii="Garamond" w:eastAsia="Times New Roman" w:hAnsi="Garamond" w:cs="Arial"/>
                <w:b/>
                <w:bCs/>
              </w:rPr>
            </w:pPr>
            <w:r w:rsidRPr="0B369AE7">
              <w:rPr>
                <w:rFonts w:ascii="Garamond" w:eastAsia="Times New Roman" w:hAnsi="Garamond" w:cs="Arial"/>
                <w:b/>
                <w:bCs/>
              </w:rPr>
              <w:t>Description</w:t>
            </w:r>
          </w:p>
        </w:tc>
        <w:tc>
          <w:tcPr>
            <w:tcW w:w="2376" w:type="dxa"/>
            <w:shd w:val="clear" w:color="auto" w:fill="BFBFBF" w:themeFill="background1" w:themeFillShade="BF"/>
            <w:vAlign w:val="center"/>
          </w:tcPr>
          <w:p w14:paraId="3600BBCC" w14:textId="77777777" w:rsidR="0065034D" w:rsidRPr="07EEDB0B" w:rsidRDefault="0065034D" w:rsidP="0052261A">
            <w:pPr>
              <w:jc w:val="center"/>
              <w:rPr>
                <w:rFonts w:ascii="Garamond" w:eastAsia="Times New Roman" w:hAnsi="Garamond" w:cs="Arial"/>
                <w:b/>
                <w:bCs/>
              </w:rPr>
            </w:pPr>
            <w:r w:rsidRPr="0B369AE7">
              <w:rPr>
                <w:rFonts w:ascii="Garamond" w:eastAsia="Times New Roman" w:hAnsi="Garamond" w:cs="Arial"/>
                <w:b/>
                <w:bCs/>
              </w:rPr>
              <w:t>Purpose</w:t>
            </w:r>
          </w:p>
        </w:tc>
        <w:tc>
          <w:tcPr>
            <w:tcW w:w="1235" w:type="dxa"/>
            <w:shd w:val="clear" w:color="auto" w:fill="BFBFBF" w:themeFill="background1" w:themeFillShade="BF"/>
            <w:vAlign w:val="center"/>
          </w:tcPr>
          <w:p w14:paraId="55315CF8" w14:textId="77777777" w:rsidR="0065034D" w:rsidRDefault="0065034D" w:rsidP="0052261A">
            <w:pPr>
              <w:jc w:val="center"/>
              <w:rPr>
                <w:rFonts w:ascii="Garamond" w:eastAsia="Times New Roman" w:hAnsi="Garamond" w:cs="Arial"/>
                <w:b/>
                <w:bCs/>
              </w:rPr>
            </w:pPr>
            <w:r w:rsidRPr="0B369AE7">
              <w:rPr>
                <w:rFonts w:ascii="Garamond" w:eastAsia="Times New Roman" w:hAnsi="Garamond" w:cs="Arial"/>
                <w:b/>
                <w:bCs/>
              </w:rPr>
              <w:t>Source</w:t>
            </w:r>
          </w:p>
        </w:tc>
      </w:tr>
      <w:tr w:rsidR="0027535D" w14:paraId="6134DD43" w14:textId="77777777" w:rsidTr="6C8DA46A">
        <w:trPr>
          <w:trHeight w:val="424"/>
        </w:trPr>
        <w:tc>
          <w:tcPr>
            <w:tcW w:w="1819" w:type="dxa"/>
          </w:tcPr>
          <w:p w14:paraId="657487B6" w14:textId="77777777" w:rsidR="0065034D" w:rsidRDefault="0065034D" w:rsidP="0052261A">
            <w:pPr>
              <w:jc w:val="center"/>
              <w:rPr>
                <w:rFonts w:ascii="Garamond" w:eastAsia="Times New Roman" w:hAnsi="Garamond" w:cs="Arial"/>
              </w:rPr>
            </w:pPr>
            <w:r w:rsidRPr="0B369AE7">
              <w:rPr>
                <w:rFonts w:ascii="Garamond" w:eastAsia="Times New Roman" w:hAnsi="Garamond" w:cs="Arial"/>
              </w:rPr>
              <w:t>Depave Site Footprint</w:t>
            </w:r>
          </w:p>
        </w:tc>
        <w:tc>
          <w:tcPr>
            <w:tcW w:w="1200" w:type="dxa"/>
          </w:tcPr>
          <w:p w14:paraId="42874FD2" w14:textId="1C2C91BA" w:rsidR="0065034D" w:rsidRDefault="0065034D" w:rsidP="0052261A">
            <w:pPr>
              <w:jc w:val="center"/>
              <w:rPr>
                <w:rFonts w:ascii="Garamond" w:eastAsia="Times New Roman" w:hAnsi="Garamond" w:cs="Arial"/>
              </w:rPr>
            </w:pPr>
            <w:r w:rsidRPr="0B369AE7">
              <w:rPr>
                <w:rFonts w:ascii="Garamond" w:eastAsia="Times New Roman" w:hAnsi="Garamond" w:cs="Arial"/>
              </w:rPr>
              <w:t>2008</w:t>
            </w:r>
            <w:r w:rsidR="00CC43F7">
              <w:rPr>
                <w:rFonts w:ascii="Garamond" w:eastAsia="Times New Roman" w:hAnsi="Garamond" w:cs="Arial"/>
              </w:rPr>
              <w:t xml:space="preserve"> </w:t>
            </w:r>
            <w:r w:rsidR="00A93562" w:rsidRPr="00AF60B0">
              <w:rPr>
                <w:rFonts w:ascii="Garamond" w:hAnsi="Garamond"/>
              </w:rPr>
              <w:t xml:space="preserve">– </w:t>
            </w:r>
            <w:r w:rsidRPr="0B369AE7">
              <w:rPr>
                <w:rFonts w:ascii="Garamond" w:eastAsia="Times New Roman" w:hAnsi="Garamond" w:cs="Arial"/>
              </w:rPr>
              <w:t>2023</w:t>
            </w:r>
          </w:p>
        </w:tc>
        <w:tc>
          <w:tcPr>
            <w:tcW w:w="2745" w:type="dxa"/>
          </w:tcPr>
          <w:p w14:paraId="5C0E0B0C" w14:textId="77777777" w:rsidR="0065034D" w:rsidRDefault="0065034D" w:rsidP="0052261A">
            <w:pPr>
              <w:jc w:val="center"/>
              <w:rPr>
                <w:rFonts w:ascii="Garamond" w:eastAsia="Times New Roman" w:hAnsi="Garamond" w:cs="Arial"/>
              </w:rPr>
            </w:pPr>
            <w:r w:rsidRPr="0B369AE7">
              <w:rPr>
                <w:rFonts w:ascii="Garamond" w:eastAsia="Times New Roman" w:hAnsi="Garamond" w:cs="Arial"/>
              </w:rPr>
              <w:t>Shapefile consisting of Depave site GIS data</w:t>
            </w:r>
          </w:p>
        </w:tc>
        <w:tc>
          <w:tcPr>
            <w:tcW w:w="2376" w:type="dxa"/>
          </w:tcPr>
          <w:p w14:paraId="21CAAA72" w14:textId="77777777" w:rsidR="0065034D" w:rsidRPr="07EEDB0B" w:rsidRDefault="0065034D" w:rsidP="0052261A">
            <w:pPr>
              <w:jc w:val="center"/>
              <w:rPr>
                <w:rFonts w:ascii="Garamond" w:eastAsia="Times New Roman" w:hAnsi="Garamond" w:cs="Arial"/>
              </w:rPr>
            </w:pPr>
            <w:r w:rsidRPr="0B369AE7">
              <w:rPr>
                <w:rFonts w:ascii="Garamond" w:eastAsia="Times New Roman" w:hAnsi="Garamond" w:cs="Arial"/>
              </w:rPr>
              <w:t>Overlay onto LST to depict depaved sites; case studies</w:t>
            </w:r>
          </w:p>
        </w:tc>
        <w:tc>
          <w:tcPr>
            <w:tcW w:w="1235" w:type="dxa"/>
          </w:tcPr>
          <w:p w14:paraId="76F99E25" w14:textId="77777777" w:rsidR="0065034D" w:rsidRDefault="0065034D" w:rsidP="0052261A">
            <w:pPr>
              <w:jc w:val="center"/>
              <w:rPr>
                <w:rFonts w:ascii="Garamond" w:eastAsia="Times New Roman" w:hAnsi="Garamond" w:cs="Arial"/>
              </w:rPr>
            </w:pPr>
            <w:r w:rsidRPr="0B369AE7">
              <w:rPr>
                <w:rFonts w:ascii="Garamond" w:eastAsia="Times New Roman" w:hAnsi="Garamond" w:cs="Arial"/>
              </w:rPr>
              <w:t>Depave</w:t>
            </w:r>
          </w:p>
        </w:tc>
      </w:tr>
      <w:tr w:rsidR="0027535D" w14:paraId="3767CA41" w14:textId="77777777" w:rsidTr="6C8DA46A">
        <w:trPr>
          <w:trHeight w:val="971"/>
        </w:trPr>
        <w:tc>
          <w:tcPr>
            <w:tcW w:w="1819" w:type="dxa"/>
          </w:tcPr>
          <w:p w14:paraId="44193BDD" w14:textId="77777777" w:rsidR="0065034D" w:rsidRDefault="0065034D" w:rsidP="0052261A">
            <w:pPr>
              <w:jc w:val="center"/>
              <w:rPr>
                <w:rFonts w:ascii="Garamond" w:eastAsia="Times New Roman" w:hAnsi="Garamond" w:cs="Arial"/>
              </w:rPr>
            </w:pPr>
            <w:r w:rsidRPr="0B369AE7">
              <w:rPr>
                <w:rFonts w:ascii="Garamond" w:eastAsia="Times New Roman" w:hAnsi="Garamond" w:cs="Arial"/>
              </w:rPr>
              <w:t>City Time Series</w:t>
            </w:r>
          </w:p>
        </w:tc>
        <w:tc>
          <w:tcPr>
            <w:tcW w:w="1200" w:type="dxa"/>
          </w:tcPr>
          <w:p w14:paraId="171A760A" w14:textId="12DFE5E4" w:rsidR="0065034D" w:rsidRDefault="0065034D" w:rsidP="0052261A">
            <w:pPr>
              <w:jc w:val="center"/>
              <w:rPr>
                <w:rFonts w:ascii="Garamond" w:eastAsia="Times New Roman" w:hAnsi="Garamond" w:cs="Arial"/>
              </w:rPr>
            </w:pPr>
            <w:proofErr w:type="gramStart"/>
            <w:r w:rsidRPr="0B369AE7">
              <w:rPr>
                <w:rFonts w:ascii="Garamond" w:eastAsia="Times New Roman" w:hAnsi="Garamond" w:cs="Arial"/>
              </w:rPr>
              <w:t>August,</w:t>
            </w:r>
            <w:proofErr w:type="gramEnd"/>
            <w:r w:rsidRPr="0B369AE7">
              <w:rPr>
                <w:rFonts w:ascii="Garamond" w:eastAsia="Times New Roman" w:hAnsi="Garamond" w:cs="Arial"/>
              </w:rPr>
              <w:t xml:space="preserve"> 1938</w:t>
            </w:r>
            <w:r w:rsidR="00CC43F7">
              <w:rPr>
                <w:rFonts w:ascii="Garamond" w:eastAsia="Times New Roman" w:hAnsi="Garamond" w:cs="Arial"/>
              </w:rPr>
              <w:t xml:space="preserve"> </w:t>
            </w:r>
            <w:r w:rsidR="00A93562" w:rsidRPr="00AF60B0">
              <w:rPr>
                <w:rFonts w:ascii="Garamond" w:hAnsi="Garamond"/>
              </w:rPr>
              <w:t xml:space="preserve">– </w:t>
            </w:r>
            <w:r w:rsidRPr="0B369AE7">
              <w:rPr>
                <w:rFonts w:ascii="Garamond" w:eastAsia="Times New Roman" w:hAnsi="Garamond" w:cs="Arial"/>
              </w:rPr>
              <w:t>2023</w:t>
            </w:r>
          </w:p>
        </w:tc>
        <w:tc>
          <w:tcPr>
            <w:tcW w:w="2745" w:type="dxa"/>
          </w:tcPr>
          <w:p w14:paraId="6D2F0E8F" w14:textId="77777777" w:rsidR="0065034D" w:rsidRDefault="0065034D" w:rsidP="0052261A">
            <w:pPr>
              <w:jc w:val="center"/>
              <w:rPr>
                <w:rFonts w:ascii="Garamond" w:eastAsia="Times New Roman" w:hAnsi="Garamond" w:cs="Arial"/>
              </w:rPr>
            </w:pPr>
            <w:r w:rsidRPr="0B369AE7">
              <w:rPr>
                <w:rFonts w:ascii="Garamond" w:eastAsia="Times New Roman" w:hAnsi="Garamond" w:cs="Arial"/>
              </w:rPr>
              <w:t>Average temperature data of Portland, Oregon with anomalies based on 1991-2000 period average temperature</w:t>
            </w:r>
          </w:p>
        </w:tc>
        <w:tc>
          <w:tcPr>
            <w:tcW w:w="2376" w:type="dxa"/>
          </w:tcPr>
          <w:p w14:paraId="414E753E" w14:textId="77777777" w:rsidR="0065034D" w:rsidRDefault="0065034D" w:rsidP="0052261A">
            <w:pPr>
              <w:jc w:val="center"/>
              <w:rPr>
                <w:rFonts w:ascii="Garamond" w:eastAsia="Times New Roman" w:hAnsi="Garamond" w:cs="Arial"/>
              </w:rPr>
            </w:pPr>
            <w:r w:rsidRPr="0B369AE7">
              <w:rPr>
                <w:rFonts w:ascii="Garamond" w:eastAsia="Times New Roman" w:hAnsi="Garamond" w:cs="Arial"/>
              </w:rPr>
              <w:t>Input into R for climate stripes graphic</w:t>
            </w:r>
          </w:p>
        </w:tc>
        <w:tc>
          <w:tcPr>
            <w:tcW w:w="1235" w:type="dxa"/>
          </w:tcPr>
          <w:p w14:paraId="79F49793" w14:textId="77777777" w:rsidR="0065034D" w:rsidRDefault="0065034D" w:rsidP="0052261A">
            <w:pPr>
              <w:jc w:val="center"/>
              <w:rPr>
                <w:rFonts w:ascii="Garamond" w:eastAsia="Times New Roman" w:hAnsi="Garamond" w:cs="Arial"/>
              </w:rPr>
            </w:pPr>
            <w:r w:rsidRPr="0B369AE7">
              <w:rPr>
                <w:rFonts w:ascii="Garamond" w:eastAsia="Times New Roman" w:hAnsi="Garamond" w:cs="Arial"/>
              </w:rPr>
              <w:t>NOAA</w:t>
            </w:r>
          </w:p>
        </w:tc>
      </w:tr>
      <w:tr w:rsidR="0027535D" w14:paraId="0B11AD13" w14:textId="77777777" w:rsidTr="6C8DA46A">
        <w:trPr>
          <w:trHeight w:val="971"/>
        </w:trPr>
        <w:tc>
          <w:tcPr>
            <w:tcW w:w="1819" w:type="dxa"/>
          </w:tcPr>
          <w:p w14:paraId="23C6F02A" w14:textId="77777777" w:rsidR="0065034D" w:rsidRDefault="0065034D" w:rsidP="0052261A">
            <w:pPr>
              <w:jc w:val="center"/>
              <w:rPr>
                <w:rFonts w:ascii="Garamond" w:eastAsia="Times New Roman" w:hAnsi="Garamond" w:cs="Arial"/>
              </w:rPr>
            </w:pPr>
            <w:r w:rsidRPr="0B369AE7">
              <w:rPr>
                <w:rFonts w:ascii="Garamond" w:eastAsia="Times New Roman" w:hAnsi="Garamond" w:cs="Arial"/>
              </w:rPr>
              <w:t>American Community Survey (ACS) 5- Year Estimate Socioeconomic Data</w:t>
            </w:r>
          </w:p>
        </w:tc>
        <w:tc>
          <w:tcPr>
            <w:tcW w:w="1200" w:type="dxa"/>
          </w:tcPr>
          <w:p w14:paraId="21F838DA" w14:textId="77777777" w:rsidR="0065034D" w:rsidRDefault="0065034D" w:rsidP="0052261A">
            <w:pPr>
              <w:jc w:val="center"/>
              <w:rPr>
                <w:rFonts w:ascii="Garamond" w:eastAsia="Times New Roman" w:hAnsi="Garamond" w:cs="Arial"/>
              </w:rPr>
            </w:pPr>
            <w:r w:rsidRPr="0B369AE7">
              <w:rPr>
                <w:rFonts w:ascii="Garamond" w:eastAsia="Times New Roman" w:hAnsi="Garamond" w:cs="Arial"/>
              </w:rPr>
              <w:t>2020</w:t>
            </w:r>
          </w:p>
        </w:tc>
        <w:tc>
          <w:tcPr>
            <w:tcW w:w="2745" w:type="dxa"/>
          </w:tcPr>
          <w:p w14:paraId="4AA9C282" w14:textId="77777777" w:rsidR="0065034D" w:rsidRDefault="0065034D" w:rsidP="0052261A">
            <w:pPr>
              <w:jc w:val="center"/>
              <w:rPr>
                <w:rFonts w:ascii="Garamond" w:eastAsia="Times New Roman" w:hAnsi="Garamond" w:cs="Arial"/>
              </w:rPr>
            </w:pPr>
            <w:r w:rsidRPr="0B369AE7">
              <w:rPr>
                <w:rFonts w:ascii="Garamond" w:eastAsia="Times New Roman" w:hAnsi="Garamond" w:cs="Arial"/>
              </w:rPr>
              <w:t>Socioeconomic and housing data at census tract level, namely race, income, unemployment, language, education, age, healthcare, multifamily housing, renter occupation, internet, ownership of personal vehicles</w:t>
            </w:r>
            <w:r>
              <w:rPr>
                <w:rFonts w:ascii="Garamond" w:eastAsia="Times New Roman" w:hAnsi="Garamond" w:cs="Arial"/>
              </w:rPr>
              <w:t>, and disability status</w:t>
            </w:r>
          </w:p>
        </w:tc>
        <w:tc>
          <w:tcPr>
            <w:tcW w:w="2376" w:type="dxa"/>
          </w:tcPr>
          <w:p w14:paraId="6D97E1B8" w14:textId="77777777" w:rsidR="0065034D" w:rsidRPr="07EEDB0B" w:rsidRDefault="0065034D" w:rsidP="0052261A">
            <w:pPr>
              <w:jc w:val="center"/>
              <w:rPr>
                <w:rFonts w:ascii="Garamond" w:eastAsia="Times New Roman" w:hAnsi="Garamond" w:cs="Arial"/>
              </w:rPr>
            </w:pPr>
            <w:r w:rsidRPr="0B369AE7">
              <w:rPr>
                <w:rFonts w:ascii="Garamond" w:eastAsia="Times New Roman" w:hAnsi="Garamond" w:cs="Arial"/>
              </w:rPr>
              <w:t>Input into Principal Component Analysis for vulnerability index</w:t>
            </w:r>
          </w:p>
        </w:tc>
        <w:tc>
          <w:tcPr>
            <w:tcW w:w="1235" w:type="dxa"/>
          </w:tcPr>
          <w:p w14:paraId="76BB50A4" w14:textId="77777777" w:rsidR="0065034D" w:rsidRDefault="0065034D" w:rsidP="0052261A">
            <w:pPr>
              <w:jc w:val="center"/>
              <w:rPr>
                <w:rFonts w:ascii="Garamond" w:eastAsia="Times New Roman" w:hAnsi="Garamond" w:cs="Arial"/>
              </w:rPr>
            </w:pPr>
            <w:r w:rsidRPr="0B369AE7">
              <w:rPr>
                <w:rFonts w:ascii="Garamond" w:eastAsia="Times New Roman" w:hAnsi="Garamond" w:cs="Arial"/>
              </w:rPr>
              <w:t>TidyCensus in RStudio</w:t>
            </w:r>
          </w:p>
        </w:tc>
      </w:tr>
      <w:tr w:rsidR="0027535D" w14:paraId="72F9DCD5" w14:textId="77777777" w:rsidTr="6C8DA46A">
        <w:trPr>
          <w:trHeight w:val="629"/>
        </w:trPr>
        <w:tc>
          <w:tcPr>
            <w:tcW w:w="1819" w:type="dxa"/>
          </w:tcPr>
          <w:p w14:paraId="4029715E" w14:textId="77777777" w:rsidR="0065034D" w:rsidRDefault="0065034D" w:rsidP="0052261A">
            <w:pPr>
              <w:jc w:val="center"/>
              <w:rPr>
                <w:rFonts w:ascii="Garamond" w:eastAsia="Times New Roman" w:hAnsi="Garamond" w:cs="Arial"/>
              </w:rPr>
            </w:pPr>
            <w:r w:rsidRPr="0B369AE7">
              <w:rPr>
                <w:rFonts w:ascii="Garamond" w:eastAsia="Times New Roman" w:hAnsi="Garamond" w:cs="Arial"/>
              </w:rPr>
              <w:t>C</w:t>
            </w:r>
            <w:r>
              <w:rPr>
                <w:rFonts w:ascii="Garamond" w:eastAsia="Times New Roman" w:hAnsi="Garamond" w:cs="Arial"/>
              </w:rPr>
              <w:t xml:space="preserve">enter for </w:t>
            </w:r>
            <w:r w:rsidRPr="0B369AE7">
              <w:rPr>
                <w:rFonts w:ascii="Garamond" w:eastAsia="Times New Roman" w:hAnsi="Garamond" w:cs="Arial"/>
              </w:rPr>
              <w:t>D</w:t>
            </w:r>
            <w:r>
              <w:rPr>
                <w:rFonts w:ascii="Garamond" w:eastAsia="Times New Roman" w:hAnsi="Garamond" w:cs="Arial"/>
              </w:rPr>
              <w:t xml:space="preserve">isease </w:t>
            </w:r>
            <w:r w:rsidRPr="0B369AE7">
              <w:rPr>
                <w:rFonts w:ascii="Garamond" w:eastAsia="Times New Roman" w:hAnsi="Garamond" w:cs="Arial"/>
              </w:rPr>
              <w:t>C</w:t>
            </w:r>
            <w:r>
              <w:rPr>
                <w:rFonts w:ascii="Garamond" w:eastAsia="Times New Roman" w:hAnsi="Garamond" w:cs="Arial"/>
              </w:rPr>
              <w:t>ontrol (CDC) PLACES</w:t>
            </w:r>
            <w:r w:rsidRPr="0B369AE7">
              <w:rPr>
                <w:rFonts w:ascii="Garamond" w:eastAsia="Times New Roman" w:hAnsi="Garamond" w:cs="Arial"/>
              </w:rPr>
              <w:t xml:space="preserve"> Health Data</w:t>
            </w:r>
          </w:p>
        </w:tc>
        <w:tc>
          <w:tcPr>
            <w:tcW w:w="1200" w:type="dxa"/>
          </w:tcPr>
          <w:p w14:paraId="10EEF739" w14:textId="77777777" w:rsidR="0065034D" w:rsidRDefault="0065034D" w:rsidP="0052261A">
            <w:pPr>
              <w:jc w:val="center"/>
              <w:rPr>
                <w:rFonts w:ascii="Garamond" w:eastAsia="Times New Roman" w:hAnsi="Garamond" w:cs="Arial"/>
              </w:rPr>
            </w:pPr>
            <w:r w:rsidRPr="0B369AE7">
              <w:rPr>
                <w:rFonts w:ascii="Garamond" w:eastAsia="Times New Roman" w:hAnsi="Garamond" w:cs="Arial"/>
              </w:rPr>
              <w:t>2020</w:t>
            </w:r>
          </w:p>
        </w:tc>
        <w:tc>
          <w:tcPr>
            <w:tcW w:w="2745" w:type="dxa"/>
          </w:tcPr>
          <w:p w14:paraId="3A8EF18A" w14:textId="77777777" w:rsidR="0065034D" w:rsidRDefault="0065034D" w:rsidP="0052261A">
            <w:pPr>
              <w:jc w:val="center"/>
              <w:rPr>
                <w:rFonts w:ascii="Garamond" w:eastAsia="Times New Roman" w:hAnsi="Garamond" w:cs="Arial"/>
              </w:rPr>
            </w:pPr>
            <w:r w:rsidRPr="0B369AE7">
              <w:rPr>
                <w:rFonts w:ascii="Garamond" w:eastAsia="Times New Roman" w:hAnsi="Garamond" w:cs="Arial"/>
              </w:rPr>
              <w:t xml:space="preserve">Heath data at census tract level concerning heart disease, asthma, cancer, and </w:t>
            </w:r>
            <w:r>
              <w:rPr>
                <w:rFonts w:ascii="Garamond" w:eastAsia="Times New Roman" w:hAnsi="Garamond" w:cs="Arial"/>
              </w:rPr>
              <w:t>health insurance coverage</w:t>
            </w:r>
          </w:p>
        </w:tc>
        <w:tc>
          <w:tcPr>
            <w:tcW w:w="2376" w:type="dxa"/>
          </w:tcPr>
          <w:p w14:paraId="18D51EF1" w14:textId="77777777" w:rsidR="0065034D" w:rsidRPr="07EEDB0B" w:rsidRDefault="0065034D" w:rsidP="0052261A">
            <w:pPr>
              <w:jc w:val="center"/>
              <w:rPr>
                <w:rFonts w:ascii="Garamond" w:eastAsia="Times New Roman" w:hAnsi="Garamond" w:cs="Arial"/>
              </w:rPr>
            </w:pPr>
            <w:r w:rsidRPr="0B369AE7">
              <w:rPr>
                <w:rFonts w:ascii="Garamond" w:eastAsia="Times New Roman" w:hAnsi="Garamond" w:cs="Arial"/>
              </w:rPr>
              <w:t>Input into Principal Component Analysis for vulnerability index</w:t>
            </w:r>
          </w:p>
        </w:tc>
        <w:tc>
          <w:tcPr>
            <w:tcW w:w="1235" w:type="dxa"/>
          </w:tcPr>
          <w:p w14:paraId="4310B4EE" w14:textId="77777777" w:rsidR="0065034D" w:rsidRDefault="0065034D" w:rsidP="0052261A">
            <w:pPr>
              <w:jc w:val="center"/>
              <w:rPr>
                <w:rFonts w:ascii="Garamond" w:eastAsia="Times New Roman" w:hAnsi="Garamond" w:cs="Arial"/>
              </w:rPr>
            </w:pPr>
            <w:r w:rsidRPr="0B369AE7">
              <w:rPr>
                <w:rFonts w:ascii="Garamond" w:eastAsia="Times New Roman" w:hAnsi="Garamond" w:cs="Arial"/>
              </w:rPr>
              <w:t>CDC PLACES</w:t>
            </w:r>
          </w:p>
        </w:tc>
      </w:tr>
      <w:tr w:rsidR="0027535D" w14:paraId="798097C7" w14:textId="77777777" w:rsidTr="6C8DA46A">
        <w:trPr>
          <w:trHeight w:val="424"/>
        </w:trPr>
        <w:tc>
          <w:tcPr>
            <w:tcW w:w="1819" w:type="dxa"/>
          </w:tcPr>
          <w:p w14:paraId="7699D76E" w14:textId="77777777" w:rsidR="0065034D" w:rsidRPr="00863747" w:rsidRDefault="0065034D" w:rsidP="0052261A">
            <w:pPr>
              <w:jc w:val="center"/>
              <w:rPr>
                <w:rFonts w:ascii="Garamond" w:eastAsia="Times New Roman" w:hAnsi="Garamond" w:cs="Arial"/>
              </w:rPr>
            </w:pPr>
            <w:r w:rsidRPr="0B369AE7">
              <w:rPr>
                <w:rFonts w:ascii="Garamond" w:eastAsia="Times New Roman" w:hAnsi="Garamond" w:cs="Arial"/>
              </w:rPr>
              <w:t>US Census Tract Shapefile</w:t>
            </w:r>
          </w:p>
        </w:tc>
        <w:tc>
          <w:tcPr>
            <w:tcW w:w="1200" w:type="dxa"/>
          </w:tcPr>
          <w:p w14:paraId="06EA8123" w14:textId="77777777" w:rsidR="0065034D" w:rsidRDefault="0065034D" w:rsidP="0052261A">
            <w:pPr>
              <w:jc w:val="center"/>
              <w:rPr>
                <w:rFonts w:ascii="Garamond" w:eastAsia="Times New Roman" w:hAnsi="Garamond" w:cs="Arial"/>
              </w:rPr>
            </w:pPr>
            <w:r w:rsidRPr="0B369AE7">
              <w:rPr>
                <w:rFonts w:ascii="Garamond" w:eastAsia="Times New Roman" w:hAnsi="Garamond" w:cs="Arial"/>
              </w:rPr>
              <w:t>2020</w:t>
            </w:r>
          </w:p>
        </w:tc>
        <w:tc>
          <w:tcPr>
            <w:tcW w:w="2745" w:type="dxa"/>
          </w:tcPr>
          <w:p w14:paraId="6D68DE06" w14:textId="77777777" w:rsidR="0065034D" w:rsidRDefault="0065034D" w:rsidP="0052261A">
            <w:pPr>
              <w:jc w:val="center"/>
              <w:rPr>
                <w:rFonts w:ascii="Garamond" w:eastAsia="Times New Roman" w:hAnsi="Garamond" w:cs="Arial"/>
              </w:rPr>
            </w:pPr>
            <w:r w:rsidRPr="0B369AE7">
              <w:rPr>
                <w:rFonts w:ascii="Garamond" w:eastAsia="Times New Roman" w:hAnsi="Garamond" w:cs="Arial"/>
              </w:rPr>
              <w:t>Shapefile consisting of polygons indicating Portland Census Tracts</w:t>
            </w:r>
          </w:p>
        </w:tc>
        <w:tc>
          <w:tcPr>
            <w:tcW w:w="2376" w:type="dxa"/>
          </w:tcPr>
          <w:p w14:paraId="6B1A82DD" w14:textId="77777777" w:rsidR="0065034D" w:rsidRPr="07EEDB0B" w:rsidRDefault="0065034D" w:rsidP="0052261A">
            <w:pPr>
              <w:jc w:val="center"/>
              <w:rPr>
                <w:rFonts w:ascii="Garamond" w:eastAsia="Times New Roman" w:hAnsi="Garamond" w:cs="Arial"/>
              </w:rPr>
            </w:pPr>
            <w:r w:rsidRPr="0B369AE7">
              <w:rPr>
                <w:rFonts w:ascii="Garamond" w:eastAsia="Times New Roman" w:hAnsi="Garamond" w:cs="Arial"/>
              </w:rPr>
              <w:t xml:space="preserve">LST </w:t>
            </w:r>
            <w:r>
              <w:rPr>
                <w:rFonts w:ascii="Garamond" w:eastAsia="Times New Roman" w:hAnsi="Garamond" w:cs="Arial"/>
              </w:rPr>
              <w:t>Map; Vulnerability Index</w:t>
            </w:r>
          </w:p>
        </w:tc>
        <w:tc>
          <w:tcPr>
            <w:tcW w:w="1235" w:type="dxa"/>
          </w:tcPr>
          <w:p w14:paraId="731B4DB2" w14:textId="77777777" w:rsidR="0065034D" w:rsidRDefault="0065034D" w:rsidP="0052261A">
            <w:pPr>
              <w:jc w:val="center"/>
              <w:rPr>
                <w:rFonts w:ascii="Garamond" w:eastAsia="Times New Roman" w:hAnsi="Garamond" w:cs="Arial"/>
              </w:rPr>
            </w:pPr>
            <w:r>
              <w:rPr>
                <w:rFonts w:ascii="Garamond" w:eastAsia="Times New Roman" w:hAnsi="Garamond" w:cs="Arial"/>
              </w:rPr>
              <w:t>RLIS Oregon Metro</w:t>
            </w:r>
          </w:p>
        </w:tc>
      </w:tr>
      <w:tr w:rsidR="0027535D" w14:paraId="1047982A" w14:textId="77777777" w:rsidTr="6C8DA46A">
        <w:trPr>
          <w:trHeight w:val="424"/>
        </w:trPr>
        <w:tc>
          <w:tcPr>
            <w:tcW w:w="1819" w:type="dxa"/>
          </w:tcPr>
          <w:p w14:paraId="554B9FB5" w14:textId="77777777" w:rsidR="0065034D" w:rsidRPr="0B369AE7" w:rsidRDefault="0065034D" w:rsidP="0052261A">
            <w:pPr>
              <w:jc w:val="center"/>
              <w:rPr>
                <w:rFonts w:ascii="Garamond" w:eastAsia="Times New Roman" w:hAnsi="Garamond" w:cs="Arial"/>
              </w:rPr>
            </w:pPr>
            <w:r>
              <w:rPr>
                <w:rFonts w:ascii="Garamond" w:eastAsia="Times New Roman" w:hAnsi="Garamond" w:cs="Arial"/>
              </w:rPr>
              <w:t>Portland City Boundary</w:t>
            </w:r>
          </w:p>
        </w:tc>
        <w:tc>
          <w:tcPr>
            <w:tcW w:w="1200" w:type="dxa"/>
          </w:tcPr>
          <w:p w14:paraId="513ACAAE" w14:textId="77777777" w:rsidR="0065034D" w:rsidRPr="0B369AE7" w:rsidRDefault="0065034D" w:rsidP="0052261A">
            <w:pPr>
              <w:jc w:val="center"/>
              <w:rPr>
                <w:rFonts w:ascii="Garamond" w:eastAsia="Times New Roman" w:hAnsi="Garamond" w:cs="Arial"/>
              </w:rPr>
            </w:pPr>
            <w:r>
              <w:rPr>
                <w:rFonts w:ascii="Garamond" w:eastAsia="Times New Roman" w:hAnsi="Garamond" w:cs="Arial"/>
              </w:rPr>
              <w:t>2023</w:t>
            </w:r>
          </w:p>
        </w:tc>
        <w:tc>
          <w:tcPr>
            <w:tcW w:w="2745" w:type="dxa"/>
          </w:tcPr>
          <w:p w14:paraId="577E4C94" w14:textId="77777777" w:rsidR="0065034D" w:rsidRPr="0B369AE7" w:rsidRDefault="0065034D" w:rsidP="0052261A">
            <w:pPr>
              <w:jc w:val="center"/>
              <w:rPr>
                <w:rFonts w:ascii="Garamond" w:eastAsia="Times New Roman" w:hAnsi="Garamond" w:cs="Arial"/>
              </w:rPr>
            </w:pPr>
            <w:r>
              <w:rPr>
                <w:rFonts w:ascii="Garamond" w:eastAsia="Times New Roman" w:hAnsi="Garamond" w:cs="Arial"/>
              </w:rPr>
              <w:t>City boundary for Portland</w:t>
            </w:r>
          </w:p>
        </w:tc>
        <w:tc>
          <w:tcPr>
            <w:tcW w:w="2376" w:type="dxa"/>
          </w:tcPr>
          <w:p w14:paraId="234C9BAA" w14:textId="77777777" w:rsidR="0065034D" w:rsidRPr="0B369AE7" w:rsidRDefault="0065034D" w:rsidP="0052261A">
            <w:pPr>
              <w:jc w:val="center"/>
              <w:rPr>
                <w:rFonts w:ascii="Garamond" w:eastAsia="Times New Roman" w:hAnsi="Garamond" w:cs="Arial"/>
              </w:rPr>
            </w:pPr>
            <w:r>
              <w:rPr>
                <w:rFonts w:ascii="Garamond" w:eastAsia="Times New Roman" w:hAnsi="Garamond" w:cs="Arial"/>
              </w:rPr>
              <w:t>LST Map</w:t>
            </w:r>
          </w:p>
        </w:tc>
        <w:tc>
          <w:tcPr>
            <w:tcW w:w="1235" w:type="dxa"/>
          </w:tcPr>
          <w:p w14:paraId="4CFC90B0" w14:textId="77777777" w:rsidR="0065034D" w:rsidRDefault="0065034D" w:rsidP="0052261A">
            <w:pPr>
              <w:jc w:val="center"/>
              <w:rPr>
                <w:rFonts w:ascii="Garamond" w:eastAsia="Times New Roman" w:hAnsi="Garamond" w:cs="Arial"/>
              </w:rPr>
            </w:pPr>
            <w:r>
              <w:rPr>
                <w:rFonts w:ascii="Garamond" w:eastAsia="Times New Roman" w:hAnsi="Garamond" w:cs="Arial"/>
              </w:rPr>
              <w:t>RLIS Oregon Metro</w:t>
            </w:r>
          </w:p>
        </w:tc>
      </w:tr>
      <w:tr w:rsidR="0027535D" w14:paraId="5AB44A7C" w14:textId="77777777" w:rsidTr="6C8DA46A">
        <w:trPr>
          <w:trHeight w:val="424"/>
        </w:trPr>
        <w:tc>
          <w:tcPr>
            <w:tcW w:w="1819" w:type="dxa"/>
          </w:tcPr>
          <w:p w14:paraId="25A55023" w14:textId="77777777" w:rsidR="0065034D" w:rsidRPr="0B369AE7" w:rsidRDefault="0065034D" w:rsidP="0052261A">
            <w:pPr>
              <w:jc w:val="center"/>
              <w:rPr>
                <w:rFonts w:ascii="Garamond" w:eastAsia="Times New Roman" w:hAnsi="Garamond" w:cs="Arial"/>
              </w:rPr>
            </w:pPr>
            <w:r>
              <w:rPr>
                <w:rFonts w:ascii="Garamond" w:eastAsia="Times New Roman" w:hAnsi="Garamond" w:cs="Arial"/>
              </w:rPr>
              <w:t>Urban Growth Boundary (UBG)</w:t>
            </w:r>
          </w:p>
        </w:tc>
        <w:tc>
          <w:tcPr>
            <w:tcW w:w="1200" w:type="dxa"/>
          </w:tcPr>
          <w:p w14:paraId="52001020" w14:textId="77777777" w:rsidR="0065034D" w:rsidRPr="0B369AE7" w:rsidRDefault="0065034D" w:rsidP="0052261A">
            <w:pPr>
              <w:jc w:val="center"/>
              <w:rPr>
                <w:rFonts w:ascii="Garamond" w:eastAsia="Times New Roman" w:hAnsi="Garamond" w:cs="Arial"/>
              </w:rPr>
            </w:pPr>
            <w:r>
              <w:rPr>
                <w:rFonts w:ascii="Garamond" w:eastAsia="Times New Roman" w:hAnsi="Garamond" w:cs="Arial"/>
              </w:rPr>
              <w:t>2023</w:t>
            </w:r>
          </w:p>
        </w:tc>
        <w:tc>
          <w:tcPr>
            <w:tcW w:w="2745" w:type="dxa"/>
          </w:tcPr>
          <w:p w14:paraId="67778B6A" w14:textId="19C9A6FD" w:rsidR="0065034D" w:rsidRPr="0B369AE7" w:rsidRDefault="0065034D" w:rsidP="0052261A">
            <w:pPr>
              <w:jc w:val="center"/>
              <w:rPr>
                <w:rFonts w:ascii="Garamond" w:eastAsia="Times New Roman" w:hAnsi="Garamond" w:cs="Arial"/>
              </w:rPr>
            </w:pPr>
            <w:r w:rsidRPr="6C8DA46A">
              <w:rPr>
                <w:rFonts w:ascii="Garamond" w:eastAsia="Times New Roman" w:hAnsi="Garamond" w:cs="Arial"/>
              </w:rPr>
              <w:t xml:space="preserve">Boundary around Portland controlling urban expansion managed by </w:t>
            </w:r>
            <w:r w:rsidR="04004897" w:rsidRPr="6C8DA46A">
              <w:rPr>
                <w:rFonts w:ascii="Garamond" w:eastAsia="Times New Roman" w:hAnsi="Garamond" w:cs="Arial"/>
              </w:rPr>
              <w:t>Oregon Metro</w:t>
            </w:r>
          </w:p>
        </w:tc>
        <w:tc>
          <w:tcPr>
            <w:tcW w:w="2376" w:type="dxa"/>
          </w:tcPr>
          <w:p w14:paraId="702C6202" w14:textId="77777777" w:rsidR="0065034D" w:rsidRPr="0B369AE7" w:rsidRDefault="0065034D" w:rsidP="0052261A">
            <w:pPr>
              <w:jc w:val="center"/>
              <w:rPr>
                <w:rFonts w:ascii="Garamond" w:eastAsia="Times New Roman" w:hAnsi="Garamond" w:cs="Arial"/>
              </w:rPr>
            </w:pPr>
            <w:r>
              <w:rPr>
                <w:rFonts w:ascii="Garamond" w:eastAsia="Times New Roman" w:hAnsi="Garamond" w:cs="Arial"/>
              </w:rPr>
              <w:t>LST Map</w:t>
            </w:r>
          </w:p>
        </w:tc>
        <w:tc>
          <w:tcPr>
            <w:tcW w:w="1235" w:type="dxa"/>
          </w:tcPr>
          <w:p w14:paraId="71B8D445" w14:textId="77777777" w:rsidR="0065034D" w:rsidRDefault="0065034D" w:rsidP="0052261A">
            <w:pPr>
              <w:jc w:val="center"/>
              <w:rPr>
                <w:rFonts w:ascii="Garamond" w:eastAsia="Times New Roman" w:hAnsi="Garamond" w:cs="Arial"/>
              </w:rPr>
            </w:pPr>
            <w:r>
              <w:rPr>
                <w:rFonts w:ascii="Garamond" w:eastAsia="Times New Roman" w:hAnsi="Garamond" w:cs="Arial"/>
              </w:rPr>
              <w:t>RLIS Oregon Metro</w:t>
            </w:r>
          </w:p>
        </w:tc>
      </w:tr>
      <w:tr w:rsidR="0027535D" w14:paraId="0EAF225F" w14:textId="77777777" w:rsidTr="6C8DA46A">
        <w:trPr>
          <w:trHeight w:val="424"/>
        </w:trPr>
        <w:tc>
          <w:tcPr>
            <w:tcW w:w="1819" w:type="dxa"/>
          </w:tcPr>
          <w:p w14:paraId="519A54C8" w14:textId="77777777" w:rsidR="0065034D" w:rsidRPr="00863747" w:rsidRDefault="0065034D" w:rsidP="0052261A">
            <w:pPr>
              <w:jc w:val="center"/>
              <w:rPr>
                <w:rFonts w:ascii="Garamond" w:hAnsi="Garamond" w:cs="Calibri"/>
                <w:color w:val="000000"/>
              </w:rPr>
            </w:pPr>
            <w:r w:rsidRPr="0B369AE7">
              <w:rPr>
                <w:rFonts w:ascii="Garamond" w:hAnsi="Garamond" w:cs="Calibri"/>
                <w:color w:val="000000" w:themeColor="text1"/>
              </w:rPr>
              <w:t>Home Owners’ Loan Corporation (HOLC) Neighborhood Redlining Grades</w:t>
            </w:r>
          </w:p>
        </w:tc>
        <w:tc>
          <w:tcPr>
            <w:tcW w:w="1200" w:type="dxa"/>
          </w:tcPr>
          <w:p w14:paraId="28B35F6A" w14:textId="77777777" w:rsidR="0065034D" w:rsidRDefault="0065034D" w:rsidP="0052261A">
            <w:pPr>
              <w:jc w:val="center"/>
              <w:rPr>
                <w:rFonts w:ascii="Garamond" w:eastAsia="Times New Roman" w:hAnsi="Garamond" w:cs="Arial"/>
              </w:rPr>
            </w:pPr>
            <w:r>
              <w:rPr>
                <w:rFonts w:ascii="Garamond" w:eastAsia="Times New Roman" w:hAnsi="Garamond" w:cs="Arial"/>
              </w:rPr>
              <w:t>2020</w:t>
            </w:r>
          </w:p>
        </w:tc>
        <w:tc>
          <w:tcPr>
            <w:tcW w:w="2745" w:type="dxa"/>
          </w:tcPr>
          <w:p w14:paraId="0460286C" w14:textId="32830AA9" w:rsidR="0065034D" w:rsidRDefault="0065034D" w:rsidP="0052261A">
            <w:pPr>
              <w:jc w:val="center"/>
              <w:rPr>
                <w:rFonts w:ascii="Garamond" w:eastAsia="Times New Roman" w:hAnsi="Garamond" w:cs="Arial"/>
              </w:rPr>
            </w:pPr>
            <w:r>
              <w:rPr>
                <w:rFonts w:ascii="Garamond" w:eastAsia="Times New Roman" w:hAnsi="Garamond" w:cs="Arial"/>
              </w:rPr>
              <w:t xml:space="preserve">1938 Redlining boundaries indicating neighborhood “grade” based on HOLC </w:t>
            </w:r>
            <w:r w:rsidR="00AD1C7B">
              <w:rPr>
                <w:rFonts w:ascii="Garamond" w:eastAsia="Times New Roman" w:hAnsi="Garamond" w:cs="Arial"/>
              </w:rPr>
              <w:t>surveys</w:t>
            </w:r>
          </w:p>
        </w:tc>
        <w:tc>
          <w:tcPr>
            <w:tcW w:w="2376" w:type="dxa"/>
          </w:tcPr>
          <w:p w14:paraId="77FB7293" w14:textId="77777777" w:rsidR="0065034D" w:rsidRPr="07EEDB0B" w:rsidRDefault="0065034D" w:rsidP="0052261A">
            <w:pPr>
              <w:jc w:val="center"/>
              <w:rPr>
                <w:rFonts w:ascii="Garamond" w:eastAsia="Times New Roman" w:hAnsi="Garamond" w:cs="Arial"/>
              </w:rPr>
            </w:pPr>
            <w:r>
              <w:rPr>
                <w:rFonts w:ascii="Garamond" w:eastAsia="Times New Roman" w:hAnsi="Garamond" w:cs="Arial"/>
              </w:rPr>
              <w:t>Used for analyzing relationship between historic redlining and exposure to heat</w:t>
            </w:r>
          </w:p>
        </w:tc>
        <w:tc>
          <w:tcPr>
            <w:tcW w:w="1235" w:type="dxa"/>
          </w:tcPr>
          <w:p w14:paraId="04676C37" w14:textId="77777777" w:rsidR="0065034D" w:rsidRDefault="0065034D" w:rsidP="0052261A">
            <w:pPr>
              <w:jc w:val="center"/>
              <w:rPr>
                <w:rFonts w:ascii="Garamond" w:eastAsia="Times New Roman" w:hAnsi="Garamond" w:cs="Arial"/>
              </w:rPr>
            </w:pPr>
            <w:r w:rsidRPr="0B369AE7">
              <w:rPr>
                <w:rFonts w:ascii="Garamond" w:eastAsia="Times New Roman" w:hAnsi="Garamond" w:cs="Arial"/>
              </w:rPr>
              <w:t>Mapping Inequality</w:t>
            </w:r>
          </w:p>
        </w:tc>
      </w:tr>
      <w:tr w:rsidR="0027535D" w14:paraId="24F3C204" w14:textId="77777777" w:rsidTr="6C8DA46A">
        <w:trPr>
          <w:trHeight w:val="424"/>
        </w:trPr>
        <w:tc>
          <w:tcPr>
            <w:tcW w:w="1819" w:type="dxa"/>
          </w:tcPr>
          <w:p w14:paraId="6FC64650" w14:textId="77777777" w:rsidR="0065034D" w:rsidRPr="00A469FD" w:rsidRDefault="0065034D" w:rsidP="0052261A">
            <w:pPr>
              <w:jc w:val="center"/>
              <w:rPr>
                <w:rFonts w:ascii="Garamond" w:hAnsi="Garamond" w:cs="Calibri"/>
                <w:color w:val="000000" w:themeColor="text1"/>
              </w:rPr>
            </w:pPr>
            <w:r w:rsidRPr="00A469FD">
              <w:rPr>
                <w:rFonts w:ascii="Garamond" w:hAnsi="Garamond" w:cs="Calibri"/>
                <w:color w:val="000000" w:themeColor="text1"/>
              </w:rPr>
              <w:lastRenderedPageBreak/>
              <w:t>Outdoor Recreation and Conservation Areas (ORCA)</w:t>
            </w:r>
          </w:p>
        </w:tc>
        <w:tc>
          <w:tcPr>
            <w:tcW w:w="1200" w:type="dxa"/>
          </w:tcPr>
          <w:p w14:paraId="248466EC" w14:textId="77777777" w:rsidR="0065034D" w:rsidRPr="0B369AE7" w:rsidRDefault="0065034D" w:rsidP="0052261A">
            <w:pPr>
              <w:jc w:val="center"/>
              <w:rPr>
                <w:rFonts w:ascii="Garamond" w:eastAsia="Times New Roman" w:hAnsi="Garamond" w:cs="Arial"/>
              </w:rPr>
            </w:pPr>
            <w:r>
              <w:rPr>
                <w:rFonts w:ascii="Garamond" w:eastAsia="Times New Roman" w:hAnsi="Garamond" w:cs="Arial"/>
              </w:rPr>
              <w:t>2023</w:t>
            </w:r>
          </w:p>
        </w:tc>
        <w:tc>
          <w:tcPr>
            <w:tcW w:w="2745" w:type="dxa"/>
          </w:tcPr>
          <w:p w14:paraId="066D28F4" w14:textId="77777777" w:rsidR="0065034D" w:rsidRPr="0B369AE7" w:rsidRDefault="0065034D" w:rsidP="0052261A">
            <w:pPr>
              <w:jc w:val="center"/>
              <w:rPr>
                <w:rFonts w:ascii="Garamond" w:eastAsia="Times New Roman" w:hAnsi="Garamond" w:cs="Arial"/>
              </w:rPr>
            </w:pPr>
            <w:r w:rsidRPr="00104073">
              <w:rPr>
                <w:rFonts w:ascii="Garamond" w:eastAsia="Times New Roman" w:hAnsi="Garamond" w:cs="Arial"/>
              </w:rPr>
              <w:t>Outdoor areas used for recreation and conservation including parks, natural areas, golf courses, cemeteries, school land, etc.</w:t>
            </w:r>
          </w:p>
        </w:tc>
        <w:tc>
          <w:tcPr>
            <w:tcW w:w="2376" w:type="dxa"/>
          </w:tcPr>
          <w:p w14:paraId="24C8DB7B" w14:textId="77777777" w:rsidR="0065034D" w:rsidRPr="0B369AE7" w:rsidRDefault="0065034D" w:rsidP="0052261A">
            <w:pPr>
              <w:jc w:val="center"/>
              <w:rPr>
                <w:rFonts w:ascii="Garamond" w:eastAsia="Times New Roman" w:hAnsi="Garamond" w:cs="Arial"/>
              </w:rPr>
            </w:pPr>
            <w:r>
              <w:rPr>
                <w:rFonts w:ascii="Garamond" w:eastAsia="Times New Roman" w:hAnsi="Garamond" w:cs="Arial"/>
              </w:rPr>
              <w:t>Used for calculating access to greenspace per census tract</w:t>
            </w:r>
          </w:p>
        </w:tc>
        <w:tc>
          <w:tcPr>
            <w:tcW w:w="1235" w:type="dxa"/>
          </w:tcPr>
          <w:p w14:paraId="4898B20F" w14:textId="77777777" w:rsidR="0065034D" w:rsidRPr="0B369AE7" w:rsidRDefault="0065034D" w:rsidP="0052261A">
            <w:pPr>
              <w:jc w:val="center"/>
              <w:rPr>
                <w:rFonts w:ascii="Garamond" w:eastAsia="Times New Roman" w:hAnsi="Garamond" w:cs="Arial"/>
              </w:rPr>
            </w:pPr>
            <w:r>
              <w:rPr>
                <w:rFonts w:ascii="Garamond" w:eastAsia="Times New Roman" w:hAnsi="Garamond" w:cs="Arial"/>
              </w:rPr>
              <w:t>RLIS Oregon Metro</w:t>
            </w:r>
          </w:p>
        </w:tc>
      </w:tr>
    </w:tbl>
    <w:p w14:paraId="24605635" w14:textId="4BA5087B" w:rsidR="003A5E9B" w:rsidRDefault="003A5E9B" w:rsidP="0052261A">
      <w:pPr>
        <w:spacing w:after="0" w:line="240" w:lineRule="auto"/>
        <w:rPr>
          <w:rFonts w:ascii="Garamond" w:eastAsia="Garamond" w:hAnsi="Garamond" w:cs="Garamond"/>
          <w:color w:val="000000" w:themeColor="text1"/>
        </w:rPr>
      </w:pPr>
    </w:p>
    <w:p w14:paraId="0EF49161" w14:textId="0E428F48" w:rsidR="00D6394D" w:rsidRPr="00CC43F7" w:rsidRDefault="00CC43F7">
      <w:pPr>
        <w:rPr>
          <w:rFonts w:ascii="Garamond" w:hAnsi="Garamond"/>
          <w:b/>
        </w:rPr>
      </w:pPr>
      <w:r>
        <w:rPr>
          <w:rFonts w:ascii="Garamond" w:hAnsi="Garamond"/>
          <w:b/>
        </w:rPr>
        <w:br w:type="page"/>
      </w:r>
    </w:p>
    <w:p w14:paraId="5FF0F53A" w14:textId="3CF85EF2" w:rsidR="003A5E9B" w:rsidRDefault="003A5E9B" w:rsidP="0052261A">
      <w:pPr>
        <w:spacing w:after="0" w:line="240" w:lineRule="auto"/>
        <w:jc w:val="center"/>
        <w:rPr>
          <w:rFonts w:ascii="Garamond" w:hAnsi="Garamond"/>
          <w:b/>
        </w:rPr>
      </w:pPr>
      <w:r w:rsidRPr="182E8D52">
        <w:rPr>
          <w:rFonts w:ascii="Garamond" w:hAnsi="Garamond"/>
          <w:b/>
        </w:rPr>
        <w:lastRenderedPageBreak/>
        <w:t>Appendix B</w:t>
      </w:r>
    </w:p>
    <w:p w14:paraId="4012C3E2" w14:textId="4F166230" w:rsidR="009B10D8" w:rsidRDefault="009B10D8" w:rsidP="0052261A">
      <w:pPr>
        <w:spacing w:after="0" w:line="240" w:lineRule="auto"/>
      </w:pPr>
    </w:p>
    <w:p w14:paraId="7E414938" w14:textId="0E161DB1" w:rsidR="009B10D8" w:rsidRDefault="009B10D8" w:rsidP="0052261A">
      <w:pPr>
        <w:spacing w:after="0" w:line="240" w:lineRule="auto"/>
        <w:rPr>
          <w:rFonts w:ascii="Garamond" w:eastAsia="Times New Roman" w:hAnsi="Garamond" w:cs="Arial"/>
        </w:rPr>
      </w:pPr>
      <w:r w:rsidRPr="1FA995E7">
        <w:rPr>
          <w:rFonts w:ascii="Garamond" w:eastAsia="Times New Roman" w:hAnsi="Garamond" w:cs="Arial"/>
        </w:rPr>
        <w:t xml:space="preserve">Table </w:t>
      </w:r>
      <w:r w:rsidR="006B3143" w:rsidRPr="1FA995E7">
        <w:rPr>
          <w:rFonts w:ascii="Garamond" w:eastAsia="Times New Roman" w:hAnsi="Garamond" w:cs="Arial"/>
        </w:rPr>
        <w:t>B</w:t>
      </w:r>
      <w:r w:rsidR="0052261A" w:rsidRPr="1FA995E7">
        <w:rPr>
          <w:rFonts w:ascii="Garamond" w:eastAsia="Times New Roman" w:hAnsi="Garamond" w:cs="Arial"/>
        </w:rPr>
        <w:t>1</w:t>
      </w:r>
    </w:p>
    <w:p w14:paraId="29A2D218" w14:textId="3E1442AE" w:rsidR="009B10D8" w:rsidRPr="005C2E86" w:rsidRDefault="009B10D8" w:rsidP="1FA995E7">
      <w:pPr>
        <w:spacing w:after="0" w:line="240" w:lineRule="auto"/>
        <w:rPr>
          <w:rFonts w:ascii="Garamond" w:eastAsia="Times New Roman" w:hAnsi="Garamond" w:cs="Arial"/>
          <w:i/>
          <w:iCs/>
        </w:rPr>
      </w:pPr>
      <w:r w:rsidRPr="1FA995E7">
        <w:rPr>
          <w:rFonts w:ascii="Garamond" w:eastAsia="Times New Roman" w:hAnsi="Garamond" w:cs="Arial"/>
          <w:i/>
          <w:iCs/>
        </w:rPr>
        <w:t xml:space="preserve">Indicators </w:t>
      </w:r>
      <w:r w:rsidR="5FF4D1FF" w:rsidRPr="1FA995E7">
        <w:rPr>
          <w:rFonts w:ascii="Garamond" w:eastAsia="Times New Roman" w:hAnsi="Garamond" w:cs="Arial"/>
          <w:i/>
          <w:iCs/>
        </w:rPr>
        <w:t>u</w:t>
      </w:r>
      <w:r w:rsidRPr="1FA995E7">
        <w:rPr>
          <w:rFonts w:ascii="Garamond" w:eastAsia="Times New Roman" w:hAnsi="Garamond" w:cs="Arial"/>
          <w:i/>
          <w:iCs/>
        </w:rPr>
        <w:t>sed in Social Vulnerability Index</w:t>
      </w:r>
    </w:p>
    <w:tbl>
      <w:tblPr>
        <w:tblStyle w:val="TableGrid"/>
        <w:tblW w:w="9350" w:type="dxa"/>
        <w:tblInd w:w="0" w:type="dxa"/>
        <w:tblLook w:val="04A0" w:firstRow="1" w:lastRow="0" w:firstColumn="1" w:lastColumn="0" w:noHBand="0" w:noVBand="1"/>
      </w:tblPr>
      <w:tblGrid>
        <w:gridCol w:w="4675"/>
        <w:gridCol w:w="2895"/>
        <w:gridCol w:w="772"/>
        <w:gridCol w:w="1008"/>
      </w:tblGrid>
      <w:tr w:rsidR="009B10D8" w14:paraId="5E15BC81" w14:textId="77777777" w:rsidTr="6C8DA46A">
        <w:trPr>
          <w:trHeight w:val="341"/>
        </w:trPr>
        <w:tc>
          <w:tcPr>
            <w:tcW w:w="4675" w:type="dxa"/>
            <w:vAlign w:val="center"/>
          </w:tcPr>
          <w:p w14:paraId="6662BA28" w14:textId="77777777" w:rsidR="009B10D8" w:rsidRPr="005C2E86" w:rsidRDefault="009B10D8" w:rsidP="0052261A">
            <w:pPr>
              <w:jc w:val="center"/>
              <w:rPr>
                <w:rFonts w:ascii="Garamond" w:eastAsia="Times New Roman" w:hAnsi="Garamond" w:cs="Arial"/>
                <w:b/>
                <w:bCs/>
              </w:rPr>
            </w:pPr>
            <w:r w:rsidRPr="005C2E86">
              <w:rPr>
                <w:rFonts w:ascii="Garamond" w:eastAsia="Times New Roman" w:hAnsi="Garamond" w:cs="Arial"/>
                <w:b/>
                <w:bCs/>
              </w:rPr>
              <w:t>Indicator</w:t>
            </w:r>
          </w:p>
        </w:tc>
        <w:tc>
          <w:tcPr>
            <w:tcW w:w="2895" w:type="dxa"/>
            <w:vAlign w:val="center"/>
          </w:tcPr>
          <w:p w14:paraId="748C8FC2" w14:textId="77777777" w:rsidR="009B10D8" w:rsidRPr="005C2E86" w:rsidRDefault="009B10D8" w:rsidP="0052261A">
            <w:pPr>
              <w:jc w:val="center"/>
              <w:rPr>
                <w:rFonts w:ascii="Garamond" w:eastAsia="Times New Roman" w:hAnsi="Garamond" w:cs="Arial"/>
                <w:b/>
                <w:bCs/>
              </w:rPr>
            </w:pPr>
            <w:r w:rsidRPr="005C2E86">
              <w:rPr>
                <w:rFonts w:ascii="Garamond" w:eastAsia="Times New Roman" w:hAnsi="Garamond" w:cs="Arial"/>
                <w:b/>
                <w:bCs/>
              </w:rPr>
              <w:t>Source</w:t>
            </w:r>
          </w:p>
        </w:tc>
        <w:tc>
          <w:tcPr>
            <w:tcW w:w="772" w:type="dxa"/>
            <w:vAlign w:val="center"/>
          </w:tcPr>
          <w:p w14:paraId="4F73EFA6" w14:textId="77777777" w:rsidR="009B10D8" w:rsidRPr="005C2E86" w:rsidRDefault="009B10D8" w:rsidP="0052261A">
            <w:pPr>
              <w:jc w:val="center"/>
              <w:rPr>
                <w:rFonts w:ascii="Garamond" w:eastAsia="Times New Roman" w:hAnsi="Garamond" w:cs="Arial"/>
                <w:b/>
                <w:bCs/>
              </w:rPr>
            </w:pPr>
            <w:r>
              <w:rPr>
                <w:rFonts w:ascii="Garamond" w:eastAsia="Times New Roman" w:hAnsi="Garamond" w:cs="Arial"/>
                <w:b/>
                <w:bCs/>
              </w:rPr>
              <w:t>Year</w:t>
            </w:r>
          </w:p>
        </w:tc>
        <w:tc>
          <w:tcPr>
            <w:tcW w:w="1008" w:type="dxa"/>
            <w:vAlign w:val="center"/>
          </w:tcPr>
          <w:p w14:paraId="2DBD9BFB" w14:textId="4DF87032" w:rsidR="009B10D8" w:rsidRPr="005C2E86" w:rsidRDefault="009B10D8" w:rsidP="0052261A">
            <w:pPr>
              <w:jc w:val="center"/>
              <w:rPr>
                <w:rFonts w:ascii="Garamond" w:eastAsia="Times New Roman" w:hAnsi="Garamond" w:cs="Arial"/>
                <w:b/>
                <w:bCs/>
              </w:rPr>
            </w:pPr>
            <w:r>
              <w:rPr>
                <w:rFonts w:ascii="Garamond" w:eastAsia="Times New Roman" w:hAnsi="Garamond" w:cs="Arial"/>
                <w:b/>
                <w:bCs/>
              </w:rPr>
              <w:t>Table</w:t>
            </w:r>
          </w:p>
        </w:tc>
      </w:tr>
      <w:tr w:rsidR="009B10D8" w14:paraId="2BBBF7BD" w14:textId="77777777" w:rsidTr="6C8DA46A">
        <w:trPr>
          <w:trHeight w:val="260"/>
        </w:trPr>
        <w:tc>
          <w:tcPr>
            <w:tcW w:w="4675" w:type="dxa"/>
          </w:tcPr>
          <w:p w14:paraId="02ED9648" w14:textId="77777777" w:rsidR="009B10D8" w:rsidRDefault="009B10D8" w:rsidP="0052261A">
            <w:pPr>
              <w:jc w:val="center"/>
              <w:rPr>
                <w:rFonts w:ascii="Garamond" w:eastAsia="Times New Roman" w:hAnsi="Garamond" w:cs="Arial"/>
              </w:rPr>
            </w:pPr>
            <w:r>
              <w:rPr>
                <w:rFonts w:ascii="Garamond" w:eastAsia="Times New Roman" w:hAnsi="Garamond" w:cs="Arial"/>
              </w:rPr>
              <w:t>Population over 25 without high school diploma</w:t>
            </w:r>
          </w:p>
        </w:tc>
        <w:tc>
          <w:tcPr>
            <w:tcW w:w="2895" w:type="dxa"/>
          </w:tcPr>
          <w:p w14:paraId="6FAAED78" w14:textId="77777777" w:rsidR="009B10D8" w:rsidRDefault="009B10D8" w:rsidP="0052261A">
            <w:pPr>
              <w:jc w:val="center"/>
              <w:rPr>
                <w:rFonts w:ascii="Garamond" w:eastAsia="Times New Roman" w:hAnsi="Garamond" w:cs="Arial"/>
              </w:rPr>
            </w:pPr>
            <w:r>
              <w:rPr>
                <w:rFonts w:ascii="Garamond" w:eastAsia="Times New Roman" w:hAnsi="Garamond" w:cs="Arial"/>
              </w:rPr>
              <w:t>American Community Survey</w:t>
            </w:r>
          </w:p>
        </w:tc>
        <w:tc>
          <w:tcPr>
            <w:tcW w:w="772" w:type="dxa"/>
          </w:tcPr>
          <w:p w14:paraId="0B64FFF9" w14:textId="77777777" w:rsidR="009B10D8" w:rsidRDefault="009B10D8" w:rsidP="0052261A">
            <w:pPr>
              <w:jc w:val="center"/>
              <w:rPr>
                <w:rFonts w:ascii="Garamond" w:eastAsia="Times New Roman" w:hAnsi="Garamond" w:cs="Arial"/>
              </w:rPr>
            </w:pPr>
            <w:r>
              <w:rPr>
                <w:rFonts w:ascii="Garamond" w:eastAsia="Times New Roman" w:hAnsi="Garamond" w:cs="Arial"/>
              </w:rPr>
              <w:t>2021</w:t>
            </w:r>
          </w:p>
        </w:tc>
        <w:tc>
          <w:tcPr>
            <w:tcW w:w="1008" w:type="dxa"/>
          </w:tcPr>
          <w:p w14:paraId="3CBCA2BD" w14:textId="77777777" w:rsidR="009B10D8" w:rsidRDefault="009B10D8" w:rsidP="0052261A">
            <w:pPr>
              <w:jc w:val="center"/>
              <w:rPr>
                <w:rFonts w:ascii="Garamond" w:eastAsia="Times New Roman" w:hAnsi="Garamond" w:cs="Arial"/>
              </w:rPr>
            </w:pPr>
            <w:r>
              <w:rPr>
                <w:rFonts w:ascii="Garamond" w:eastAsia="Times New Roman" w:hAnsi="Garamond" w:cs="Arial"/>
              </w:rPr>
              <w:t>B06009</w:t>
            </w:r>
          </w:p>
        </w:tc>
      </w:tr>
      <w:tr w:rsidR="009B10D8" w14:paraId="23855CCF" w14:textId="77777777" w:rsidTr="6C8DA46A">
        <w:trPr>
          <w:trHeight w:val="269"/>
        </w:trPr>
        <w:tc>
          <w:tcPr>
            <w:tcW w:w="4675" w:type="dxa"/>
          </w:tcPr>
          <w:p w14:paraId="651BE7A6" w14:textId="77777777" w:rsidR="009B10D8" w:rsidRDefault="009B10D8" w:rsidP="0052261A">
            <w:pPr>
              <w:jc w:val="center"/>
              <w:rPr>
                <w:rFonts w:ascii="Garamond" w:eastAsia="Times New Roman" w:hAnsi="Garamond" w:cs="Arial"/>
              </w:rPr>
            </w:pPr>
            <w:r>
              <w:rPr>
                <w:rFonts w:ascii="Garamond" w:eastAsia="Times New Roman" w:hAnsi="Garamond" w:cs="Arial"/>
              </w:rPr>
              <w:t>Households without access to personal vehicle</w:t>
            </w:r>
          </w:p>
        </w:tc>
        <w:tc>
          <w:tcPr>
            <w:tcW w:w="2895" w:type="dxa"/>
          </w:tcPr>
          <w:p w14:paraId="7A92AAE9" w14:textId="77777777" w:rsidR="009B10D8" w:rsidRDefault="009B10D8" w:rsidP="0052261A">
            <w:pPr>
              <w:jc w:val="center"/>
              <w:rPr>
                <w:rFonts w:ascii="Garamond" w:eastAsia="Times New Roman" w:hAnsi="Garamond" w:cs="Arial"/>
              </w:rPr>
            </w:pPr>
            <w:r>
              <w:rPr>
                <w:rFonts w:ascii="Garamond" w:eastAsia="Times New Roman" w:hAnsi="Garamond" w:cs="Arial"/>
              </w:rPr>
              <w:t>American Community Survey</w:t>
            </w:r>
          </w:p>
        </w:tc>
        <w:tc>
          <w:tcPr>
            <w:tcW w:w="772" w:type="dxa"/>
          </w:tcPr>
          <w:p w14:paraId="67B3A427" w14:textId="77777777" w:rsidR="009B10D8" w:rsidRDefault="009B10D8" w:rsidP="0052261A">
            <w:pPr>
              <w:jc w:val="center"/>
              <w:rPr>
                <w:rFonts w:ascii="Garamond" w:eastAsia="Times New Roman" w:hAnsi="Garamond" w:cs="Arial"/>
              </w:rPr>
            </w:pPr>
            <w:r>
              <w:rPr>
                <w:rFonts w:ascii="Garamond" w:eastAsia="Times New Roman" w:hAnsi="Garamond" w:cs="Arial"/>
              </w:rPr>
              <w:t>2021</w:t>
            </w:r>
          </w:p>
        </w:tc>
        <w:tc>
          <w:tcPr>
            <w:tcW w:w="1008" w:type="dxa"/>
          </w:tcPr>
          <w:p w14:paraId="71AD6194" w14:textId="77777777" w:rsidR="009B10D8" w:rsidRDefault="009B10D8" w:rsidP="0052261A">
            <w:pPr>
              <w:jc w:val="center"/>
              <w:rPr>
                <w:rFonts w:ascii="Garamond" w:eastAsia="Times New Roman" w:hAnsi="Garamond" w:cs="Arial"/>
              </w:rPr>
            </w:pPr>
            <w:r>
              <w:rPr>
                <w:rFonts w:ascii="Garamond" w:eastAsia="Times New Roman" w:hAnsi="Garamond" w:cs="Arial"/>
              </w:rPr>
              <w:t>B08201</w:t>
            </w:r>
          </w:p>
        </w:tc>
      </w:tr>
      <w:tr w:rsidR="009B10D8" w14:paraId="00C345F8" w14:textId="77777777" w:rsidTr="6C8DA46A">
        <w:trPr>
          <w:trHeight w:val="253"/>
        </w:trPr>
        <w:tc>
          <w:tcPr>
            <w:tcW w:w="4675" w:type="dxa"/>
          </w:tcPr>
          <w:p w14:paraId="4E46365C" w14:textId="77777777" w:rsidR="009B10D8" w:rsidRDefault="009B10D8" w:rsidP="0052261A">
            <w:pPr>
              <w:jc w:val="center"/>
              <w:rPr>
                <w:rFonts w:ascii="Garamond" w:eastAsia="Times New Roman" w:hAnsi="Garamond" w:cs="Arial"/>
              </w:rPr>
            </w:pPr>
            <w:r>
              <w:rPr>
                <w:rFonts w:ascii="Garamond" w:eastAsia="Times New Roman" w:hAnsi="Garamond" w:cs="Arial"/>
              </w:rPr>
              <w:t>Population with a disability</w:t>
            </w:r>
          </w:p>
        </w:tc>
        <w:tc>
          <w:tcPr>
            <w:tcW w:w="2895" w:type="dxa"/>
          </w:tcPr>
          <w:p w14:paraId="76A033FF" w14:textId="77777777" w:rsidR="009B10D8" w:rsidRDefault="009B10D8" w:rsidP="0052261A">
            <w:pPr>
              <w:jc w:val="center"/>
              <w:rPr>
                <w:rFonts w:ascii="Garamond" w:eastAsia="Times New Roman" w:hAnsi="Garamond" w:cs="Arial"/>
              </w:rPr>
            </w:pPr>
            <w:r>
              <w:rPr>
                <w:rFonts w:ascii="Garamond" w:eastAsia="Times New Roman" w:hAnsi="Garamond" w:cs="Arial"/>
              </w:rPr>
              <w:t>American Community Survey</w:t>
            </w:r>
          </w:p>
        </w:tc>
        <w:tc>
          <w:tcPr>
            <w:tcW w:w="772" w:type="dxa"/>
          </w:tcPr>
          <w:p w14:paraId="7AF7AFE6" w14:textId="77777777" w:rsidR="009B10D8" w:rsidRDefault="009B10D8" w:rsidP="0052261A">
            <w:pPr>
              <w:jc w:val="center"/>
              <w:rPr>
                <w:rFonts w:ascii="Garamond" w:eastAsia="Times New Roman" w:hAnsi="Garamond" w:cs="Arial"/>
              </w:rPr>
            </w:pPr>
            <w:r>
              <w:rPr>
                <w:rFonts w:ascii="Garamond" w:eastAsia="Times New Roman" w:hAnsi="Garamond" w:cs="Arial"/>
              </w:rPr>
              <w:t>2021</w:t>
            </w:r>
          </w:p>
        </w:tc>
        <w:tc>
          <w:tcPr>
            <w:tcW w:w="1008" w:type="dxa"/>
          </w:tcPr>
          <w:p w14:paraId="0B240AE9" w14:textId="77777777" w:rsidR="009B10D8" w:rsidRDefault="009B10D8" w:rsidP="0052261A">
            <w:pPr>
              <w:jc w:val="center"/>
              <w:rPr>
                <w:rFonts w:ascii="Garamond" w:eastAsia="Times New Roman" w:hAnsi="Garamond" w:cs="Arial"/>
              </w:rPr>
            </w:pPr>
            <w:r>
              <w:rPr>
                <w:rFonts w:ascii="Garamond" w:eastAsia="Times New Roman" w:hAnsi="Garamond" w:cs="Arial"/>
              </w:rPr>
              <w:t>B18135</w:t>
            </w:r>
          </w:p>
        </w:tc>
      </w:tr>
      <w:tr w:rsidR="009B10D8" w14:paraId="6084C1AD" w14:textId="77777777" w:rsidTr="6C8DA46A">
        <w:trPr>
          <w:trHeight w:val="253"/>
        </w:trPr>
        <w:tc>
          <w:tcPr>
            <w:tcW w:w="4675" w:type="dxa"/>
          </w:tcPr>
          <w:p w14:paraId="5E5FECD8" w14:textId="77777777" w:rsidR="009B10D8" w:rsidRDefault="009B10D8" w:rsidP="0052261A">
            <w:pPr>
              <w:jc w:val="center"/>
              <w:rPr>
                <w:rFonts w:ascii="Garamond" w:eastAsia="Times New Roman" w:hAnsi="Garamond" w:cs="Arial"/>
              </w:rPr>
            </w:pPr>
            <w:r>
              <w:rPr>
                <w:rFonts w:ascii="Garamond" w:eastAsia="Times New Roman" w:hAnsi="Garamond" w:cs="Arial"/>
              </w:rPr>
              <w:t>Population without health insurance coverage</w:t>
            </w:r>
          </w:p>
        </w:tc>
        <w:tc>
          <w:tcPr>
            <w:tcW w:w="2895" w:type="dxa"/>
          </w:tcPr>
          <w:p w14:paraId="210E0BB0" w14:textId="77777777" w:rsidR="009B10D8" w:rsidRDefault="009B10D8" w:rsidP="0052261A">
            <w:pPr>
              <w:jc w:val="center"/>
              <w:rPr>
                <w:rFonts w:ascii="Garamond" w:eastAsia="Times New Roman" w:hAnsi="Garamond" w:cs="Arial"/>
              </w:rPr>
            </w:pPr>
            <w:r>
              <w:rPr>
                <w:rFonts w:ascii="Garamond" w:eastAsia="Times New Roman" w:hAnsi="Garamond" w:cs="Arial"/>
              </w:rPr>
              <w:t>American Community Survey</w:t>
            </w:r>
          </w:p>
        </w:tc>
        <w:tc>
          <w:tcPr>
            <w:tcW w:w="772" w:type="dxa"/>
          </w:tcPr>
          <w:p w14:paraId="32E32F7D" w14:textId="77777777" w:rsidR="009B10D8" w:rsidRDefault="009B10D8" w:rsidP="0052261A">
            <w:pPr>
              <w:jc w:val="center"/>
              <w:rPr>
                <w:rFonts w:ascii="Garamond" w:eastAsia="Times New Roman" w:hAnsi="Garamond" w:cs="Arial"/>
              </w:rPr>
            </w:pPr>
            <w:r>
              <w:rPr>
                <w:rFonts w:ascii="Garamond" w:eastAsia="Times New Roman" w:hAnsi="Garamond" w:cs="Arial"/>
              </w:rPr>
              <w:t>2021</w:t>
            </w:r>
          </w:p>
        </w:tc>
        <w:tc>
          <w:tcPr>
            <w:tcW w:w="1008" w:type="dxa"/>
          </w:tcPr>
          <w:p w14:paraId="50A18C00" w14:textId="77777777" w:rsidR="009B10D8" w:rsidRDefault="009B10D8" w:rsidP="0052261A">
            <w:pPr>
              <w:jc w:val="center"/>
              <w:rPr>
                <w:rFonts w:ascii="Garamond" w:eastAsia="Times New Roman" w:hAnsi="Garamond" w:cs="Arial"/>
              </w:rPr>
            </w:pPr>
            <w:r>
              <w:rPr>
                <w:rFonts w:ascii="Garamond" w:eastAsia="Times New Roman" w:hAnsi="Garamond" w:cs="Arial"/>
              </w:rPr>
              <w:t>B18135</w:t>
            </w:r>
          </w:p>
        </w:tc>
      </w:tr>
      <w:tr w:rsidR="009B10D8" w14:paraId="0C017C45" w14:textId="77777777" w:rsidTr="6C8DA46A">
        <w:trPr>
          <w:trHeight w:val="253"/>
        </w:trPr>
        <w:tc>
          <w:tcPr>
            <w:tcW w:w="4675" w:type="dxa"/>
          </w:tcPr>
          <w:p w14:paraId="6006F658" w14:textId="77777777" w:rsidR="009B10D8" w:rsidRDefault="009B10D8" w:rsidP="0052261A">
            <w:pPr>
              <w:jc w:val="center"/>
              <w:rPr>
                <w:rFonts w:ascii="Garamond" w:eastAsia="Times New Roman" w:hAnsi="Garamond" w:cs="Arial"/>
              </w:rPr>
            </w:pPr>
            <w:r>
              <w:rPr>
                <w:rFonts w:ascii="Garamond" w:eastAsia="Times New Roman" w:hAnsi="Garamond" w:cs="Arial"/>
              </w:rPr>
              <w:t>Population that is unemployed</w:t>
            </w:r>
          </w:p>
        </w:tc>
        <w:tc>
          <w:tcPr>
            <w:tcW w:w="2895" w:type="dxa"/>
          </w:tcPr>
          <w:p w14:paraId="06256869" w14:textId="77777777" w:rsidR="009B10D8" w:rsidRDefault="009B10D8" w:rsidP="0052261A">
            <w:pPr>
              <w:jc w:val="center"/>
              <w:rPr>
                <w:rFonts w:ascii="Garamond" w:eastAsia="Times New Roman" w:hAnsi="Garamond" w:cs="Arial"/>
              </w:rPr>
            </w:pPr>
            <w:r>
              <w:rPr>
                <w:rFonts w:ascii="Garamond" w:eastAsia="Times New Roman" w:hAnsi="Garamond" w:cs="Arial"/>
              </w:rPr>
              <w:t>American Community Survey</w:t>
            </w:r>
          </w:p>
        </w:tc>
        <w:tc>
          <w:tcPr>
            <w:tcW w:w="772" w:type="dxa"/>
          </w:tcPr>
          <w:p w14:paraId="642340D6" w14:textId="77777777" w:rsidR="009B10D8" w:rsidRDefault="009B10D8" w:rsidP="0052261A">
            <w:pPr>
              <w:jc w:val="center"/>
              <w:rPr>
                <w:rFonts w:ascii="Garamond" w:eastAsia="Times New Roman" w:hAnsi="Garamond" w:cs="Arial"/>
              </w:rPr>
            </w:pPr>
            <w:r>
              <w:rPr>
                <w:rFonts w:ascii="Garamond" w:eastAsia="Times New Roman" w:hAnsi="Garamond" w:cs="Arial"/>
              </w:rPr>
              <w:t>2021</w:t>
            </w:r>
          </w:p>
        </w:tc>
        <w:tc>
          <w:tcPr>
            <w:tcW w:w="1008" w:type="dxa"/>
          </w:tcPr>
          <w:p w14:paraId="377B3087" w14:textId="77777777" w:rsidR="009B10D8" w:rsidRDefault="009B10D8" w:rsidP="0052261A">
            <w:pPr>
              <w:jc w:val="center"/>
              <w:rPr>
                <w:rFonts w:ascii="Garamond" w:eastAsia="Times New Roman" w:hAnsi="Garamond" w:cs="Arial"/>
              </w:rPr>
            </w:pPr>
            <w:r>
              <w:rPr>
                <w:rFonts w:ascii="Garamond" w:eastAsia="Times New Roman" w:hAnsi="Garamond" w:cs="Arial"/>
              </w:rPr>
              <w:t>B23025</w:t>
            </w:r>
          </w:p>
        </w:tc>
      </w:tr>
      <w:tr w:rsidR="009B10D8" w14:paraId="4605E3FE" w14:textId="77777777" w:rsidTr="6C8DA46A">
        <w:trPr>
          <w:trHeight w:val="253"/>
        </w:trPr>
        <w:tc>
          <w:tcPr>
            <w:tcW w:w="4675" w:type="dxa"/>
          </w:tcPr>
          <w:p w14:paraId="300912A6" w14:textId="77777777" w:rsidR="009B10D8" w:rsidRDefault="009B10D8" w:rsidP="0052261A">
            <w:pPr>
              <w:jc w:val="center"/>
              <w:rPr>
                <w:rFonts w:ascii="Garamond" w:eastAsia="Times New Roman" w:hAnsi="Garamond" w:cs="Arial"/>
              </w:rPr>
            </w:pPr>
            <w:r>
              <w:rPr>
                <w:rFonts w:ascii="Garamond" w:eastAsia="Times New Roman" w:hAnsi="Garamond" w:cs="Arial"/>
              </w:rPr>
              <w:t>Housing units occupied by multiple families</w:t>
            </w:r>
          </w:p>
        </w:tc>
        <w:tc>
          <w:tcPr>
            <w:tcW w:w="2895" w:type="dxa"/>
          </w:tcPr>
          <w:p w14:paraId="671D2AE4" w14:textId="77777777" w:rsidR="009B10D8" w:rsidRDefault="009B10D8" w:rsidP="0052261A">
            <w:pPr>
              <w:jc w:val="center"/>
              <w:rPr>
                <w:rFonts w:ascii="Garamond" w:eastAsia="Times New Roman" w:hAnsi="Garamond" w:cs="Arial"/>
              </w:rPr>
            </w:pPr>
            <w:r>
              <w:rPr>
                <w:rFonts w:ascii="Garamond" w:eastAsia="Times New Roman" w:hAnsi="Garamond" w:cs="Arial"/>
              </w:rPr>
              <w:t>American Community Survey</w:t>
            </w:r>
          </w:p>
        </w:tc>
        <w:tc>
          <w:tcPr>
            <w:tcW w:w="772" w:type="dxa"/>
          </w:tcPr>
          <w:p w14:paraId="65035CB2" w14:textId="77777777" w:rsidR="009B10D8" w:rsidRDefault="009B10D8" w:rsidP="0052261A">
            <w:pPr>
              <w:jc w:val="center"/>
              <w:rPr>
                <w:rFonts w:ascii="Garamond" w:eastAsia="Times New Roman" w:hAnsi="Garamond" w:cs="Arial"/>
              </w:rPr>
            </w:pPr>
            <w:r>
              <w:rPr>
                <w:rFonts w:ascii="Garamond" w:eastAsia="Times New Roman" w:hAnsi="Garamond" w:cs="Arial"/>
              </w:rPr>
              <w:t>2021</w:t>
            </w:r>
          </w:p>
        </w:tc>
        <w:tc>
          <w:tcPr>
            <w:tcW w:w="1008" w:type="dxa"/>
          </w:tcPr>
          <w:p w14:paraId="4D07F9C5" w14:textId="77777777" w:rsidR="009B10D8" w:rsidRDefault="009B10D8" w:rsidP="0052261A">
            <w:pPr>
              <w:jc w:val="center"/>
              <w:rPr>
                <w:rFonts w:ascii="Garamond" w:eastAsia="Times New Roman" w:hAnsi="Garamond" w:cs="Arial"/>
              </w:rPr>
            </w:pPr>
            <w:r>
              <w:rPr>
                <w:rFonts w:ascii="Garamond" w:eastAsia="Times New Roman" w:hAnsi="Garamond" w:cs="Arial"/>
              </w:rPr>
              <w:t>B23024</w:t>
            </w:r>
          </w:p>
        </w:tc>
      </w:tr>
      <w:tr w:rsidR="009B10D8" w14:paraId="00CABFB8" w14:textId="77777777" w:rsidTr="6C8DA46A">
        <w:trPr>
          <w:trHeight w:val="253"/>
        </w:trPr>
        <w:tc>
          <w:tcPr>
            <w:tcW w:w="4675" w:type="dxa"/>
          </w:tcPr>
          <w:p w14:paraId="6B08508D" w14:textId="77777777" w:rsidR="009B10D8" w:rsidRDefault="009B10D8" w:rsidP="0052261A">
            <w:pPr>
              <w:jc w:val="center"/>
              <w:rPr>
                <w:rFonts w:ascii="Garamond" w:eastAsia="Times New Roman" w:hAnsi="Garamond" w:cs="Arial"/>
              </w:rPr>
            </w:pPr>
            <w:r>
              <w:rPr>
                <w:rFonts w:ascii="Garamond" w:eastAsia="Times New Roman" w:hAnsi="Garamond" w:cs="Arial"/>
              </w:rPr>
              <w:t>Housing units with internet subscriptions</w:t>
            </w:r>
          </w:p>
        </w:tc>
        <w:tc>
          <w:tcPr>
            <w:tcW w:w="2895" w:type="dxa"/>
          </w:tcPr>
          <w:p w14:paraId="390723CA" w14:textId="77777777" w:rsidR="009B10D8" w:rsidRDefault="009B10D8" w:rsidP="0052261A">
            <w:pPr>
              <w:jc w:val="center"/>
              <w:rPr>
                <w:rFonts w:ascii="Garamond" w:eastAsia="Times New Roman" w:hAnsi="Garamond" w:cs="Arial"/>
              </w:rPr>
            </w:pPr>
            <w:r>
              <w:rPr>
                <w:rFonts w:ascii="Garamond" w:eastAsia="Times New Roman" w:hAnsi="Garamond" w:cs="Arial"/>
              </w:rPr>
              <w:t>American Community Survey</w:t>
            </w:r>
          </w:p>
        </w:tc>
        <w:tc>
          <w:tcPr>
            <w:tcW w:w="772" w:type="dxa"/>
          </w:tcPr>
          <w:p w14:paraId="61F4CBE1" w14:textId="77777777" w:rsidR="009B10D8" w:rsidRDefault="009B10D8" w:rsidP="0052261A">
            <w:pPr>
              <w:jc w:val="center"/>
              <w:rPr>
                <w:rFonts w:ascii="Garamond" w:eastAsia="Times New Roman" w:hAnsi="Garamond" w:cs="Arial"/>
              </w:rPr>
            </w:pPr>
            <w:r>
              <w:rPr>
                <w:rFonts w:ascii="Garamond" w:eastAsia="Times New Roman" w:hAnsi="Garamond" w:cs="Arial"/>
              </w:rPr>
              <w:t>2021</w:t>
            </w:r>
          </w:p>
        </w:tc>
        <w:tc>
          <w:tcPr>
            <w:tcW w:w="1008" w:type="dxa"/>
          </w:tcPr>
          <w:p w14:paraId="073E6C3B" w14:textId="77777777" w:rsidR="009B10D8" w:rsidRDefault="009B10D8" w:rsidP="0052261A">
            <w:pPr>
              <w:jc w:val="center"/>
              <w:rPr>
                <w:rFonts w:ascii="Garamond" w:eastAsia="Times New Roman" w:hAnsi="Garamond" w:cs="Arial"/>
              </w:rPr>
            </w:pPr>
            <w:r>
              <w:rPr>
                <w:rFonts w:ascii="Garamond" w:eastAsia="Times New Roman" w:hAnsi="Garamond" w:cs="Arial"/>
              </w:rPr>
              <w:t>B28002</w:t>
            </w:r>
          </w:p>
        </w:tc>
      </w:tr>
      <w:tr w:rsidR="009B10D8" w14:paraId="7CD03CBE" w14:textId="77777777" w:rsidTr="6C8DA46A">
        <w:trPr>
          <w:trHeight w:val="253"/>
        </w:trPr>
        <w:tc>
          <w:tcPr>
            <w:tcW w:w="4675" w:type="dxa"/>
          </w:tcPr>
          <w:p w14:paraId="7D29B6BA" w14:textId="77777777" w:rsidR="009B10D8" w:rsidRDefault="009B10D8" w:rsidP="0052261A">
            <w:pPr>
              <w:jc w:val="center"/>
              <w:rPr>
                <w:rFonts w:ascii="Garamond" w:eastAsia="Times New Roman" w:hAnsi="Garamond" w:cs="Arial"/>
              </w:rPr>
            </w:pPr>
            <w:r>
              <w:rPr>
                <w:rFonts w:ascii="Garamond" w:eastAsia="Times New Roman" w:hAnsi="Garamond" w:cs="Arial"/>
              </w:rPr>
              <w:t>Population with limited English proficiency</w:t>
            </w:r>
          </w:p>
        </w:tc>
        <w:tc>
          <w:tcPr>
            <w:tcW w:w="2895" w:type="dxa"/>
          </w:tcPr>
          <w:p w14:paraId="44540950" w14:textId="77777777" w:rsidR="009B10D8" w:rsidRDefault="009B10D8" w:rsidP="0052261A">
            <w:pPr>
              <w:jc w:val="center"/>
              <w:rPr>
                <w:rFonts w:ascii="Garamond" w:eastAsia="Times New Roman" w:hAnsi="Garamond" w:cs="Arial"/>
              </w:rPr>
            </w:pPr>
            <w:r>
              <w:rPr>
                <w:rFonts w:ascii="Garamond" w:eastAsia="Times New Roman" w:hAnsi="Garamond" w:cs="Arial"/>
              </w:rPr>
              <w:t>American Community Survey</w:t>
            </w:r>
          </w:p>
        </w:tc>
        <w:tc>
          <w:tcPr>
            <w:tcW w:w="772" w:type="dxa"/>
          </w:tcPr>
          <w:p w14:paraId="66F61E4C" w14:textId="77777777" w:rsidR="009B10D8" w:rsidRDefault="009B10D8" w:rsidP="0052261A">
            <w:pPr>
              <w:jc w:val="center"/>
              <w:rPr>
                <w:rFonts w:ascii="Garamond" w:eastAsia="Times New Roman" w:hAnsi="Garamond" w:cs="Arial"/>
              </w:rPr>
            </w:pPr>
            <w:r>
              <w:rPr>
                <w:rFonts w:ascii="Garamond" w:eastAsia="Times New Roman" w:hAnsi="Garamond" w:cs="Arial"/>
              </w:rPr>
              <w:t>2021</w:t>
            </w:r>
          </w:p>
        </w:tc>
        <w:tc>
          <w:tcPr>
            <w:tcW w:w="1008" w:type="dxa"/>
          </w:tcPr>
          <w:p w14:paraId="0AF53A74" w14:textId="77777777" w:rsidR="009B10D8" w:rsidRDefault="009B10D8" w:rsidP="0052261A">
            <w:pPr>
              <w:jc w:val="center"/>
              <w:rPr>
                <w:rFonts w:ascii="Garamond" w:eastAsia="Times New Roman" w:hAnsi="Garamond" w:cs="Arial"/>
              </w:rPr>
            </w:pPr>
            <w:r>
              <w:rPr>
                <w:rFonts w:ascii="Garamond" w:eastAsia="Times New Roman" w:hAnsi="Garamond" w:cs="Arial"/>
              </w:rPr>
              <w:t>C16001</w:t>
            </w:r>
          </w:p>
        </w:tc>
      </w:tr>
      <w:tr w:rsidR="009B10D8" w14:paraId="13325DE6" w14:textId="77777777" w:rsidTr="6C8DA46A">
        <w:trPr>
          <w:trHeight w:val="253"/>
        </w:trPr>
        <w:tc>
          <w:tcPr>
            <w:tcW w:w="4675" w:type="dxa"/>
          </w:tcPr>
          <w:p w14:paraId="5BB74599" w14:textId="77777777" w:rsidR="009B10D8" w:rsidRDefault="009B10D8" w:rsidP="0052261A">
            <w:pPr>
              <w:jc w:val="center"/>
              <w:rPr>
                <w:rFonts w:ascii="Garamond" w:eastAsia="Times New Roman" w:hAnsi="Garamond" w:cs="Arial"/>
              </w:rPr>
            </w:pPr>
            <w:r>
              <w:rPr>
                <w:rFonts w:ascii="Garamond" w:eastAsia="Times New Roman" w:hAnsi="Garamond" w:cs="Arial"/>
              </w:rPr>
              <w:t>Population under 200% poverty level (low income)</w:t>
            </w:r>
          </w:p>
        </w:tc>
        <w:tc>
          <w:tcPr>
            <w:tcW w:w="2895" w:type="dxa"/>
          </w:tcPr>
          <w:p w14:paraId="20F5F319" w14:textId="77777777" w:rsidR="009B10D8" w:rsidRDefault="009B10D8" w:rsidP="0052261A">
            <w:pPr>
              <w:jc w:val="center"/>
              <w:rPr>
                <w:rFonts w:ascii="Garamond" w:eastAsia="Times New Roman" w:hAnsi="Garamond" w:cs="Arial"/>
              </w:rPr>
            </w:pPr>
            <w:r>
              <w:rPr>
                <w:rFonts w:ascii="Garamond" w:eastAsia="Times New Roman" w:hAnsi="Garamond" w:cs="Arial"/>
              </w:rPr>
              <w:t>American Community Survey</w:t>
            </w:r>
          </w:p>
        </w:tc>
        <w:tc>
          <w:tcPr>
            <w:tcW w:w="772" w:type="dxa"/>
          </w:tcPr>
          <w:p w14:paraId="167BCADE" w14:textId="77777777" w:rsidR="009B10D8" w:rsidRDefault="009B10D8" w:rsidP="0052261A">
            <w:pPr>
              <w:jc w:val="center"/>
              <w:rPr>
                <w:rFonts w:ascii="Garamond" w:eastAsia="Times New Roman" w:hAnsi="Garamond" w:cs="Arial"/>
              </w:rPr>
            </w:pPr>
            <w:r>
              <w:rPr>
                <w:rFonts w:ascii="Garamond" w:eastAsia="Times New Roman" w:hAnsi="Garamond" w:cs="Arial"/>
              </w:rPr>
              <w:t>2021</w:t>
            </w:r>
          </w:p>
        </w:tc>
        <w:tc>
          <w:tcPr>
            <w:tcW w:w="1008" w:type="dxa"/>
          </w:tcPr>
          <w:p w14:paraId="262276C0" w14:textId="77777777" w:rsidR="009B10D8" w:rsidRDefault="009B10D8" w:rsidP="0052261A">
            <w:pPr>
              <w:jc w:val="center"/>
              <w:rPr>
                <w:rFonts w:ascii="Garamond" w:eastAsia="Times New Roman" w:hAnsi="Garamond" w:cs="Arial"/>
              </w:rPr>
            </w:pPr>
            <w:r>
              <w:rPr>
                <w:rFonts w:ascii="Garamond" w:eastAsia="Times New Roman" w:hAnsi="Garamond" w:cs="Arial"/>
              </w:rPr>
              <w:t>C17002</w:t>
            </w:r>
          </w:p>
        </w:tc>
      </w:tr>
      <w:tr w:rsidR="009B10D8" w14:paraId="49FE905F" w14:textId="77777777" w:rsidTr="6C8DA46A">
        <w:trPr>
          <w:trHeight w:val="253"/>
        </w:trPr>
        <w:tc>
          <w:tcPr>
            <w:tcW w:w="4675" w:type="dxa"/>
          </w:tcPr>
          <w:p w14:paraId="0E48F23C" w14:textId="77777777" w:rsidR="009B10D8" w:rsidRDefault="009B10D8" w:rsidP="0052261A">
            <w:pPr>
              <w:jc w:val="center"/>
              <w:rPr>
                <w:rFonts w:ascii="Garamond" w:eastAsia="Times New Roman" w:hAnsi="Garamond" w:cs="Arial"/>
              </w:rPr>
            </w:pPr>
            <w:r>
              <w:rPr>
                <w:rFonts w:ascii="Garamond" w:eastAsia="Times New Roman" w:hAnsi="Garamond" w:cs="Arial"/>
              </w:rPr>
              <w:t>Population under age 5</w:t>
            </w:r>
          </w:p>
        </w:tc>
        <w:tc>
          <w:tcPr>
            <w:tcW w:w="2895" w:type="dxa"/>
          </w:tcPr>
          <w:p w14:paraId="1F81ABAF" w14:textId="77777777" w:rsidR="009B10D8" w:rsidRDefault="009B10D8" w:rsidP="0052261A">
            <w:pPr>
              <w:jc w:val="center"/>
              <w:rPr>
                <w:rFonts w:ascii="Garamond" w:eastAsia="Times New Roman" w:hAnsi="Garamond" w:cs="Arial"/>
              </w:rPr>
            </w:pPr>
            <w:r>
              <w:rPr>
                <w:rFonts w:ascii="Garamond" w:eastAsia="Times New Roman" w:hAnsi="Garamond" w:cs="Arial"/>
              </w:rPr>
              <w:t>Decennial Census</w:t>
            </w:r>
          </w:p>
        </w:tc>
        <w:tc>
          <w:tcPr>
            <w:tcW w:w="772" w:type="dxa"/>
          </w:tcPr>
          <w:p w14:paraId="4CA421C7" w14:textId="77777777" w:rsidR="009B10D8" w:rsidRDefault="009B10D8" w:rsidP="0052261A">
            <w:pPr>
              <w:jc w:val="center"/>
              <w:rPr>
                <w:rFonts w:ascii="Garamond" w:eastAsia="Times New Roman" w:hAnsi="Garamond" w:cs="Arial"/>
              </w:rPr>
            </w:pPr>
            <w:r>
              <w:rPr>
                <w:rFonts w:ascii="Garamond" w:eastAsia="Times New Roman" w:hAnsi="Garamond" w:cs="Arial"/>
              </w:rPr>
              <w:t>2020</w:t>
            </w:r>
          </w:p>
        </w:tc>
        <w:tc>
          <w:tcPr>
            <w:tcW w:w="1008" w:type="dxa"/>
          </w:tcPr>
          <w:p w14:paraId="4FB0BAE4" w14:textId="77777777" w:rsidR="009B10D8" w:rsidRDefault="009B10D8" w:rsidP="0052261A">
            <w:pPr>
              <w:jc w:val="center"/>
              <w:rPr>
                <w:rFonts w:ascii="Garamond" w:eastAsia="Times New Roman" w:hAnsi="Garamond" w:cs="Arial"/>
              </w:rPr>
            </w:pPr>
            <w:r>
              <w:rPr>
                <w:rFonts w:ascii="Garamond" w:eastAsia="Times New Roman" w:hAnsi="Garamond" w:cs="Arial"/>
              </w:rPr>
              <w:t>DP1</w:t>
            </w:r>
          </w:p>
        </w:tc>
      </w:tr>
      <w:tr w:rsidR="009B10D8" w14:paraId="665F112C" w14:textId="77777777" w:rsidTr="6C8DA46A">
        <w:trPr>
          <w:trHeight w:val="253"/>
        </w:trPr>
        <w:tc>
          <w:tcPr>
            <w:tcW w:w="4675" w:type="dxa"/>
          </w:tcPr>
          <w:p w14:paraId="45F57AA8" w14:textId="77777777" w:rsidR="009B10D8" w:rsidRDefault="009B10D8" w:rsidP="0052261A">
            <w:pPr>
              <w:jc w:val="center"/>
              <w:rPr>
                <w:rFonts w:ascii="Garamond" w:eastAsia="Times New Roman" w:hAnsi="Garamond" w:cs="Arial"/>
              </w:rPr>
            </w:pPr>
            <w:r>
              <w:rPr>
                <w:rFonts w:ascii="Garamond" w:eastAsia="Times New Roman" w:hAnsi="Garamond" w:cs="Arial"/>
              </w:rPr>
              <w:t>Population over age 64</w:t>
            </w:r>
          </w:p>
        </w:tc>
        <w:tc>
          <w:tcPr>
            <w:tcW w:w="2895" w:type="dxa"/>
          </w:tcPr>
          <w:p w14:paraId="756F5951" w14:textId="77777777" w:rsidR="009B10D8" w:rsidRDefault="009B10D8" w:rsidP="0052261A">
            <w:pPr>
              <w:jc w:val="center"/>
              <w:rPr>
                <w:rFonts w:ascii="Garamond" w:eastAsia="Times New Roman" w:hAnsi="Garamond" w:cs="Arial"/>
              </w:rPr>
            </w:pPr>
            <w:r>
              <w:rPr>
                <w:rFonts w:ascii="Garamond" w:eastAsia="Times New Roman" w:hAnsi="Garamond" w:cs="Arial"/>
              </w:rPr>
              <w:t>Decennial Census</w:t>
            </w:r>
          </w:p>
        </w:tc>
        <w:tc>
          <w:tcPr>
            <w:tcW w:w="772" w:type="dxa"/>
          </w:tcPr>
          <w:p w14:paraId="4BC273E8" w14:textId="77777777" w:rsidR="009B10D8" w:rsidRDefault="009B10D8" w:rsidP="0052261A">
            <w:pPr>
              <w:jc w:val="center"/>
              <w:rPr>
                <w:rFonts w:ascii="Garamond" w:eastAsia="Times New Roman" w:hAnsi="Garamond" w:cs="Arial"/>
              </w:rPr>
            </w:pPr>
            <w:r>
              <w:rPr>
                <w:rFonts w:ascii="Garamond" w:eastAsia="Times New Roman" w:hAnsi="Garamond" w:cs="Arial"/>
              </w:rPr>
              <w:t>2020</w:t>
            </w:r>
          </w:p>
        </w:tc>
        <w:tc>
          <w:tcPr>
            <w:tcW w:w="1008" w:type="dxa"/>
          </w:tcPr>
          <w:p w14:paraId="7DE5724E" w14:textId="77777777" w:rsidR="009B10D8" w:rsidRDefault="009B10D8" w:rsidP="0052261A">
            <w:pPr>
              <w:jc w:val="center"/>
              <w:rPr>
                <w:rFonts w:ascii="Garamond" w:eastAsia="Times New Roman" w:hAnsi="Garamond" w:cs="Arial"/>
              </w:rPr>
            </w:pPr>
            <w:r>
              <w:rPr>
                <w:rFonts w:ascii="Garamond" w:eastAsia="Times New Roman" w:hAnsi="Garamond" w:cs="Arial"/>
              </w:rPr>
              <w:t>DP1</w:t>
            </w:r>
          </w:p>
        </w:tc>
      </w:tr>
      <w:tr w:rsidR="009B10D8" w14:paraId="4203E232" w14:textId="77777777" w:rsidTr="6C8DA46A">
        <w:trPr>
          <w:trHeight w:val="253"/>
        </w:trPr>
        <w:tc>
          <w:tcPr>
            <w:tcW w:w="4675" w:type="dxa"/>
          </w:tcPr>
          <w:p w14:paraId="6822A21E" w14:textId="77777777" w:rsidR="009B10D8" w:rsidRDefault="009B10D8" w:rsidP="0052261A">
            <w:pPr>
              <w:jc w:val="center"/>
              <w:rPr>
                <w:rFonts w:ascii="Garamond" w:eastAsia="Times New Roman" w:hAnsi="Garamond" w:cs="Arial"/>
              </w:rPr>
            </w:pPr>
            <w:r>
              <w:rPr>
                <w:rFonts w:ascii="Garamond" w:eastAsia="Times New Roman" w:hAnsi="Garamond" w:cs="Arial"/>
              </w:rPr>
              <w:t>BIPOC population</w:t>
            </w:r>
          </w:p>
        </w:tc>
        <w:tc>
          <w:tcPr>
            <w:tcW w:w="2895" w:type="dxa"/>
          </w:tcPr>
          <w:p w14:paraId="13B250A3" w14:textId="77777777" w:rsidR="009B10D8" w:rsidRDefault="009B10D8" w:rsidP="0052261A">
            <w:pPr>
              <w:jc w:val="center"/>
              <w:rPr>
                <w:rFonts w:ascii="Garamond" w:eastAsia="Times New Roman" w:hAnsi="Garamond" w:cs="Arial"/>
              </w:rPr>
            </w:pPr>
            <w:r>
              <w:rPr>
                <w:rFonts w:ascii="Garamond" w:eastAsia="Times New Roman" w:hAnsi="Garamond" w:cs="Arial"/>
              </w:rPr>
              <w:t>Decennial Census</w:t>
            </w:r>
          </w:p>
        </w:tc>
        <w:tc>
          <w:tcPr>
            <w:tcW w:w="772" w:type="dxa"/>
          </w:tcPr>
          <w:p w14:paraId="3ACC3ABB" w14:textId="77777777" w:rsidR="009B10D8" w:rsidRDefault="009B10D8" w:rsidP="0052261A">
            <w:pPr>
              <w:jc w:val="center"/>
              <w:rPr>
                <w:rFonts w:ascii="Garamond" w:eastAsia="Times New Roman" w:hAnsi="Garamond" w:cs="Arial"/>
              </w:rPr>
            </w:pPr>
            <w:r>
              <w:rPr>
                <w:rFonts w:ascii="Garamond" w:eastAsia="Times New Roman" w:hAnsi="Garamond" w:cs="Arial"/>
              </w:rPr>
              <w:t>2020</w:t>
            </w:r>
          </w:p>
        </w:tc>
        <w:tc>
          <w:tcPr>
            <w:tcW w:w="1008" w:type="dxa"/>
          </w:tcPr>
          <w:p w14:paraId="47F5F6A5" w14:textId="77777777" w:rsidR="009B10D8" w:rsidRDefault="009B10D8" w:rsidP="0052261A">
            <w:pPr>
              <w:jc w:val="center"/>
              <w:rPr>
                <w:rFonts w:ascii="Garamond" w:eastAsia="Times New Roman" w:hAnsi="Garamond" w:cs="Arial"/>
              </w:rPr>
            </w:pPr>
            <w:r>
              <w:rPr>
                <w:rFonts w:ascii="Garamond" w:eastAsia="Times New Roman" w:hAnsi="Garamond" w:cs="Arial"/>
              </w:rPr>
              <w:t>DP1</w:t>
            </w:r>
          </w:p>
        </w:tc>
      </w:tr>
      <w:tr w:rsidR="009B10D8" w14:paraId="2B6B4E9F" w14:textId="77777777" w:rsidTr="6C8DA46A">
        <w:trPr>
          <w:trHeight w:val="253"/>
        </w:trPr>
        <w:tc>
          <w:tcPr>
            <w:tcW w:w="4675" w:type="dxa"/>
          </w:tcPr>
          <w:p w14:paraId="2A09723B" w14:textId="77777777" w:rsidR="009B10D8" w:rsidRDefault="009B10D8" w:rsidP="0052261A">
            <w:pPr>
              <w:jc w:val="center"/>
              <w:rPr>
                <w:rFonts w:ascii="Garamond" w:eastAsia="Times New Roman" w:hAnsi="Garamond" w:cs="Arial"/>
              </w:rPr>
            </w:pPr>
            <w:r>
              <w:rPr>
                <w:rFonts w:ascii="Garamond" w:eastAsia="Times New Roman" w:hAnsi="Garamond" w:cs="Arial"/>
              </w:rPr>
              <w:t>Population that rent</w:t>
            </w:r>
          </w:p>
        </w:tc>
        <w:tc>
          <w:tcPr>
            <w:tcW w:w="2895" w:type="dxa"/>
          </w:tcPr>
          <w:p w14:paraId="477001A6" w14:textId="77777777" w:rsidR="009B10D8" w:rsidRDefault="009B10D8" w:rsidP="0052261A">
            <w:pPr>
              <w:jc w:val="center"/>
              <w:rPr>
                <w:rFonts w:ascii="Garamond" w:eastAsia="Times New Roman" w:hAnsi="Garamond" w:cs="Arial"/>
              </w:rPr>
            </w:pPr>
            <w:r>
              <w:rPr>
                <w:rFonts w:ascii="Garamond" w:eastAsia="Times New Roman" w:hAnsi="Garamond" w:cs="Arial"/>
              </w:rPr>
              <w:t>Decennial Census</w:t>
            </w:r>
          </w:p>
        </w:tc>
        <w:tc>
          <w:tcPr>
            <w:tcW w:w="772" w:type="dxa"/>
          </w:tcPr>
          <w:p w14:paraId="2EFC0A55" w14:textId="77777777" w:rsidR="009B10D8" w:rsidRDefault="009B10D8" w:rsidP="0052261A">
            <w:pPr>
              <w:jc w:val="center"/>
              <w:rPr>
                <w:rFonts w:ascii="Garamond" w:eastAsia="Times New Roman" w:hAnsi="Garamond" w:cs="Arial"/>
              </w:rPr>
            </w:pPr>
            <w:r>
              <w:rPr>
                <w:rFonts w:ascii="Garamond" w:eastAsia="Times New Roman" w:hAnsi="Garamond" w:cs="Arial"/>
              </w:rPr>
              <w:t>2020</w:t>
            </w:r>
          </w:p>
        </w:tc>
        <w:tc>
          <w:tcPr>
            <w:tcW w:w="1008" w:type="dxa"/>
          </w:tcPr>
          <w:p w14:paraId="16252E3B" w14:textId="77777777" w:rsidR="009B10D8" w:rsidRDefault="009B10D8" w:rsidP="0052261A">
            <w:pPr>
              <w:jc w:val="center"/>
              <w:rPr>
                <w:rFonts w:ascii="Garamond" w:eastAsia="Times New Roman" w:hAnsi="Garamond" w:cs="Arial"/>
              </w:rPr>
            </w:pPr>
            <w:r>
              <w:rPr>
                <w:rFonts w:ascii="Garamond" w:eastAsia="Times New Roman" w:hAnsi="Garamond" w:cs="Arial"/>
              </w:rPr>
              <w:t>DP1</w:t>
            </w:r>
          </w:p>
        </w:tc>
      </w:tr>
      <w:tr w:rsidR="009B10D8" w14:paraId="5BCCDC76" w14:textId="77777777" w:rsidTr="6C8DA46A">
        <w:trPr>
          <w:trHeight w:val="253"/>
        </w:trPr>
        <w:tc>
          <w:tcPr>
            <w:tcW w:w="4675" w:type="dxa"/>
          </w:tcPr>
          <w:p w14:paraId="4EB404A6" w14:textId="77777777" w:rsidR="009B10D8" w:rsidRDefault="009B10D8" w:rsidP="0052261A">
            <w:pPr>
              <w:jc w:val="center"/>
              <w:rPr>
                <w:rFonts w:ascii="Garamond" w:eastAsia="Times New Roman" w:hAnsi="Garamond" w:cs="Arial"/>
              </w:rPr>
            </w:pPr>
            <w:r>
              <w:rPr>
                <w:rFonts w:ascii="Garamond" w:eastAsia="Times New Roman" w:hAnsi="Garamond" w:cs="Arial"/>
              </w:rPr>
              <w:t>Population with asthma</w:t>
            </w:r>
          </w:p>
        </w:tc>
        <w:tc>
          <w:tcPr>
            <w:tcW w:w="2895" w:type="dxa"/>
          </w:tcPr>
          <w:p w14:paraId="6B233ACE" w14:textId="77777777" w:rsidR="009B10D8" w:rsidRDefault="009B10D8" w:rsidP="0052261A">
            <w:pPr>
              <w:jc w:val="center"/>
              <w:rPr>
                <w:rFonts w:ascii="Garamond" w:eastAsia="Times New Roman" w:hAnsi="Garamond" w:cs="Arial"/>
              </w:rPr>
            </w:pPr>
            <w:r>
              <w:rPr>
                <w:rFonts w:ascii="Garamond" w:eastAsia="Times New Roman" w:hAnsi="Garamond" w:cs="Arial"/>
              </w:rPr>
              <w:t>CDC PLACES</w:t>
            </w:r>
          </w:p>
        </w:tc>
        <w:tc>
          <w:tcPr>
            <w:tcW w:w="772" w:type="dxa"/>
          </w:tcPr>
          <w:p w14:paraId="4193DD42" w14:textId="77777777" w:rsidR="009B10D8" w:rsidRDefault="009B10D8" w:rsidP="0052261A">
            <w:pPr>
              <w:jc w:val="center"/>
              <w:rPr>
                <w:rFonts w:ascii="Garamond" w:eastAsia="Times New Roman" w:hAnsi="Garamond" w:cs="Arial"/>
              </w:rPr>
            </w:pPr>
            <w:r>
              <w:rPr>
                <w:rFonts w:ascii="Garamond" w:eastAsia="Times New Roman" w:hAnsi="Garamond" w:cs="Arial"/>
              </w:rPr>
              <w:t>2022</w:t>
            </w:r>
          </w:p>
        </w:tc>
        <w:tc>
          <w:tcPr>
            <w:tcW w:w="1008" w:type="dxa"/>
          </w:tcPr>
          <w:p w14:paraId="609C0085" w14:textId="77777777" w:rsidR="009B10D8" w:rsidRDefault="009B10D8" w:rsidP="0052261A">
            <w:pPr>
              <w:jc w:val="center"/>
              <w:rPr>
                <w:rFonts w:ascii="Garamond" w:eastAsia="Times New Roman" w:hAnsi="Garamond" w:cs="Arial"/>
              </w:rPr>
            </w:pPr>
            <w:r>
              <w:rPr>
                <w:rFonts w:ascii="Garamond" w:eastAsia="Times New Roman" w:hAnsi="Garamond" w:cs="Arial"/>
              </w:rPr>
              <w:t>N/A</w:t>
            </w:r>
          </w:p>
        </w:tc>
      </w:tr>
      <w:tr w:rsidR="009B10D8" w14:paraId="146255A1" w14:textId="77777777" w:rsidTr="6C8DA46A">
        <w:trPr>
          <w:trHeight w:val="253"/>
        </w:trPr>
        <w:tc>
          <w:tcPr>
            <w:tcW w:w="4675" w:type="dxa"/>
          </w:tcPr>
          <w:p w14:paraId="5D327528" w14:textId="77777777" w:rsidR="009B10D8" w:rsidRDefault="009B10D8" w:rsidP="0052261A">
            <w:pPr>
              <w:jc w:val="center"/>
              <w:rPr>
                <w:rFonts w:ascii="Garamond" w:eastAsia="Times New Roman" w:hAnsi="Garamond" w:cs="Arial"/>
              </w:rPr>
            </w:pPr>
            <w:r>
              <w:rPr>
                <w:rFonts w:ascii="Garamond" w:eastAsia="Times New Roman" w:hAnsi="Garamond" w:cs="Arial"/>
              </w:rPr>
              <w:t>Population with cancer</w:t>
            </w:r>
          </w:p>
        </w:tc>
        <w:tc>
          <w:tcPr>
            <w:tcW w:w="2895" w:type="dxa"/>
          </w:tcPr>
          <w:p w14:paraId="73C554A6" w14:textId="77777777" w:rsidR="009B10D8" w:rsidRDefault="009B10D8" w:rsidP="0052261A">
            <w:pPr>
              <w:jc w:val="center"/>
              <w:rPr>
                <w:rFonts w:ascii="Garamond" w:eastAsia="Times New Roman" w:hAnsi="Garamond" w:cs="Arial"/>
              </w:rPr>
            </w:pPr>
            <w:r>
              <w:rPr>
                <w:rFonts w:ascii="Garamond" w:eastAsia="Times New Roman" w:hAnsi="Garamond" w:cs="Arial"/>
              </w:rPr>
              <w:t>CDC PLACES</w:t>
            </w:r>
          </w:p>
        </w:tc>
        <w:tc>
          <w:tcPr>
            <w:tcW w:w="772" w:type="dxa"/>
          </w:tcPr>
          <w:p w14:paraId="744D4B54" w14:textId="77777777" w:rsidR="009B10D8" w:rsidRDefault="009B10D8" w:rsidP="0052261A">
            <w:pPr>
              <w:jc w:val="center"/>
              <w:rPr>
                <w:rFonts w:ascii="Garamond" w:eastAsia="Times New Roman" w:hAnsi="Garamond" w:cs="Arial"/>
              </w:rPr>
            </w:pPr>
            <w:r>
              <w:rPr>
                <w:rFonts w:ascii="Garamond" w:eastAsia="Times New Roman" w:hAnsi="Garamond" w:cs="Arial"/>
              </w:rPr>
              <w:t>2022</w:t>
            </w:r>
          </w:p>
        </w:tc>
        <w:tc>
          <w:tcPr>
            <w:tcW w:w="1008" w:type="dxa"/>
          </w:tcPr>
          <w:p w14:paraId="544FCC6D" w14:textId="77777777" w:rsidR="009B10D8" w:rsidRDefault="009B10D8" w:rsidP="0052261A">
            <w:pPr>
              <w:jc w:val="center"/>
              <w:rPr>
                <w:rFonts w:ascii="Garamond" w:eastAsia="Times New Roman" w:hAnsi="Garamond" w:cs="Arial"/>
              </w:rPr>
            </w:pPr>
            <w:r>
              <w:rPr>
                <w:rFonts w:ascii="Garamond" w:eastAsia="Times New Roman" w:hAnsi="Garamond" w:cs="Arial"/>
              </w:rPr>
              <w:t>N/A</w:t>
            </w:r>
          </w:p>
        </w:tc>
      </w:tr>
      <w:tr w:rsidR="009B10D8" w14:paraId="183596F9" w14:textId="77777777" w:rsidTr="6C8DA46A">
        <w:trPr>
          <w:trHeight w:val="253"/>
        </w:trPr>
        <w:tc>
          <w:tcPr>
            <w:tcW w:w="4675" w:type="dxa"/>
          </w:tcPr>
          <w:p w14:paraId="1B7BC7C6" w14:textId="77777777" w:rsidR="009B10D8" w:rsidRDefault="009B10D8" w:rsidP="0052261A">
            <w:pPr>
              <w:jc w:val="center"/>
              <w:rPr>
                <w:rFonts w:ascii="Garamond" w:eastAsia="Times New Roman" w:hAnsi="Garamond" w:cs="Arial"/>
              </w:rPr>
            </w:pPr>
            <w:r>
              <w:rPr>
                <w:rFonts w:ascii="Garamond" w:eastAsia="Times New Roman" w:hAnsi="Garamond" w:cs="Arial"/>
              </w:rPr>
              <w:t>Population with heart disease</w:t>
            </w:r>
          </w:p>
        </w:tc>
        <w:tc>
          <w:tcPr>
            <w:tcW w:w="2895" w:type="dxa"/>
          </w:tcPr>
          <w:p w14:paraId="76ABB8F0" w14:textId="77777777" w:rsidR="009B10D8" w:rsidRDefault="009B10D8" w:rsidP="0052261A">
            <w:pPr>
              <w:jc w:val="center"/>
              <w:rPr>
                <w:rFonts w:ascii="Garamond" w:eastAsia="Times New Roman" w:hAnsi="Garamond" w:cs="Arial"/>
              </w:rPr>
            </w:pPr>
            <w:r>
              <w:rPr>
                <w:rFonts w:ascii="Garamond" w:eastAsia="Times New Roman" w:hAnsi="Garamond" w:cs="Arial"/>
              </w:rPr>
              <w:t>CDC PLACES</w:t>
            </w:r>
          </w:p>
        </w:tc>
        <w:tc>
          <w:tcPr>
            <w:tcW w:w="772" w:type="dxa"/>
          </w:tcPr>
          <w:p w14:paraId="34E2D05D" w14:textId="77777777" w:rsidR="009B10D8" w:rsidRDefault="009B10D8" w:rsidP="0052261A">
            <w:pPr>
              <w:jc w:val="center"/>
              <w:rPr>
                <w:rFonts w:ascii="Garamond" w:eastAsia="Times New Roman" w:hAnsi="Garamond" w:cs="Arial"/>
              </w:rPr>
            </w:pPr>
            <w:r>
              <w:rPr>
                <w:rFonts w:ascii="Garamond" w:eastAsia="Times New Roman" w:hAnsi="Garamond" w:cs="Arial"/>
              </w:rPr>
              <w:t>2022</w:t>
            </w:r>
          </w:p>
        </w:tc>
        <w:tc>
          <w:tcPr>
            <w:tcW w:w="1008" w:type="dxa"/>
          </w:tcPr>
          <w:p w14:paraId="7C605F51" w14:textId="77777777" w:rsidR="009B10D8" w:rsidRDefault="009B10D8" w:rsidP="0052261A">
            <w:pPr>
              <w:jc w:val="center"/>
              <w:rPr>
                <w:rFonts w:ascii="Garamond" w:eastAsia="Times New Roman" w:hAnsi="Garamond" w:cs="Arial"/>
              </w:rPr>
            </w:pPr>
            <w:r>
              <w:rPr>
                <w:rFonts w:ascii="Garamond" w:eastAsia="Times New Roman" w:hAnsi="Garamond" w:cs="Arial"/>
              </w:rPr>
              <w:t>N/A</w:t>
            </w:r>
          </w:p>
        </w:tc>
      </w:tr>
      <w:tr w:rsidR="009B10D8" w14:paraId="41988359" w14:textId="77777777" w:rsidTr="6C8DA46A">
        <w:trPr>
          <w:trHeight w:val="253"/>
        </w:trPr>
        <w:tc>
          <w:tcPr>
            <w:tcW w:w="4675" w:type="dxa"/>
          </w:tcPr>
          <w:p w14:paraId="5AED7B56" w14:textId="5206F696" w:rsidR="009B10D8" w:rsidRDefault="009B10D8" w:rsidP="0052261A">
            <w:pPr>
              <w:jc w:val="center"/>
              <w:rPr>
                <w:rFonts w:ascii="Garamond" w:eastAsia="Times New Roman" w:hAnsi="Garamond" w:cs="Arial"/>
              </w:rPr>
            </w:pPr>
            <w:r>
              <w:rPr>
                <w:rFonts w:ascii="Garamond" w:eastAsia="Times New Roman" w:hAnsi="Garamond" w:cs="Arial"/>
              </w:rPr>
              <w:t xml:space="preserve">Population with </w:t>
            </w:r>
            <w:r w:rsidR="00CC43F7" w:rsidRPr="00CC43F7">
              <w:rPr>
                <w:rFonts w:ascii="Garamond" w:eastAsia="Times New Roman" w:hAnsi="Garamond" w:cs="Arial"/>
              </w:rPr>
              <w:t xml:space="preserve">Chronic obstructive pulmonary disease </w:t>
            </w:r>
            <w:r w:rsidR="00CC43F7">
              <w:rPr>
                <w:rFonts w:ascii="Garamond" w:eastAsia="Times New Roman" w:hAnsi="Garamond" w:cs="Arial"/>
              </w:rPr>
              <w:t>(</w:t>
            </w:r>
            <w:r>
              <w:rPr>
                <w:rFonts w:ascii="Garamond" w:eastAsia="Times New Roman" w:hAnsi="Garamond" w:cs="Arial"/>
              </w:rPr>
              <w:t>COPD</w:t>
            </w:r>
            <w:r w:rsidR="00CC43F7">
              <w:rPr>
                <w:rFonts w:ascii="Garamond" w:eastAsia="Times New Roman" w:hAnsi="Garamond" w:cs="Arial"/>
              </w:rPr>
              <w:t>)</w:t>
            </w:r>
          </w:p>
        </w:tc>
        <w:tc>
          <w:tcPr>
            <w:tcW w:w="2895" w:type="dxa"/>
          </w:tcPr>
          <w:p w14:paraId="63A18AE0" w14:textId="77777777" w:rsidR="009B10D8" w:rsidRDefault="009B10D8" w:rsidP="0052261A">
            <w:pPr>
              <w:jc w:val="center"/>
              <w:rPr>
                <w:rFonts w:ascii="Garamond" w:eastAsia="Times New Roman" w:hAnsi="Garamond" w:cs="Arial"/>
              </w:rPr>
            </w:pPr>
            <w:r>
              <w:rPr>
                <w:rFonts w:ascii="Garamond" w:eastAsia="Times New Roman" w:hAnsi="Garamond" w:cs="Arial"/>
              </w:rPr>
              <w:t>CDC PLACES</w:t>
            </w:r>
          </w:p>
        </w:tc>
        <w:tc>
          <w:tcPr>
            <w:tcW w:w="772" w:type="dxa"/>
          </w:tcPr>
          <w:p w14:paraId="47599E26" w14:textId="77777777" w:rsidR="009B10D8" w:rsidRDefault="009B10D8" w:rsidP="0052261A">
            <w:pPr>
              <w:jc w:val="center"/>
              <w:rPr>
                <w:rFonts w:ascii="Garamond" w:eastAsia="Times New Roman" w:hAnsi="Garamond" w:cs="Arial"/>
              </w:rPr>
            </w:pPr>
            <w:r>
              <w:rPr>
                <w:rFonts w:ascii="Garamond" w:eastAsia="Times New Roman" w:hAnsi="Garamond" w:cs="Arial"/>
              </w:rPr>
              <w:t>2022</w:t>
            </w:r>
          </w:p>
        </w:tc>
        <w:tc>
          <w:tcPr>
            <w:tcW w:w="1008" w:type="dxa"/>
          </w:tcPr>
          <w:p w14:paraId="5414EB6C" w14:textId="77777777" w:rsidR="009B10D8" w:rsidRDefault="009B10D8" w:rsidP="0052261A">
            <w:pPr>
              <w:jc w:val="center"/>
              <w:rPr>
                <w:rFonts w:ascii="Garamond" w:eastAsia="Times New Roman" w:hAnsi="Garamond" w:cs="Arial"/>
              </w:rPr>
            </w:pPr>
            <w:r>
              <w:rPr>
                <w:rFonts w:ascii="Garamond" w:eastAsia="Times New Roman" w:hAnsi="Garamond" w:cs="Arial"/>
              </w:rPr>
              <w:t>N/A</w:t>
            </w:r>
          </w:p>
        </w:tc>
      </w:tr>
      <w:tr w:rsidR="009B10D8" w14:paraId="0533648B" w14:textId="77777777" w:rsidTr="6C8DA46A">
        <w:trPr>
          <w:trHeight w:val="253"/>
        </w:trPr>
        <w:tc>
          <w:tcPr>
            <w:tcW w:w="4675" w:type="dxa"/>
          </w:tcPr>
          <w:p w14:paraId="12F3C381" w14:textId="77777777" w:rsidR="009B10D8" w:rsidRDefault="009B10D8" w:rsidP="0052261A">
            <w:pPr>
              <w:jc w:val="center"/>
              <w:rPr>
                <w:rFonts w:ascii="Garamond" w:eastAsia="Times New Roman" w:hAnsi="Garamond" w:cs="Arial"/>
              </w:rPr>
            </w:pPr>
            <w:r>
              <w:rPr>
                <w:rFonts w:ascii="Garamond" w:eastAsia="Times New Roman" w:hAnsi="Garamond" w:cs="Arial"/>
              </w:rPr>
              <w:t>Population with access to transportation</w:t>
            </w:r>
          </w:p>
        </w:tc>
        <w:tc>
          <w:tcPr>
            <w:tcW w:w="2895" w:type="dxa"/>
          </w:tcPr>
          <w:p w14:paraId="2C9FDAFF" w14:textId="23AD5DB2" w:rsidR="009B10D8" w:rsidRDefault="009B10D8" w:rsidP="0052261A">
            <w:pPr>
              <w:jc w:val="center"/>
              <w:rPr>
                <w:rFonts w:ascii="Garamond" w:eastAsia="Times New Roman" w:hAnsi="Garamond" w:cs="Arial"/>
              </w:rPr>
            </w:pPr>
            <w:r w:rsidRPr="6C8DA46A">
              <w:rPr>
                <w:rFonts w:ascii="Garamond" w:eastAsia="Times New Roman" w:hAnsi="Garamond" w:cs="Arial"/>
              </w:rPr>
              <w:t>Oregon M</w:t>
            </w:r>
            <w:r w:rsidR="08BFE502" w:rsidRPr="6C8DA46A">
              <w:rPr>
                <w:rFonts w:ascii="Garamond" w:eastAsia="Times New Roman" w:hAnsi="Garamond" w:cs="Arial"/>
              </w:rPr>
              <w:t>etro</w:t>
            </w:r>
            <w:r w:rsidRPr="6C8DA46A">
              <w:rPr>
                <w:rFonts w:ascii="Garamond" w:eastAsia="Times New Roman" w:hAnsi="Garamond" w:cs="Arial"/>
              </w:rPr>
              <w:t xml:space="preserve"> RLIS</w:t>
            </w:r>
          </w:p>
        </w:tc>
        <w:tc>
          <w:tcPr>
            <w:tcW w:w="772" w:type="dxa"/>
          </w:tcPr>
          <w:p w14:paraId="0BA125C8" w14:textId="77777777" w:rsidR="009B10D8" w:rsidRDefault="009B10D8" w:rsidP="0052261A">
            <w:pPr>
              <w:jc w:val="center"/>
              <w:rPr>
                <w:rFonts w:ascii="Garamond" w:eastAsia="Times New Roman" w:hAnsi="Garamond" w:cs="Arial"/>
              </w:rPr>
            </w:pPr>
            <w:r>
              <w:rPr>
                <w:rFonts w:ascii="Garamond" w:eastAsia="Times New Roman" w:hAnsi="Garamond" w:cs="Arial"/>
              </w:rPr>
              <w:t>2023</w:t>
            </w:r>
          </w:p>
        </w:tc>
        <w:tc>
          <w:tcPr>
            <w:tcW w:w="1008" w:type="dxa"/>
          </w:tcPr>
          <w:p w14:paraId="40332586" w14:textId="77777777" w:rsidR="009B10D8" w:rsidRDefault="009B10D8" w:rsidP="0052261A">
            <w:pPr>
              <w:jc w:val="center"/>
              <w:rPr>
                <w:rFonts w:ascii="Garamond" w:eastAsia="Times New Roman" w:hAnsi="Garamond" w:cs="Arial"/>
              </w:rPr>
            </w:pPr>
            <w:r>
              <w:rPr>
                <w:rFonts w:ascii="Garamond" w:eastAsia="Times New Roman" w:hAnsi="Garamond" w:cs="Arial"/>
              </w:rPr>
              <w:t>N/A</w:t>
            </w:r>
          </w:p>
        </w:tc>
      </w:tr>
      <w:tr w:rsidR="009B10D8" w14:paraId="0C3A91DE" w14:textId="77777777" w:rsidTr="6C8DA46A">
        <w:trPr>
          <w:trHeight w:val="253"/>
        </w:trPr>
        <w:tc>
          <w:tcPr>
            <w:tcW w:w="4675" w:type="dxa"/>
          </w:tcPr>
          <w:p w14:paraId="1FA4DA53" w14:textId="77777777" w:rsidR="009B10D8" w:rsidRDefault="009B10D8" w:rsidP="0052261A">
            <w:pPr>
              <w:jc w:val="center"/>
              <w:rPr>
                <w:rFonts w:ascii="Garamond" w:eastAsia="Times New Roman" w:hAnsi="Garamond" w:cs="Arial"/>
              </w:rPr>
            </w:pPr>
            <w:r>
              <w:rPr>
                <w:rFonts w:ascii="Garamond" w:eastAsia="Times New Roman" w:hAnsi="Garamond" w:cs="Arial"/>
              </w:rPr>
              <w:t>Population with access to greenspace</w:t>
            </w:r>
          </w:p>
        </w:tc>
        <w:tc>
          <w:tcPr>
            <w:tcW w:w="2895" w:type="dxa"/>
          </w:tcPr>
          <w:p w14:paraId="125873FA" w14:textId="4239051D" w:rsidR="009B10D8" w:rsidRDefault="009B10D8" w:rsidP="0052261A">
            <w:pPr>
              <w:jc w:val="center"/>
              <w:rPr>
                <w:rFonts w:ascii="Garamond" w:eastAsia="Times New Roman" w:hAnsi="Garamond" w:cs="Arial"/>
              </w:rPr>
            </w:pPr>
            <w:r w:rsidRPr="6C8DA46A">
              <w:rPr>
                <w:rFonts w:ascii="Garamond" w:eastAsia="Times New Roman" w:hAnsi="Garamond" w:cs="Arial"/>
              </w:rPr>
              <w:t>Oregon M</w:t>
            </w:r>
            <w:r w:rsidR="78463FD3" w:rsidRPr="6C8DA46A">
              <w:rPr>
                <w:rFonts w:ascii="Garamond" w:eastAsia="Times New Roman" w:hAnsi="Garamond" w:cs="Arial"/>
              </w:rPr>
              <w:t>etro</w:t>
            </w:r>
            <w:r w:rsidRPr="6C8DA46A">
              <w:rPr>
                <w:rFonts w:ascii="Garamond" w:eastAsia="Times New Roman" w:hAnsi="Garamond" w:cs="Arial"/>
              </w:rPr>
              <w:t xml:space="preserve"> RLIS</w:t>
            </w:r>
          </w:p>
        </w:tc>
        <w:tc>
          <w:tcPr>
            <w:tcW w:w="772" w:type="dxa"/>
          </w:tcPr>
          <w:p w14:paraId="6665FEC8" w14:textId="77777777" w:rsidR="009B10D8" w:rsidRDefault="009B10D8" w:rsidP="0052261A">
            <w:pPr>
              <w:jc w:val="center"/>
              <w:rPr>
                <w:rFonts w:ascii="Garamond" w:eastAsia="Times New Roman" w:hAnsi="Garamond" w:cs="Arial"/>
              </w:rPr>
            </w:pPr>
            <w:r>
              <w:rPr>
                <w:rFonts w:ascii="Garamond" w:eastAsia="Times New Roman" w:hAnsi="Garamond" w:cs="Arial"/>
              </w:rPr>
              <w:t>2023</w:t>
            </w:r>
          </w:p>
        </w:tc>
        <w:tc>
          <w:tcPr>
            <w:tcW w:w="1008" w:type="dxa"/>
          </w:tcPr>
          <w:p w14:paraId="71EC2B00" w14:textId="77777777" w:rsidR="009B10D8" w:rsidRDefault="009B10D8" w:rsidP="0052261A">
            <w:pPr>
              <w:jc w:val="center"/>
              <w:rPr>
                <w:rFonts w:ascii="Garamond" w:eastAsia="Times New Roman" w:hAnsi="Garamond" w:cs="Arial"/>
              </w:rPr>
            </w:pPr>
            <w:r>
              <w:rPr>
                <w:rFonts w:ascii="Garamond" w:eastAsia="Times New Roman" w:hAnsi="Garamond" w:cs="Arial"/>
              </w:rPr>
              <w:t>N/A</w:t>
            </w:r>
          </w:p>
        </w:tc>
      </w:tr>
    </w:tbl>
    <w:p w14:paraId="17143B55" w14:textId="50B777AD" w:rsidR="0052261A" w:rsidRDefault="0052261A" w:rsidP="00D6394D">
      <w:pPr>
        <w:spacing w:after="0" w:line="240" w:lineRule="auto"/>
        <w:rPr>
          <w:rFonts w:ascii="Garamond" w:hAnsi="Garamond"/>
        </w:rPr>
      </w:pPr>
    </w:p>
    <w:p w14:paraId="5B5BCA55" w14:textId="10DCDDFD" w:rsidR="0052261A" w:rsidRDefault="39388CF1" w:rsidP="71169B54">
      <w:pPr>
        <w:spacing w:after="0" w:line="240" w:lineRule="auto"/>
        <w:rPr>
          <w:rFonts w:ascii="Garamond" w:hAnsi="Garamond"/>
        </w:rPr>
      </w:pPr>
      <w:r w:rsidRPr="71169B54">
        <w:rPr>
          <w:rFonts w:ascii="Garamond" w:hAnsi="Garamond"/>
        </w:rPr>
        <w:t>Table B2</w:t>
      </w:r>
    </w:p>
    <w:p w14:paraId="73A17737" w14:textId="52FA9EDF" w:rsidR="0052261A" w:rsidRDefault="39388CF1" w:rsidP="0052261A">
      <w:pPr>
        <w:spacing w:after="0" w:line="240" w:lineRule="auto"/>
        <w:rPr>
          <w:rFonts w:ascii="Garamond" w:hAnsi="Garamond"/>
          <w:i/>
          <w:iCs/>
        </w:rPr>
      </w:pPr>
      <w:r w:rsidRPr="71169B54">
        <w:rPr>
          <w:rFonts w:ascii="Garamond" w:hAnsi="Garamond"/>
          <w:i/>
          <w:iCs/>
        </w:rPr>
        <w:t>PCA Loading Values for each subcomponent</w:t>
      </w:r>
      <w:r w:rsidR="00CC43F7">
        <w:rPr>
          <w:rFonts w:ascii="Garamond" w:hAnsi="Garamond"/>
          <w:i/>
          <w:iCs/>
        </w:rPr>
        <w:t xml:space="preserve"> with</w:t>
      </w:r>
      <w:r w:rsidRPr="71169B54">
        <w:rPr>
          <w:rFonts w:ascii="Garamond" w:hAnsi="Garamond"/>
          <w:i/>
          <w:iCs/>
        </w:rPr>
        <w:t xml:space="preserve"> blue indicating positive correlation and red indicating negative correlation</w:t>
      </w:r>
    </w:p>
    <w:p w14:paraId="3DFAA9A5" w14:textId="24650B60" w:rsidR="006B3143" w:rsidRDefault="007D7436" w:rsidP="0052261A">
      <w:pPr>
        <w:spacing w:after="0" w:line="240" w:lineRule="auto"/>
        <w:jc w:val="center"/>
        <w:rPr>
          <w:rFonts w:ascii="Garamond" w:hAnsi="Garamond"/>
        </w:rPr>
      </w:pPr>
      <w:r>
        <w:rPr>
          <w:noProof/>
        </w:rPr>
        <w:drawing>
          <wp:inline distT="0" distB="0" distL="0" distR="0" wp14:anchorId="53722DED" wp14:editId="45E5EDA7">
            <wp:extent cx="5305245" cy="3381253"/>
            <wp:effectExtent l="0" t="0" r="3810" b="0"/>
            <wp:docPr id="1217671830" name="Picture 1217671830"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44" cstate="print">
                      <a:extLst>
                        <a:ext uri="{28A0092B-C50C-407E-A947-70E740481C1C}">
                          <a14:useLocalDpi xmlns:a14="http://schemas.microsoft.com/office/drawing/2010/main" val="0"/>
                        </a:ext>
                      </a:extLst>
                    </a:blip>
                    <a:srcRect t="2264" b="1408"/>
                    <a:stretch/>
                  </pic:blipFill>
                  <pic:spPr bwMode="auto">
                    <a:xfrm>
                      <a:off x="0" y="0"/>
                      <a:ext cx="5367307" cy="3420808"/>
                    </a:xfrm>
                    <a:prstGeom prst="rect">
                      <a:avLst/>
                    </a:prstGeom>
                    <a:ln>
                      <a:noFill/>
                    </a:ln>
                    <a:extLst>
                      <a:ext uri="{53640926-AAD7-44D8-BBD7-CCE9431645EC}">
                        <a14:shadowObscured xmlns:a14="http://schemas.microsoft.com/office/drawing/2010/main"/>
                      </a:ext>
                    </a:extLst>
                  </pic:spPr>
                </pic:pic>
              </a:graphicData>
            </a:graphic>
          </wp:inline>
        </w:drawing>
      </w:r>
    </w:p>
    <w:p w14:paraId="3FAFE6DC" w14:textId="702EBDCB" w:rsidR="71169B54" w:rsidRDefault="71169B54"/>
    <w:p w14:paraId="5FE1D954" w14:textId="4E963260" w:rsidR="6C8DA46A" w:rsidRDefault="00514B94" w:rsidP="00D6394D">
      <w:pPr>
        <w:spacing w:after="0" w:line="240" w:lineRule="auto"/>
        <w:jc w:val="center"/>
        <w:rPr>
          <w:rFonts w:ascii="Garamond" w:hAnsi="Garamond"/>
          <w:b/>
          <w:bCs/>
        </w:rPr>
      </w:pPr>
      <w:r w:rsidRPr="6C8DA46A">
        <w:rPr>
          <w:rFonts w:ascii="Garamond" w:hAnsi="Garamond"/>
          <w:b/>
          <w:bCs/>
        </w:rPr>
        <w:lastRenderedPageBreak/>
        <w:t xml:space="preserve">Appendix </w:t>
      </w:r>
      <w:r w:rsidR="00AC1E31" w:rsidRPr="6C8DA46A">
        <w:rPr>
          <w:rFonts w:ascii="Garamond" w:hAnsi="Garamond"/>
          <w:b/>
          <w:bCs/>
        </w:rPr>
        <w:t>C</w:t>
      </w:r>
    </w:p>
    <w:p w14:paraId="7E775926" w14:textId="044E08BA" w:rsidR="6C8DA46A" w:rsidRDefault="6C8DA46A" w:rsidP="71169B54">
      <w:pPr>
        <w:spacing w:after="0" w:line="240" w:lineRule="auto"/>
        <w:jc w:val="center"/>
        <w:rPr>
          <w:rFonts w:ascii="Garamond" w:hAnsi="Garamond"/>
          <w:b/>
          <w:bCs/>
        </w:rPr>
      </w:pPr>
    </w:p>
    <w:p w14:paraId="1A04B5D2" w14:textId="0A902C01" w:rsidR="00514B94" w:rsidRDefault="00393BD2" w:rsidP="0052261A">
      <w:pPr>
        <w:spacing w:after="0" w:line="240" w:lineRule="auto"/>
        <w:jc w:val="center"/>
        <w:rPr>
          <w:rFonts w:ascii="Garamond" w:hAnsi="Garamond"/>
        </w:rPr>
      </w:pPr>
      <w:r>
        <w:rPr>
          <w:rFonts w:ascii="Garamond" w:hAnsi="Garamond"/>
          <w:noProof/>
        </w:rPr>
        <w:drawing>
          <wp:inline distT="0" distB="0" distL="0" distR="0" wp14:anchorId="57F4D0BE" wp14:editId="266FB5C7">
            <wp:extent cx="5000316" cy="3844290"/>
            <wp:effectExtent l="19050" t="19050" r="10160" b="22860"/>
            <wp:docPr id="837351410" name="Picture 837351410" descr="A map of a city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10606" name="Picture 2" descr="A map of a city with different colored squares&#10;&#10;Description automatically generated"/>
                    <pic:cNvPicPr/>
                  </pic:nvPicPr>
                  <pic:blipFill rotWithShape="1">
                    <a:blip r:embed="rId45">
                      <a:extLst>
                        <a:ext uri="{28A0092B-C50C-407E-A947-70E740481C1C}">
                          <a14:useLocalDpi xmlns:a14="http://schemas.microsoft.com/office/drawing/2010/main" val="0"/>
                        </a:ext>
                      </a:extLst>
                    </a:blip>
                    <a:srcRect l="6075" t="4340" r="9530" b="49299"/>
                    <a:stretch/>
                  </pic:blipFill>
                  <pic:spPr bwMode="auto">
                    <a:xfrm>
                      <a:off x="0" y="0"/>
                      <a:ext cx="5017624" cy="3857597"/>
                    </a:xfrm>
                    <a:prstGeom prst="rect">
                      <a:avLst/>
                    </a:prstGeom>
                    <a:ln>
                      <a:solidFill>
                        <a:schemeClr val="tx1">
                          <a:lumMod val="75000"/>
                          <a:lumOff val="25000"/>
                        </a:schemeClr>
                      </a:solidFill>
                    </a:ln>
                    <a:extLst>
                      <a:ext uri="{53640926-AAD7-44D8-BBD7-CCE9431645EC}">
                        <a14:shadowObscured xmlns:a14="http://schemas.microsoft.com/office/drawing/2010/main"/>
                      </a:ext>
                    </a:extLst>
                  </pic:spPr>
                </pic:pic>
              </a:graphicData>
            </a:graphic>
          </wp:inline>
        </w:drawing>
      </w:r>
    </w:p>
    <w:p w14:paraId="0C546D33" w14:textId="63A639DE" w:rsidR="00A51B65" w:rsidRDefault="00BA5714" w:rsidP="00BA5714">
      <w:pPr>
        <w:spacing w:after="0" w:line="240" w:lineRule="auto"/>
        <w:rPr>
          <w:rFonts w:ascii="Garamond" w:hAnsi="Garamond"/>
        </w:rPr>
      </w:pPr>
      <w:r w:rsidRPr="00BA5714">
        <w:rPr>
          <w:rFonts w:ascii="Garamond" w:hAnsi="Garamond"/>
          <w:i/>
          <w:iCs/>
        </w:rPr>
        <w:t>Figure C1</w:t>
      </w:r>
      <w:r>
        <w:rPr>
          <w:rFonts w:ascii="Garamond" w:hAnsi="Garamond"/>
          <w:i/>
          <w:iCs/>
        </w:rPr>
        <w:t xml:space="preserve">. </w:t>
      </w:r>
      <w:r w:rsidRPr="00BA5714">
        <w:rPr>
          <w:rFonts w:ascii="Garamond" w:hAnsi="Garamond"/>
        </w:rPr>
        <w:t>Map showing the City of Portland with 1938 HOLC Redlining Grades.</w:t>
      </w:r>
    </w:p>
    <w:p w14:paraId="4E6B6C34" w14:textId="3D0867F4" w:rsidR="00A51B65" w:rsidRDefault="00A51B65" w:rsidP="0052261A">
      <w:pPr>
        <w:spacing w:after="0" w:line="240" w:lineRule="auto"/>
        <w:jc w:val="center"/>
        <w:rPr>
          <w:rFonts w:ascii="Garamond" w:hAnsi="Garamond"/>
        </w:rPr>
      </w:pPr>
    </w:p>
    <w:p w14:paraId="7AF38C7C" w14:textId="70F1C208" w:rsidR="00514B94" w:rsidRDefault="00E86AA4" w:rsidP="0052261A">
      <w:pPr>
        <w:spacing w:after="0" w:line="240" w:lineRule="auto"/>
        <w:jc w:val="center"/>
        <w:rPr>
          <w:rFonts w:ascii="Garamond" w:hAnsi="Garamond"/>
        </w:rPr>
      </w:pPr>
      <w:r>
        <w:rPr>
          <w:rFonts w:ascii="Garamond" w:hAnsi="Garamond"/>
          <w:noProof/>
        </w:rPr>
        <w:drawing>
          <wp:inline distT="0" distB="0" distL="0" distR="0" wp14:anchorId="2C0D09CF" wp14:editId="498D66E3">
            <wp:extent cx="5148266" cy="3093720"/>
            <wp:effectExtent l="0" t="0" r="0" b="0"/>
            <wp:docPr id="1075310606" name="Picture 1075310606" descr="A map of a city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10606" name="Picture 2" descr="A map of a city with different colored squares&#10;&#10;Description automatically generated"/>
                    <pic:cNvPicPr/>
                  </pic:nvPicPr>
                  <pic:blipFill rotWithShape="1">
                    <a:blip r:embed="rId45">
                      <a:extLst>
                        <a:ext uri="{28A0092B-C50C-407E-A947-70E740481C1C}">
                          <a14:useLocalDpi xmlns:a14="http://schemas.microsoft.com/office/drawing/2010/main" val="0"/>
                        </a:ext>
                      </a:extLst>
                    </a:blip>
                    <a:srcRect t="54813" b="2249"/>
                    <a:stretch/>
                  </pic:blipFill>
                  <pic:spPr bwMode="auto">
                    <a:xfrm>
                      <a:off x="0" y="0"/>
                      <a:ext cx="5185823" cy="3116289"/>
                    </a:xfrm>
                    <a:prstGeom prst="rect">
                      <a:avLst/>
                    </a:prstGeom>
                    <a:ln>
                      <a:noFill/>
                    </a:ln>
                    <a:extLst>
                      <a:ext uri="{53640926-AAD7-44D8-BBD7-CCE9431645EC}">
                        <a14:shadowObscured xmlns:a14="http://schemas.microsoft.com/office/drawing/2010/main"/>
                      </a:ext>
                    </a:extLst>
                  </pic:spPr>
                </pic:pic>
              </a:graphicData>
            </a:graphic>
          </wp:inline>
        </w:drawing>
      </w:r>
    </w:p>
    <w:p w14:paraId="668B2AF3" w14:textId="47C359A3" w:rsidR="00BA5714" w:rsidRPr="00BA5714" w:rsidRDefault="00BA5714" w:rsidP="00BA5714">
      <w:pPr>
        <w:spacing w:after="0" w:line="240" w:lineRule="auto"/>
        <w:rPr>
          <w:rFonts w:ascii="Garamond" w:hAnsi="Garamond"/>
        </w:rPr>
      </w:pPr>
      <w:r w:rsidRPr="00BA5714">
        <w:rPr>
          <w:rFonts w:ascii="Garamond" w:hAnsi="Garamond"/>
          <w:i/>
          <w:iCs/>
        </w:rPr>
        <w:t>Figure C2</w:t>
      </w:r>
      <w:r>
        <w:rPr>
          <w:rFonts w:ascii="Garamond" w:hAnsi="Garamond"/>
        </w:rPr>
        <w:t xml:space="preserve">. </w:t>
      </w:r>
      <w:r w:rsidRPr="00BA5714">
        <w:rPr>
          <w:rFonts w:ascii="Garamond" w:hAnsi="Garamond"/>
        </w:rPr>
        <w:t>Boxplot showing distribution of mean LST in each category of 1938 HOLC redlining grade.</w:t>
      </w:r>
    </w:p>
    <w:p w14:paraId="266DE544" w14:textId="03FB872B" w:rsidR="6C8DA46A" w:rsidRDefault="6C8DA46A"/>
    <w:p w14:paraId="4BFD9B7B" w14:textId="720CCE30" w:rsidR="3654B300" w:rsidRDefault="3654B300" w:rsidP="6C8DA46A">
      <w:pPr>
        <w:spacing w:after="0" w:line="240" w:lineRule="auto"/>
        <w:jc w:val="center"/>
        <w:rPr>
          <w:rFonts w:ascii="Garamond" w:hAnsi="Garamond"/>
        </w:rPr>
      </w:pPr>
      <w:r w:rsidRPr="6C8DA46A">
        <w:rPr>
          <w:rFonts w:ascii="Garamond" w:hAnsi="Garamond"/>
          <w:b/>
          <w:bCs/>
        </w:rPr>
        <w:lastRenderedPageBreak/>
        <w:t>Appendix D</w:t>
      </w:r>
    </w:p>
    <w:p w14:paraId="1C5947F8" w14:textId="5F886057" w:rsidR="6C8DA46A" w:rsidRDefault="6C8DA46A" w:rsidP="6C8DA46A">
      <w:pPr>
        <w:spacing w:after="0" w:line="240" w:lineRule="auto"/>
        <w:jc w:val="center"/>
        <w:rPr>
          <w:rFonts w:ascii="Garamond" w:hAnsi="Garamond"/>
          <w:b/>
          <w:bCs/>
        </w:rPr>
      </w:pPr>
    </w:p>
    <w:p w14:paraId="2C576606" w14:textId="043CDB60" w:rsidR="45C9DC4B" w:rsidRDefault="45C9DC4B" w:rsidP="6C8DA46A">
      <w:pPr>
        <w:spacing w:after="0" w:line="240" w:lineRule="auto"/>
        <w:rPr>
          <w:rFonts w:ascii="Garamond" w:eastAsia="Times New Roman" w:hAnsi="Garamond" w:cs="Arial"/>
        </w:rPr>
      </w:pPr>
      <w:r w:rsidRPr="6C8DA46A">
        <w:rPr>
          <w:rFonts w:ascii="Garamond" w:eastAsia="Times New Roman" w:hAnsi="Garamond" w:cs="Arial"/>
        </w:rPr>
        <w:t>Table D1</w:t>
      </w:r>
    </w:p>
    <w:p w14:paraId="7D23A42F" w14:textId="73ADA707" w:rsidR="171E5287" w:rsidRDefault="171E5287" w:rsidP="6C8DA46A">
      <w:pPr>
        <w:spacing w:after="0" w:line="240" w:lineRule="auto"/>
      </w:pPr>
      <w:r w:rsidRPr="6C8DA46A">
        <w:rPr>
          <w:rFonts w:ascii="Garamond" w:eastAsia="Times New Roman" w:hAnsi="Garamond" w:cs="Arial"/>
          <w:i/>
          <w:iCs/>
        </w:rPr>
        <w:t>Case study s</w:t>
      </w:r>
      <w:r w:rsidR="45C9DC4B" w:rsidRPr="6C8DA46A">
        <w:rPr>
          <w:rFonts w:ascii="Garamond" w:eastAsia="Times New Roman" w:hAnsi="Garamond" w:cs="Arial"/>
          <w:i/>
          <w:iCs/>
        </w:rPr>
        <w:t xml:space="preserve">patial analysis results of </w:t>
      </w:r>
      <w:r w:rsidR="2B7891A2" w:rsidRPr="6C8DA46A">
        <w:rPr>
          <w:rFonts w:ascii="Garamond" w:eastAsia="Times New Roman" w:hAnsi="Garamond" w:cs="Arial"/>
          <w:i/>
          <w:iCs/>
        </w:rPr>
        <w:t>comparisons between on-site and surrounding areas</w:t>
      </w:r>
      <w:r w:rsidR="66ED62BA" w:rsidRPr="6C8DA46A">
        <w:rPr>
          <w:rFonts w:ascii="Garamond" w:eastAsia="Times New Roman" w:hAnsi="Garamond" w:cs="Arial"/>
          <w:i/>
          <w:iCs/>
        </w:rPr>
        <w:t xml:space="preserve"> of 0.25-mile buffer</w:t>
      </w:r>
      <w:r w:rsidR="18F17B3A" w:rsidRPr="6C8DA46A">
        <w:rPr>
          <w:rFonts w:ascii="Garamond" w:eastAsia="Times New Roman" w:hAnsi="Garamond" w:cs="Arial"/>
          <w:i/>
          <w:iCs/>
        </w:rPr>
        <w:t xml:space="preserve"> mean LST</w:t>
      </w:r>
    </w:p>
    <w:tbl>
      <w:tblPr>
        <w:tblStyle w:val="TableGrid"/>
        <w:tblW w:w="0" w:type="auto"/>
        <w:tblInd w:w="-5" w:type="dxa"/>
        <w:tblLook w:val="06A0" w:firstRow="1" w:lastRow="0" w:firstColumn="1" w:lastColumn="0" w:noHBand="1" w:noVBand="1"/>
      </w:tblPr>
      <w:tblGrid>
        <w:gridCol w:w="2489"/>
        <w:gridCol w:w="1170"/>
        <w:gridCol w:w="1304"/>
        <w:gridCol w:w="1304"/>
        <w:gridCol w:w="1379"/>
        <w:gridCol w:w="1709"/>
      </w:tblGrid>
      <w:tr w:rsidR="6C8DA46A" w14:paraId="25E3801D" w14:textId="77777777" w:rsidTr="6C8DA46A">
        <w:trPr>
          <w:trHeight w:val="300"/>
        </w:trPr>
        <w:tc>
          <w:tcPr>
            <w:tcW w:w="2490" w:type="dxa"/>
            <w:shd w:val="clear" w:color="auto" w:fill="BFBFBF" w:themeFill="background1" w:themeFillShade="BF"/>
            <w:vAlign w:val="bottom"/>
          </w:tcPr>
          <w:p w14:paraId="287DD7CA" w14:textId="42EAB861" w:rsidR="6C8DA46A" w:rsidRDefault="6C8DA46A" w:rsidP="6C8DA46A">
            <w:pPr>
              <w:jc w:val="center"/>
              <w:rPr>
                <w:rFonts w:ascii="Garamond" w:eastAsia="Garamond" w:hAnsi="Garamond" w:cs="Garamond"/>
                <w:b/>
                <w:bCs/>
              </w:rPr>
            </w:pPr>
            <w:r w:rsidRPr="6C8DA46A">
              <w:rPr>
                <w:rFonts w:ascii="Garamond" w:eastAsia="Garamond" w:hAnsi="Garamond" w:cs="Garamond"/>
                <w:b/>
                <w:bCs/>
              </w:rPr>
              <w:t>Site (Yr)</w:t>
            </w:r>
          </w:p>
        </w:tc>
        <w:tc>
          <w:tcPr>
            <w:tcW w:w="1170" w:type="dxa"/>
            <w:shd w:val="clear" w:color="auto" w:fill="BFBFBF" w:themeFill="background1" w:themeFillShade="BF"/>
            <w:vAlign w:val="bottom"/>
          </w:tcPr>
          <w:p w14:paraId="4667394C" w14:textId="254B2F69" w:rsidR="6C8DA46A" w:rsidRDefault="6C8DA46A" w:rsidP="6C8DA46A">
            <w:pPr>
              <w:jc w:val="center"/>
              <w:rPr>
                <w:rFonts w:ascii="Garamond" w:eastAsia="Garamond" w:hAnsi="Garamond" w:cs="Garamond"/>
                <w:b/>
                <w:bCs/>
              </w:rPr>
            </w:pPr>
            <w:r w:rsidRPr="6C8DA46A">
              <w:rPr>
                <w:rFonts w:ascii="Garamond" w:eastAsia="Garamond" w:hAnsi="Garamond" w:cs="Garamond"/>
                <w:b/>
                <w:bCs/>
              </w:rPr>
              <w:t>Size (ft²)</w:t>
            </w:r>
          </w:p>
        </w:tc>
        <w:tc>
          <w:tcPr>
            <w:tcW w:w="1305" w:type="dxa"/>
            <w:shd w:val="clear" w:color="auto" w:fill="BFBFBF" w:themeFill="background1" w:themeFillShade="BF"/>
            <w:vAlign w:val="bottom"/>
          </w:tcPr>
          <w:p w14:paraId="4779F051" w14:textId="15EAB0A7" w:rsidR="42398305" w:rsidRDefault="42398305" w:rsidP="6C8DA46A">
            <w:pPr>
              <w:spacing w:after="200" w:line="276" w:lineRule="auto"/>
              <w:jc w:val="center"/>
              <w:rPr>
                <w:rFonts w:ascii="Garamond" w:eastAsia="Garamond" w:hAnsi="Garamond" w:cs="Garamond"/>
                <w:b/>
                <w:bCs/>
              </w:rPr>
            </w:pPr>
            <w:r w:rsidRPr="6C8DA46A">
              <w:rPr>
                <w:rFonts w:ascii="Garamond" w:eastAsia="Garamond" w:hAnsi="Garamond" w:cs="Garamond"/>
                <w:b/>
                <w:bCs/>
              </w:rPr>
              <w:t>LST (Yr)</w:t>
            </w:r>
          </w:p>
        </w:tc>
        <w:tc>
          <w:tcPr>
            <w:tcW w:w="1305" w:type="dxa"/>
            <w:shd w:val="clear" w:color="auto" w:fill="BFBFBF" w:themeFill="background1" w:themeFillShade="BF"/>
            <w:vAlign w:val="bottom"/>
          </w:tcPr>
          <w:p w14:paraId="553E0616" w14:textId="698BE05F" w:rsidR="42398305" w:rsidRDefault="42398305" w:rsidP="6C8DA46A">
            <w:pPr>
              <w:spacing w:after="200" w:line="276" w:lineRule="auto"/>
              <w:jc w:val="center"/>
            </w:pPr>
            <w:r w:rsidRPr="6C8DA46A">
              <w:rPr>
                <w:rFonts w:ascii="Garamond" w:eastAsia="Times New Roman" w:hAnsi="Garamond" w:cs="Arial"/>
                <w:b/>
                <w:bCs/>
              </w:rPr>
              <w:t>Site (ºF)</w:t>
            </w:r>
          </w:p>
        </w:tc>
        <w:tc>
          <w:tcPr>
            <w:tcW w:w="1380" w:type="dxa"/>
            <w:shd w:val="clear" w:color="auto" w:fill="BFBFBF" w:themeFill="background1" w:themeFillShade="BF"/>
            <w:vAlign w:val="bottom"/>
          </w:tcPr>
          <w:p w14:paraId="1B21388A" w14:textId="737D56D3" w:rsidR="348B3317" w:rsidRDefault="348B3317" w:rsidP="6C8DA46A">
            <w:pPr>
              <w:jc w:val="center"/>
              <w:rPr>
                <w:rFonts w:ascii="Garamond" w:eastAsia="Times New Roman" w:hAnsi="Garamond" w:cs="Arial"/>
                <w:b/>
                <w:bCs/>
              </w:rPr>
            </w:pPr>
            <w:r w:rsidRPr="6C8DA46A">
              <w:rPr>
                <w:rFonts w:ascii="Garamond" w:eastAsia="Times New Roman" w:hAnsi="Garamond" w:cs="Arial"/>
                <w:b/>
                <w:bCs/>
              </w:rPr>
              <w:t xml:space="preserve">Buffer </w:t>
            </w:r>
            <w:r w:rsidR="6C8DA46A" w:rsidRPr="6C8DA46A">
              <w:rPr>
                <w:rFonts w:ascii="Garamond" w:eastAsia="Times New Roman" w:hAnsi="Garamond" w:cs="Arial"/>
                <w:b/>
                <w:bCs/>
              </w:rPr>
              <w:t>(ºF)</w:t>
            </w:r>
          </w:p>
        </w:tc>
        <w:tc>
          <w:tcPr>
            <w:tcW w:w="1710" w:type="dxa"/>
            <w:shd w:val="clear" w:color="auto" w:fill="BFBFBF" w:themeFill="background1" w:themeFillShade="BF"/>
            <w:vAlign w:val="bottom"/>
          </w:tcPr>
          <w:p w14:paraId="356B820C" w14:textId="7FD08A40" w:rsidR="301373F6" w:rsidRDefault="301373F6" w:rsidP="6C8DA46A">
            <w:pPr>
              <w:jc w:val="center"/>
              <w:rPr>
                <w:rFonts w:ascii="Garamond" w:eastAsia="Times New Roman" w:hAnsi="Garamond" w:cs="Arial"/>
                <w:b/>
                <w:bCs/>
              </w:rPr>
            </w:pPr>
            <w:r w:rsidRPr="6C8DA46A">
              <w:rPr>
                <w:rFonts w:ascii="Garamond" w:eastAsia="Times New Roman" w:hAnsi="Garamond" w:cs="Arial"/>
                <w:b/>
                <w:bCs/>
              </w:rPr>
              <w:t>Difference</w:t>
            </w:r>
            <w:r w:rsidR="6C8DA46A" w:rsidRPr="6C8DA46A">
              <w:rPr>
                <w:rFonts w:ascii="Garamond" w:eastAsia="Times New Roman" w:hAnsi="Garamond" w:cs="Arial"/>
                <w:b/>
                <w:bCs/>
              </w:rPr>
              <w:t xml:space="preserve"> (ºF)</w:t>
            </w:r>
          </w:p>
        </w:tc>
      </w:tr>
      <w:tr w:rsidR="6C8DA46A" w14:paraId="28154A92" w14:textId="77777777" w:rsidTr="6C8DA46A">
        <w:trPr>
          <w:trHeight w:val="300"/>
        </w:trPr>
        <w:tc>
          <w:tcPr>
            <w:tcW w:w="2490" w:type="dxa"/>
          </w:tcPr>
          <w:p w14:paraId="29E46DED" w14:textId="0FDCB7B7" w:rsidR="6C8DA46A" w:rsidRDefault="6C8DA46A" w:rsidP="6C8DA46A">
            <w:pPr>
              <w:rPr>
                <w:rFonts w:ascii="Garamond" w:eastAsia="Garamond" w:hAnsi="Garamond" w:cs="Garamond"/>
                <w:color w:val="000000" w:themeColor="text1"/>
              </w:rPr>
            </w:pPr>
            <w:r w:rsidRPr="6C8DA46A">
              <w:rPr>
                <w:rFonts w:ascii="Garamond" w:eastAsia="Garamond" w:hAnsi="Garamond" w:cs="Garamond"/>
                <w:color w:val="000000" w:themeColor="text1"/>
              </w:rPr>
              <w:t xml:space="preserve">Astor Elementary </w:t>
            </w:r>
          </w:p>
        </w:tc>
        <w:tc>
          <w:tcPr>
            <w:tcW w:w="1170" w:type="dxa"/>
          </w:tcPr>
          <w:p w14:paraId="0EB09CFF" w14:textId="2182A1F5" w:rsidR="4AF7841E" w:rsidRDefault="4AF7841E" w:rsidP="6C8DA46A">
            <w:pPr>
              <w:rPr>
                <w:rFonts w:ascii="Garamond" w:eastAsia="Garamond" w:hAnsi="Garamond" w:cs="Garamond"/>
                <w:color w:val="000000" w:themeColor="text1"/>
              </w:rPr>
            </w:pPr>
            <w:r w:rsidRPr="6C8DA46A">
              <w:rPr>
                <w:rFonts w:ascii="Garamond" w:eastAsia="Garamond" w:hAnsi="Garamond" w:cs="Garamond"/>
                <w:color w:val="000000" w:themeColor="text1"/>
              </w:rPr>
              <w:t>16</w:t>
            </w:r>
            <w:r w:rsidR="00CC43F7">
              <w:rPr>
                <w:rFonts w:ascii="Garamond" w:eastAsia="Garamond" w:hAnsi="Garamond" w:cs="Garamond"/>
                <w:color w:val="000000" w:themeColor="text1"/>
              </w:rPr>
              <w:t>,</w:t>
            </w:r>
            <w:r w:rsidRPr="6C8DA46A">
              <w:rPr>
                <w:rFonts w:ascii="Garamond" w:eastAsia="Garamond" w:hAnsi="Garamond" w:cs="Garamond"/>
                <w:color w:val="000000" w:themeColor="text1"/>
              </w:rPr>
              <w:t>000</w:t>
            </w:r>
          </w:p>
        </w:tc>
        <w:tc>
          <w:tcPr>
            <w:tcW w:w="1305" w:type="dxa"/>
          </w:tcPr>
          <w:p w14:paraId="60D3B637" w14:textId="49A2839F" w:rsidR="066D4C6F" w:rsidRDefault="066D4C6F" w:rsidP="6C8DA46A">
            <w:pPr>
              <w:rPr>
                <w:rFonts w:ascii="Garamond" w:eastAsia="Garamond" w:hAnsi="Garamond" w:cs="Garamond"/>
                <w:color w:val="000000" w:themeColor="text1"/>
              </w:rPr>
            </w:pPr>
            <w:r w:rsidRPr="6C8DA46A">
              <w:rPr>
                <w:rFonts w:ascii="Garamond" w:eastAsia="Garamond" w:hAnsi="Garamond" w:cs="Garamond"/>
                <w:color w:val="000000" w:themeColor="text1"/>
              </w:rPr>
              <w:t>2018</w:t>
            </w:r>
            <w:r w:rsidR="00CC43F7" w:rsidRPr="00AF60B0">
              <w:rPr>
                <w:rFonts w:ascii="Garamond" w:hAnsi="Garamond"/>
              </w:rPr>
              <w:t>–</w:t>
            </w:r>
            <w:r w:rsidRPr="6C8DA46A">
              <w:rPr>
                <w:rFonts w:ascii="Garamond" w:eastAsia="Garamond" w:hAnsi="Garamond" w:cs="Garamond"/>
                <w:color w:val="000000" w:themeColor="text1"/>
              </w:rPr>
              <w:t>2022</w:t>
            </w:r>
          </w:p>
        </w:tc>
        <w:tc>
          <w:tcPr>
            <w:tcW w:w="1305" w:type="dxa"/>
          </w:tcPr>
          <w:p w14:paraId="13D4F2EE" w14:textId="3C44D867" w:rsidR="6C8DA46A" w:rsidRDefault="6C8DA46A" w:rsidP="6C8DA46A">
            <w:pPr>
              <w:rPr>
                <w:rFonts w:ascii="Garamond" w:eastAsia="Garamond" w:hAnsi="Garamond" w:cs="Garamond"/>
                <w:color w:val="000000" w:themeColor="text1"/>
              </w:rPr>
            </w:pPr>
            <w:r w:rsidRPr="6C8DA46A">
              <w:rPr>
                <w:rFonts w:ascii="Garamond" w:eastAsia="Garamond" w:hAnsi="Garamond" w:cs="Garamond"/>
                <w:color w:val="000000" w:themeColor="text1"/>
              </w:rPr>
              <w:t>106.8</w:t>
            </w:r>
          </w:p>
        </w:tc>
        <w:tc>
          <w:tcPr>
            <w:tcW w:w="1380" w:type="dxa"/>
          </w:tcPr>
          <w:p w14:paraId="53EEAD00" w14:textId="7B2D2476" w:rsidR="6C8DA46A" w:rsidRDefault="6C8DA46A" w:rsidP="6C8DA46A">
            <w:pPr>
              <w:rPr>
                <w:rFonts w:ascii="Garamond" w:eastAsia="Garamond" w:hAnsi="Garamond" w:cs="Garamond"/>
                <w:color w:val="000000" w:themeColor="text1"/>
              </w:rPr>
            </w:pPr>
            <w:r w:rsidRPr="6C8DA46A">
              <w:rPr>
                <w:rFonts w:ascii="Garamond" w:eastAsia="Garamond" w:hAnsi="Garamond" w:cs="Garamond"/>
                <w:color w:val="000000" w:themeColor="text1"/>
              </w:rPr>
              <w:t>100.8</w:t>
            </w:r>
          </w:p>
        </w:tc>
        <w:tc>
          <w:tcPr>
            <w:tcW w:w="1710" w:type="dxa"/>
          </w:tcPr>
          <w:p w14:paraId="2CB4F1AD" w14:textId="0BBDA91D" w:rsidR="6C8DA46A" w:rsidRDefault="6C8DA46A" w:rsidP="6C8DA46A">
            <w:pPr>
              <w:rPr>
                <w:rFonts w:ascii="Garamond" w:eastAsia="Garamond" w:hAnsi="Garamond" w:cs="Garamond"/>
                <w:color w:val="000000" w:themeColor="text1"/>
              </w:rPr>
            </w:pPr>
            <w:r w:rsidRPr="6C8DA46A">
              <w:rPr>
                <w:rFonts w:ascii="Garamond" w:eastAsia="Garamond" w:hAnsi="Garamond" w:cs="Garamond"/>
                <w:color w:val="000000" w:themeColor="text1"/>
              </w:rPr>
              <w:t>6.0</w:t>
            </w:r>
          </w:p>
        </w:tc>
      </w:tr>
      <w:tr w:rsidR="6C8DA46A" w14:paraId="584381D9" w14:textId="77777777" w:rsidTr="6C8DA46A">
        <w:trPr>
          <w:trHeight w:val="300"/>
        </w:trPr>
        <w:tc>
          <w:tcPr>
            <w:tcW w:w="2490" w:type="dxa"/>
          </w:tcPr>
          <w:p w14:paraId="1E0C44A0" w14:textId="07417756" w:rsidR="6C8DA46A" w:rsidRDefault="6C8DA46A" w:rsidP="6C8DA46A">
            <w:pPr>
              <w:rPr>
                <w:rFonts w:ascii="Garamond" w:eastAsia="Garamond" w:hAnsi="Garamond" w:cs="Garamond"/>
                <w:color w:val="000000" w:themeColor="text1"/>
              </w:rPr>
            </w:pPr>
            <w:r w:rsidRPr="6C8DA46A">
              <w:rPr>
                <w:rFonts w:ascii="Garamond" w:eastAsia="Garamond" w:hAnsi="Garamond" w:cs="Garamond"/>
                <w:color w:val="000000" w:themeColor="text1"/>
              </w:rPr>
              <w:t xml:space="preserve">Baltimore Woods </w:t>
            </w:r>
          </w:p>
        </w:tc>
        <w:tc>
          <w:tcPr>
            <w:tcW w:w="1170" w:type="dxa"/>
          </w:tcPr>
          <w:p w14:paraId="68858906" w14:textId="2B8BE95B" w:rsidR="148CE745" w:rsidRDefault="148CE745" w:rsidP="6C8DA46A">
            <w:pPr>
              <w:rPr>
                <w:rFonts w:ascii="Garamond" w:eastAsia="Garamond" w:hAnsi="Garamond" w:cs="Garamond"/>
                <w:color w:val="000000" w:themeColor="text1"/>
              </w:rPr>
            </w:pPr>
            <w:r w:rsidRPr="6C8DA46A">
              <w:rPr>
                <w:rFonts w:ascii="Garamond" w:eastAsia="Garamond" w:hAnsi="Garamond" w:cs="Garamond"/>
                <w:color w:val="000000" w:themeColor="text1"/>
              </w:rPr>
              <w:t>64</w:t>
            </w:r>
            <w:r w:rsidR="00CC43F7">
              <w:rPr>
                <w:rFonts w:ascii="Garamond" w:eastAsia="Garamond" w:hAnsi="Garamond" w:cs="Garamond"/>
                <w:color w:val="000000" w:themeColor="text1"/>
              </w:rPr>
              <w:t>,</w:t>
            </w:r>
            <w:r w:rsidRPr="6C8DA46A">
              <w:rPr>
                <w:rFonts w:ascii="Garamond" w:eastAsia="Garamond" w:hAnsi="Garamond" w:cs="Garamond"/>
                <w:color w:val="000000" w:themeColor="text1"/>
              </w:rPr>
              <w:t>386</w:t>
            </w:r>
          </w:p>
        </w:tc>
        <w:tc>
          <w:tcPr>
            <w:tcW w:w="1305" w:type="dxa"/>
          </w:tcPr>
          <w:p w14:paraId="714AA621" w14:textId="65DF7BF0" w:rsidR="7D78A76E" w:rsidRDefault="7D78A76E" w:rsidP="6C8DA46A">
            <w:pPr>
              <w:rPr>
                <w:rFonts w:ascii="Garamond" w:eastAsia="Garamond" w:hAnsi="Garamond" w:cs="Garamond"/>
                <w:color w:val="000000" w:themeColor="text1"/>
              </w:rPr>
            </w:pPr>
            <w:r w:rsidRPr="6C8DA46A">
              <w:rPr>
                <w:rFonts w:ascii="Garamond" w:eastAsia="Garamond" w:hAnsi="Garamond" w:cs="Garamond"/>
                <w:color w:val="000000" w:themeColor="text1"/>
              </w:rPr>
              <w:t>2018</w:t>
            </w:r>
            <w:r w:rsidR="00CC43F7" w:rsidRPr="00AF60B0">
              <w:rPr>
                <w:rFonts w:ascii="Garamond" w:hAnsi="Garamond"/>
              </w:rPr>
              <w:t>–</w:t>
            </w:r>
            <w:r w:rsidRPr="6C8DA46A">
              <w:rPr>
                <w:rFonts w:ascii="Garamond" w:eastAsia="Garamond" w:hAnsi="Garamond" w:cs="Garamond"/>
                <w:color w:val="000000" w:themeColor="text1"/>
              </w:rPr>
              <w:t>2022</w:t>
            </w:r>
          </w:p>
        </w:tc>
        <w:tc>
          <w:tcPr>
            <w:tcW w:w="1305" w:type="dxa"/>
          </w:tcPr>
          <w:p w14:paraId="2DA364C9" w14:textId="4130C384" w:rsidR="6C8DA46A" w:rsidRDefault="6C8DA46A" w:rsidP="6C8DA46A">
            <w:pPr>
              <w:rPr>
                <w:rFonts w:ascii="Garamond" w:eastAsia="Garamond" w:hAnsi="Garamond" w:cs="Garamond"/>
                <w:color w:val="000000" w:themeColor="text1"/>
              </w:rPr>
            </w:pPr>
            <w:r w:rsidRPr="6C8DA46A">
              <w:rPr>
                <w:rFonts w:ascii="Garamond" w:eastAsia="Garamond" w:hAnsi="Garamond" w:cs="Garamond"/>
                <w:color w:val="000000" w:themeColor="text1"/>
              </w:rPr>
              <w:t>98.5</w:t>
            </w:r>
          </w:p>
        </w:tc>
        <w:tc>
          <w:tcPr>
            <w:tcW w:w="1380" w:type="dxa"/>
          </w:tcPr>
          <w:p w14:paraId="390DCBFB" w14:textId="2BF3385C" w:rsidR="6C8DA46A" w:rsidRDefault="6C8DA46A" w:rsidP="6C8DA46A">
            <w:pPr>
              <w:rPr>
                <w:rFonts w:ascii="Garamond" w:eastAsia="Garamond" w:hAnsi="Garamond" w:cs="Garamond"/>
                <w:color w:val="000000" w:themeColor="text1"/>
              </w:rPr>
            </w:pPr>
            <w:r w:rsidRPr="6C8DA46A">
              <w:rPr>
                <w:rFonts w:ascii="Garamond" w:eastAsia="Garamond" w:hAnsi="Garamond" w:cs="Garamond"/>
                <w:color w:val="000000" w:themeColor="text1"/>
              </w:rPr>
              <w:t>103.1</w:t>
            </w:r>
          </w:p>
        </w:tc>
        <w:tc>
          <w:tcPr>
            <w:tcW w:w="1710" w:type="dxa"/>
          </w:tcPr>
          <w:p w14:paraId="0A9211C7" w14:textId="32F35809" w:rsidR="6C8DA46A" w:rsidRDefault="6C8DA46A" w:rsidP="6C8DA46A">
            <w:pPr>
              <w:rPr>
                <w:rFonts w:ascii="Garamond" w:eastAsia="Garamond" w:hAnsi="Garamond" w:cs="Garamond"/>
                <w:color w:val="000000" w:themeColor="text1"/>
              </w:rPr>
            </w:pPr>
            <w:r w:rsidRPr="6C8DA46A">
              <w:rPr>
                <w:rFonts w:ascii="Garamond" w:eastAsia="Garamond" w:hAnsi="Garamond" w:cs="Garamond"/>
                <w:color w:val="000000" w:themeColor="text1"/>
              </w:rPr>
              <w:t>-4.5</w:t>
            </w:r>
          </w:p>
        </w:tc>
      </w:tr>
      <w:tr w:rsidR="6C8DA46A" w14:paraId="5A04B2AA" w14:textId="77777777" w:rsidTr="6C8DA46A">
        <w:trPr>
          <w:trHeight w:val="300"/>
        </w:trPr>
        <w:tc>
          <w:tcPr>
            <w:tcW w:w="2490" w:type="dxa"/>
          </w:tcPr>
          <w:p w14:paraId="4C84E283" w14:textId="0CEC64FB" w:rsidR="6C8DA46A" w:rsidRDefault="6C8DA46A" w:rsidP="6C8DA46A">
            <w:pPr>
              <w:rPr>
                <w:rFonts w:ascii="Garamond" w:eastAsia="Garamond" w:hAnsi="Garamond" w:cs="Garamond"/>
                <w:color w:val="000000" w:themeColor="text1"/>
              </w:rPr>
            </w:pPr>
            <w:r w:rsidRPr="6C8DA46A">
              <w:rPr>
                <w:rFonts w:ascii="Garamond" w:eastAsia="Garamond" w:hAnsi="Garamond" w:cs="Garamond"/>
                <w:color w:val="000000" w:themeColor="text1"/>
              </w:rPr>
              <w:t xml:space="preserve">Frazer Park </w:t>
            </w:r>
          </w:p>
        </w:tc>
        <w:tc>
          <w:tcPr>
            <w:tcW w:w="1170" w:type="dxa"/>
          </w:tcPr>
          <w:p w14:paraId="5C5B55FD" w14:textId="31840820" w:rsidR="71F74DDE" w:rsidRDefault="71F74DDE" w:rsidP="6C8DA46A">
            <w:pPr>
              <w:rPr>
                <w:rFonts w:ascii="Garamond" w:eastAsia="Garamond" w:hAnsi="Garamond" w:cs="Garamond"/>
                <w:color w:val="000000" w:themeColor="text1"/>
              </w:rPr>
            </w:pPr>
            <w:r w:rsidRPr="6C8DA46A">
              <w:rPr>
                <w:rFonts w:ascii="Garamond" w:eastAsia="Garamond" w:hAnsi="Garamond" w:cs="Garamond"/>
                <w:color w:val="000000" w:themeColor="text1"/>
              </w:rPr>
              <w:t>10</w:t>
            </w:r>
            <w:r w:rsidR="00CC43F7">
              <w:rPr>
                <w:rFonts w:ascii="Garamond" w:eastAsia="Garamond" w:hAnsi="Garamond" w:cs="Garamond"/>
                <w:color w:val="000000" w:themeColor="text1"/>
              </w:rPr>
              <w:t>,</w:t>
            </w:r>
            <w:r w:rsidRPr="6C8DA46A">
              <w:rPr>
                <w:rFonts w:ascii="Garamond" w:eastAsia="Garamond" w:hAnsi="Garamond" w:cs="Garamond"/>
                <w:color w:val="000000" w:themeColor="text1"/>
              </w:rPr>
              <w:t>000</w:t>
            </w:r>
          </w:p>
        </w:tc>
        <w:tc>
          <w:tcPr>
            <w:tcW w:w="1305" w:type="dxa"/>
          </w:tcPr>
          <w:p w14:paraId="5184A160" w14:textId="1536797D" w:rsidR="1FCD7C5D" w:rsidRDefault="1FCD7C5D" w:rsidP="6C8DA46A">
            <w:pPr>
              <w:rPr>
                <w:rFonts w:ascii="Garamond" w:eastAsia="Garamond" w:hAnsi="Garamond" w:cs="Garamond"/>
                <w:color w:val="000000" w:themeColor="text1"/>
              </w:rPr>
            </w:pPr>
            <w:r w:rsidRPr="6C8DA46A">
              <w:rPr>
                <w:rFonts w:ascii="Garamond" w:eastAsia="Garamond" w:hAnsi="Garamond" w:cs="Garamond"/>
                <w:color w:val="000000" w:themeColor="text1"/>
              </w:rPr>
              <w:t>2018</w:t>
            </w:r>
            <w:r w:rsidR="00CC43F7" w:rsidRPr="00AF60B0">
              <w:rPr>
                <w:rFonts w:ascii="Garamond" w:hAnsi="Garamond"/>
              </w:rPr>
              <w:t>–</w:t>
            </w:r>
            <w:r w:rsidRPr="6C8DA46A">
              <w:rPr>
                <w:rFonts w:ascii="Garamond" w:eastAsia="Garamond" w:hAnsi="Garamond" w:cs="Garamond"/>
                <w:color w:val="000000" w:themeColor="text1"/>
              </w:rPr>
              <w:t>2022</w:t>
            </w:r>
          </w:p>
        </w:tc>
        <w:tc>
          <w:tcPr>
            <w:tcW w:w="1305" w:type="dxa"/>
          </w:tcPr>
          <w:p w14:paraId="12EDD836" w14:textId="1D54822B" w:rsidR="6C8DA46A" w:rsidRDefault="6C8DA46A" w:rsidP="6C8DA46A">
            <w:pPr>
              <w:rPr>
                <w:rFonts w:ascii="Garamond" w:eastAsia="Garamond" w:hAnsi="Garamond" w:cs="Garamond"/>
                <w:color w:val="000000" w:themeColor="text1"/>
              </w:rPr>
            </w:pPr>
            <w:r w:rsidRPr="6C8DA46A">
              <w:rPr>
                <w:rFonts w:ascii="Garamond" w:eastAsia="Garamond" w:hAnsi="Garamond" w:cs="Garamond"/>
                <w:color w:val="000000" w:themeColor="text1"/>
              </w:rPr>
              <w:t>101.3</w:t>
            </w:r>
          </w:p>
        </w:tc>
        <w:tc>
          <w:tcPr>
            <w:tcW w:w="1380" w:type="dxa"/>
          </w:tcPr>
          <w:p w14:paraId="1974BFD7" w14:textId="4FDAD8A2" w:rsidR="6C8DA46A" w:rsidRDefault="6C8DA46A" w:rsidP="6C8DA46A">
            <w:pPr>
              <w:rPr>
                <w:rFonts w:ascii="Garamond" w:eastAsia="Garamond" w:hAnsi="Garamond" w:cs="Garamond"/>
                <w:color w:val="000000" w:themeColor="text1"/>
              </w:rPr>
            </w:pPr>
            <w:r w:rsidRPr="6C8DA46A">
              <w:rPr>
                <w:rFonts w:ascii="Garamond" w:eastAsia="Garamond" w:hAnsi="Garamond" w:cs="Garamond"/>
                <w:color w:val="000000" w:themeColor="text1"/>
              </w:rPr>
              <w:t>101.2</w:t>
            </w:r>
          </w:p>
        </w:tc>
        <w:tc>
          <w:tcPr>
            <w:tcW w:w="1710" w:type="dxa"/>
          </w:tcPr>
          <w:p w14:paraId="1C611ADA" w14:textId="656C641D" w:rsidR="6C8DA46A" w:rsidRDefault="6C8DA46A" w:rsidP="6C8DA46A">
            <w:pPr>
              <w:rPr>
                <w:rFonts w:ascii="Garamond" w:eastAsia="Garamond" w:hAnsi="Garamond" w:cs="Garamond"/>
                <w:color w:val="000000" w:themeColor="text1"/>
              </w:rPr>
            </w:pPr>
            <w:r w:rsidRPr="6C8DA46A">
              <w:rPr>
                <w:rFonts w:ascii="Garamond" w:eastAsia="Garamond" w:hAnsi="Garamond" w:cs="Garamond"/>
                <w:color w:val="000000" w:themeColor="text1"/>
              </w:rPr>
              <w:t>0.2</w:t>
            </w:r>
          </w:p>
        </w:tc>
      </w:tr>
      <w:tr w:rsidR="6C8DA46A" w14:paraId="0B38708C" w14:textId="77777777" w:rsidTr="6C8DA46A">
        <w:trPr>
          <w:trHeight w:val="300"/>
        </w:trPr>
        <w:tc>
          <w:tcPr>
            <w:tcW w:w="2490" w:type="dxa"/>
          </w:tcPr>
          <w:p w14:paraId="04FEC6B8" w14:textId="6463E4B0" w:rsidR="6C8DA46A" w:rsidRDefault="6C8DA46A" w:rsidP="6C8DA46A">
            <w:pPr>
              <w:rPr>
                <w:rFonts w:ascii="Garamond" w:eastAsia="Garamond" w:hAnsi="Garamond" w:cs="Garamond"/>
                <w:color w:val="000000" w:themeColor="text1"/>
              </w:rPr>
            </w:pPr>
            <w:r w:rsidRPr="6C8DA46A">
              <w:rPr>
                <w:rFonts w:ascii="Garamond" w:eastAsia="Garamond" w:hAnsi="Garamond" w:cs="Garamond"/>
                <w:color w:val="000000" w:themeColor="text1"/>
              </w:rPr>
              <w:t xml:space="preserve">Mt. Hood Community College </w:t>
            </w:r>
          </w:p>
        </w:tc>
        <w:tc>
          <w:tcPr>
            <w:tcW w:w="1170" w:type="dxa"/>
          </w:tcPr>
          <w:p w14:paraId="39F045ED" w14:textId="313872B7" w:rsidR="625F5D70" w:rsidRDefault="625F5D70" w:rsidP="6C8DA46A">
            <w:pPr>
              <w:rPr>
                <w:rFonts w:ascii="Garamond" w:eastAsia="Garamond" w:hAnsi="Garamond" w:cs="Garamond"/>
                <w:color w:val="000000" w:themeColor="text1"/>
              </w:rPr>
            </w:pPr>
            <w:r w:rsidRPr="6C8DA46A">
              <w:rPr>
                <w:rFonts w:ascii="Garamond" w:eastAsia="Garamond" w:hAnsi="Garamond" w:cs="Garamond"/>
                <w:color w:val="000000" w:themeColor="text1"/>
              </w:rPr>
              <w:t>10</w:t>
            </w:r>
            <w:r w:rsidR="00CC43F7">
              <w:rPr>
                <w:rFonts w:ascii="Garamond" w:eastAsia="Garamond" w:hAnsi="Garamond" w:cs="Garamond"/>
                <w:color w:val="000000" w:themeColor="text1"/>
              </w:rPr>
              <w:t>,</w:t>
            </w:r>
            <w:r w:rsidRPr="6C8DA46A">
              <w:rPr>
                <w:rFonts w:ascii="Garamond" w:eastAsia="Garamond" w:hAnsi="Garamond" w:cs="Garamond"/>
                <w:color w:val="000000" w:themeColor="text1"/>
              </w:rPr>
              <w:t>150</w:t>
            </w:r>
          </w:p>
        </w:tc>
        <w:tc>
          <w:tcPr>
            <w:tcW w:w="1305" w:type="dxa"/>
          </w:tcPr>
          <w:p w14:paraId="4FB36B7D" w14:textId="381EEB52" w:rsidR="67791AFF" w:rsidRDefault="67791AFF" w:rsidP="6C8DA46A">
            <w:pPr>
              <w:rPr>
                <w:rFonts w:ascii="Garamond" w:eastAsia="Garamond" w:hAnsi="Garamond" w:cs="Garamond"/>
                <w:color w:val="000000" w:themeColor="text1"/>
              </w:rPr>
            </w:pPr>
            <w:r w:rsidRPr="6C8DA46A">
              <w:rPr>
                <w:rFonts w:ascii="Garamond" w:eastAsia="Garamond" w:hAnsi="Garamond" w:cs="Garamond"/>
                <w:color w:val="000000" w:themeColor="text1"/>
              </w:rPr>
              <w:t>2018</w:t>
            </w:r>
            <w:r w:rsidR="00CC43F7" w:rsidRPr="00AF60B0">
              <w:rPr>
                <w:rFonts w:ascii="Garamond" w:hAnsi="Garamond"/>
              </w:rPr>
              <w:t>–</w:t>
            </w:r>
            <w:r w:rsidRPr="6C8DA46A">
              <w:rPr>
                <w:rFonts w:ascii="Garamond" w:eastAsia="Garamond" w:hAnsi="Garamond" w:cs="Garamond"/>
                <w:color w:val="000000" w:themeColor="text1"/>
              </w:rPr>
              <w:t>2022</w:t>
            </w:r>
          </w:p>
        </w:tc>
        <w:tc>
          <w:tcPr>
            <w:tcW w:w="1305" w:type="dxa"/>
          </w:tcPr>
          <w:p w14:paraId="241A405E" w14:textId="3BFCE32A" w:rsidR="6C8DA46A" w:rsidRDefault="6C8DA46A" w:rsidP="6C8DA46A">
            <w:pPr>
              <w:rPr>
                <w:rFonts w:ascii="Garamond" w:eastAsia="Garamond" w:hAnsi="Garamond" w:cs="Garamond"/>
                <w:color w:val="000000" w:themeColor="text1"/>
              </w:rPr>
            </w:pPr>
            <w:r w:rsidRPr="6C8DA46A">
              <w:rPr>
                <w:rFonts w:ascii="Garamond" w:eastAsia="Garamond" w:hAnsi="Garamond" w:cs="Garamond"/>
                <w:color w:val="000000" w:themeColor="text1"/>
              </w:rPr>
              <w:t>100.5</w:t>
            </w:r>
          </w:p>
        </w:tc>
        <w:tc>
          <w:tcPr>
            <w:tcW w:w="1380" w:type="dxa"/>
          </w:tcPr>
          <w:p w14:paraId="68FBB0ED" w14:textId="3ABB59CB" w:rsidR="6C8DA46A" w:rsidRDefault="6C8DA46A" w:rsidP="6C8DA46A">
            <w:pPr>
              <w:rPr>
                <w:rFonts w:ascii="Garamond" w:eastAsia="Garamond" w:hAnsi="Garamond" w:cs="Garamond"/>
                <w:color w:val="000000" w:themeColor="text1"/>
              </w:rPr>
            </w:pPr>
            <w:r w:rsidRPr="6C8DA46A">
              <w:rPr>
                <w:rFonts w:ascii="Garamond" w:eastAsia="Garamond" w:hAnsi="Garamond" w:cs="Garamond"/>
                <w:color w:val="000000" w:themeColor="text1"/>
              </w:rPr>
              <w:t>100.9</w:t>
            </w:r>
          </w:p>
        </w:tc>
        <w:tc>
          <w:tcPr>
            <w:tcW w:w="1710" w:type="dxa"/>
          </w:tcPr>
          <w:p w14:paraId="783F69D7" w14:textId="3DEF8D7C" w:rsidR="6C8DA46A" w:rsidRDefault="6C8DA46A" w:rsidP="6C8DA46A">
            <w:pPr>
              <w:rPr>
                <w:rFonts w:ascii="Garamond" w:eastAsia="Garamond" w:hAnsi="Garamond" w:cs="Garamond"/>
                <w:color w:val="000000" w:themeColor="text1"/>
              </w:rPr>
            </w:pPr>
            <w:r w:rsidRPr="6C8DA46A">
              <w:rPr>
                <w:rFonts w:ascii="Garamond" w:eastAsia="Garamond" w:hAnsi="Garamond" w:cs="Garamond"/>
                <w:color w:val="000000" w:themeColor="text1"/>
              </w:rPr>
              <w:t>-0.4</w:t>
            </w:r>
          </w:p>
        </w:tc>
      </w:tr>
      <w:tr w:rsidR="6C8DA46A" w14:paraId="56289B13" w14:textId="77777777" w:rsidTr="6C8DA46A">
        <w:trPr>
          <w:trHeight w:val="300"/>
        </w:trPr>
        <w:tc>
          <w:tcPr>
            <w:tcW w:w="2490" w:type="dxa"/>
          </w:tcPr>
          <w:p w14:paraId="690E918B" w14:textId="4B516A9C" w:rsidR="6C8DA46A" w:rsidRDefault="6C8DA46A" w:rsidP="6C8DA46A">
            <w:pPr>
              <w:rPr>
                <w:rFonts w:ascii="Garamond" w:eastAsia="Garamond" w:hAnsi="Garamond" w:cs="Garamond"/>
                <w:color w:val="000000" w:themeColor="text1"/>
              </w:rPr>
            </w:pPr>
            <w:r w:rsidRPr="6C8DA46A">
              <w:rPr>
                <w:rFonts w:ascii="Garamond" w:eastAsia="Garamond" w:hAnsi="Garamond" w:cs="Garamond"/>
                <w:color w:val="000000" w:themeColor="text1"/>
              </w:rPr>
              <w:t xml:space="preserve">Nara Garden </w:t>
            </w:r>
          </w:p>
        </w:tc>
        <w:tc>
          <w:tcPr>
            <w:tcW w:w="1170" w:type="dxa"/>
          </w:tcPr>
          <w:p w14:paraId="2FF1969A" w14:textId="5D95AE12" w:rsidR="2FACD26D" w:rsidRDefault="2FACD26D" w:rsidP="6C8DA46A">
            <w:pPr>
              <w:rPr>
                <w:rFonts w:ascii="Garamond" w:eastAsia="Garamond" w:hAnsi="Garamond" w:cs="Garamond"/>
                <w:color w:val="000000" w:themeColor="text1"/>
              </w:rPr>
            </w:pPr>
            <w:r w:rsidRPr="6C8DA46A">
              <w:rPr>
                <w:rFonts w:ascii="Garamond" w:eastAsia="Garamond" w:hAnsi="Garamond" w:cs="Garamond"/>
                <w:color w:val="000000" w:themeColor="text1"/>
              </w:rPr>
              <w:t>10</w:t>
            </w:r>
            <w:r w:rsidR="00CC43F7">
              <w:rPr>
                <w:rFonts w:ascii="Garamond" w:eastAsia="Garamond" w:hAnsi="Garamond" w:cs="Garamond"/>
                <w:color w:val="000000" w:themeColor="text1"/>
              </w:rPr>
              <w:t>,</w:t>
            </w:r>
            <w:r w:rsidRPr="6C8DA46A">
              <w:rPr>
                <w:rFonts w:ascii="Garamond" w:eastAsia="Garamond" w:hAnsi="Garamond" w:cs="Garamond"/>
                <w:color w:val="000000" w:themeColor="text1"/>
              </w:rPr>
              <w:t>000</w:t>
            </w:r>
          </w:p>
        </w:tc>
        <w:tc>
          <w:tcPr>
            <w:tcW w:w="1305" w:type="dxa"/>
          </w:tcPr>
          <w:p w14:paraId="7A5775B5" w14:textId="605BAD94" w:rsidR="40FB5D5A" w:rsidRDefault="40FB5D5A" w:rsidP="6C8DA46A">
            <w:pPr>
              <w:rPr>
                <w:rFonts w:ascii="Garamond" w:eastAsia="Garamond" w:hAnsi="Garamond" w:cs="Garamond"/>
                <w:color w:val="000000" w:themeColor="text1"/>
              </w:rPr>
            </w:pPr>
            <w:r w:rsidRPr="6C8DA46A">
              <w:rPr>
                <w:rFonts w:ascii="Garamond" w:eastAsia="Garamond" w:hAnsi="Garamond" w:cs="Garamond"/>
                <w:color w:val="000000" w:themeColor="text1"/>
              </w:rPr>
              <w:t>2018</w:t>
            </w:r>
            <w:r w:rsidR="00CC43F7" w:rsidRPr="00AF60B0">
              <w:rPr>
                <w:rFonts w:ascii="Garamond" w:hAnsi="Garamond"/>
              </w:rPr>
              <w:t>–</w:t>
            </w:r>
            <w:r w:rsidRPr="6C8DA46A">
              <w:rPr>
                <w:rFonts w:ascii="Garamond" w:eastAsia="Garamond" w:hAnsi="Garamond" w:cs="Garamond"/>
                <w:color w:val="000000" w:themeColor="text1"/>
              </w:rPr>
              <w:t>2022</w:t>
            </w:r>
          </w:p>
        </w:tc>
        <w:tc>
          <w:tcPr>
            <w:tcW w:w="1305" w:type="dxa"/>
          </w:tcPr>
          <w:p w14:paraId="55497B0B" w14:textId="4877E9D8" w:rsidR="6C8DA46A" w:rsidRDefault="6C8DA46A" w:rsidP="6C8DA46A">
            <w:pPr>
              <w:rPr>
                <w:rFonts w:ascii="Garamond" w:eastAsia="Garamond" w:hAnsi="Garamond" w:cs="Garamond"/>
                <w:color w:val="000000" w:themeColor="text1"/>
              </w:rPr>
            </w:pPr>
            <w:r w:rsidRPr="6C8DA46A">
              <w:rPr>
                <w:rFonts w:ascii="Garamond" w:eastAsia="Garamond" w:hAnsi="Garamond" w:cs="Garamond"/>
                <w:color w:val="000000" w:themeColor="text1"/>
              </w:rPr>
              <w:t>104.2</w:t>
            </w:r>
          </w:p>
        </w:tc>
        <w:tc>
          <w:tcPr>
            <w:tcW w:w="1380" w:type="dxa"/>
          </w:tcPr>
          <w:p w14:paraId="55B57852" w14:textId="0D94A1A5" w:rsidR="6C8DA46A" w:rsidRDefault="6C8DA46A" w:rsidP="6C8DA46A">
            <w:pPr>
              <w:rPr>
                <w:rFonts w:ascii="Garamond" w:eastAsia="Garamond" w:hAnsi="Garamond" w:cs="Garamond"/>
                <w:color w:val="000000" w:themeColor="text1"/>
              </w:rPr>
            </w:pPr>
            <w:r w:rsidRPr="6C8DA46A">
              <w:rPr>
                <w:rFonts w:ascii="Garamond" w:eastAsia="Garamond" w:hAnsi="Garamond" w:cs="Garamond"/>
                <w:color w:val="000000" w:themeColor="text1"/>
              </w:rPr>
              <w:t>103.3</w:t>
            </w:r>
          </w:p>
        </w:tc>
        <w:tc>
          <w:tcPr>
            <w:tcW w:w="1710" w:type="dxa"/>
          </w:tcPr>
          <w:p w14:paraId="2DDA3B24" w14:textId="3F8B8FBD" w:rsidR="6C8DA46A" w:rsidRDefault="6C8DA46A" w:rsidP="6C8DA46A">
            <w:pPr>
              <w:rPr>
                <w:rFonts w:ascii="Garamond" w:eastAsia="Garamond" w:hAnsi="Garamond" w:cs="Garamond"/>
                <w:color w:val="000000" w:themeColor="text1"/>
              </w:rPr>
            </w:pPr>
            <w:r w:rsidRPr="6C8DA46A">
              <w:rPr>
                <w:rFonts w:ascii="Garamond" w:eastAsia="Garamond" w:hAnsi="Garamond" w:cs="Garamond"/>
                <w:color w:val="000000" w:themeColor="text1"/>
              </w:rPr>
              <w:t>0.9</w:t>
            </w:r>
          </w:p>
        </w:tc>
      </w:tr>
      <w:tr w:rsidR="6C8DA46A" w14:paraId="73146A48" w14:textId="77777777" w:rsidTr="6C8DA46A">
        <w:trPr>
          <w:trHeight w:val="300"/>
        </w:trPr>
        <w:tc>
          <w:tcPr>
            <w:tcW w:w="2490" w:type="dxa"/>
          </w:tcPr>
          <w:p w14:paraId="686CD0B5" w14:textId="78846382" w:rsidR="6C8DA46A" w:rsidRDefault="6C8DA46A" w:rsidP="6C8DA46A">
            <w:pPr>
              <w:rPr>
                <w:rFonts w:ascii="Garamond" w:eastAsia="Garamond" w:hAnsi="Garamond" w:cs="Garamond"/>
                <w:color w:val="000000" w:themeColor="text1"/>
              </w:rPr>
            </w:pPr>
            <w:r w:rsidRPr="6C8DA46A">
              <w:rPr>
                <w:rFonts w:ascii="Garamond" w:eastAsia="Garamond" w:hAnsi="Garamond" w:cs="Garamond"/>
                <w:color w:val="000000" w:themeColor="text1"/>
              </w:rPr>
              <w:t xml:space="preserve">Vestal Elementary </w:t>
            </w:r>
          </w:p>
        </w:tc>
        <w:tc>
          <w:tcPr>
            <w:tcW w:w="1170" w:type="dxa"/>
          </w:tcPr>
          <w:p w14:paraId="1BAE973D" w14:textId="5243CF57" w:rsidR="4D9A2627" w:rsidRDefault="4D9A2627" w:rsidP="6C8DA46A">
            <w:pPr>
              <w:rPr>
                <w:rFonts w:ascii="Garamond" w:eastAsia="Garamond" w:hAnsi="Garamond" w:cs="Garamond"/>
                <w:color w:val="000000" w:themeColor="text1"/>
              </w:rPr>
            </w:pPr>
            <w:r w:rsidRPr="6C8DA46A">
              <w:rPr>
                <w:rFonts w:ascii="Garamond" w:eastAsia="Garamond" w:hAnsi="Garamond" w:cs="Garamond"/>
                <w:color w:val="000000" w:themeColor="text1"/>
              </w:rPr>
              <w:t>36</w:t>
            </w:r>
            <w:r w:rsidR="00CC43F7">
              <w:rPr>
                <w:rFonts w:ascii="Garamond" w:eastAsia="Garamond" w:hAnsi="Garamond" w:cs="Garamond"/>
                <w:color w:val="000000" w:themeColor="text1"/>
              </w:rPr>
              <w:t>,</w:t>
            </w:r>
            <w:r w:rsidRPr="6C8DA46A">
              <w:rPr>
                <w:rFonts w:ascii="Garamond" w:eastAsia="Garamond" w:hAnsi="Garamond" w:cs="Garamond"/>
                <w:color w:val="000000" w:themeColor="text1"/>
              </w:rPr>
              <w:t>000</w:t>
            </w:r>
          </w:p>
        </w:tc>
        <w:tc>
          <w:tcPr>
            <w:tcW w:w="1305" w:type="dxa"/>
          </w:tcPr>
          <w:p w14:paraId="31F8E313" w14:textId="5EA0F81F" w:rsidR="520E18CC" w:rsidRDefault="520E18CC" w:rsidP="6C8DA46A">
            <w:pPr>
              <w:rPr>
                <w:rFonts w:ascii="Garamond" w:eastAsia="Garamond" w:hAnsi="Garamond" w:cs="Garamond"/>
                <w:color w:val="000000" w:themeColor="text1"/>
              </w:rPr>
            </w:pPr>
            <w:r w:rsidRPr="6C8DA46A">
              <w:rPr>
                <w:rFonts w:ascii="Garamond" w:eastAsia="Garamond" w:hAnsi="Garamond" w:cs="Garamond"/>
                <w:color w:val="000000" w:themeColor="text1"/>
              </w:rPr>
              <w:t>2018</w:t>
            </w:r>
            <w:r w:rsidR="00CC43F7" w:rsidRPr="00AF60B0">
              <w:rPr>
                <w:rFonts w:ascii="Garamond" w:hAnsi="Garamond"/>
              </w:rPr>
              <w:t>–</w:t>
            </w:r>
            <w:r w:rsidRPr="6C8DA46A">
              <w:rPr>
                <w:rFonts w:ascii="Garamond" w:eastAsia="Garamond" w:hAnsi="Garamond" w:cs="Garamond"/>
                <w:color w:val="000000" w:themeColor="text1"/>
              </w:rPr>
              <w:t>2022</w:t>
            </w:r>
          </w:p>
        </w:tc>
        <w:tc>
          <w:tcPr>
            <w:tcW w:w="1305" w:type="dxa"/>
          </w:tcPr>
          <w:p w14:paraId="1BE920CD" w14:textId="2E64107F" w:rsidR="6C8DA46A" w:rsidRDefault="6C8DA46A" w:rsidP="6C8DA46A">
            <w:pPr>
              <w:rPr>
                <w:rFonts w:ascii="Garamond" w:eastAsia="Garamond" w:hAnsi="Garamond" w:cs="Garamond"/>
                <w:color w:val="000000" w:themeColor="text1"/>
              </w:rPr>
            </w:pPr>
            <w:r w:rsidRPr="6C8DA46A">
              <w:rPr>
                <w:rFonts w:ascii="Garamond" w:eastAsia="Garamond" w:hAnsi="Garamond" w:cs="Garamond"/>
                <w:color w:val="000000" w:themeColor="text1"/>
              </w:rPr>
              <w:t>102.7</w:t>
            </w:r>
          </w:p>
        </w:tc>
        <w:tc>
          <w:tcPr>
            <w:tcW w:w="1380" w:type="dxa"/>
          </w:tcPr>
          <w:p w14:paraId="2E4A83FB" w14:textId="60792522" w:rsidR="6C8DA46A" w:rsidRDefault="6C8DA46A" w:rsidP="6C8DA46A">
            <w:pPr>
              <w:rPr>
                <w:rFonts w:ascii="Garamond" w:eastAsia="Garamond" w:hAnsi="Garamond" w:cs="Garamond"/>
                <w:color w:val="000000" w:themeColor="text1"/>
              </w:rPr>
            </w:pPr>
            <w:r w:rsidRPr="6C8DA46A">
              <w:rPr>
                <w:rFonts w:ascii="Garamond" w:eastAsia="Garamond" w:hAnsi="Garamond" w:cs="Garamond"/>
                <w:color w:val="000000" w:themeColor="text1"/>
              </w:rPr>
              <w:t>101.6</w:t>
            </w:r>
          </w:p>
        </w:tc>
        <w:tc>
          <w:tcPr>
            <w:tcW w:w="1710" w:type="dxa"/>
          </w:tcPr>
          <w:p w14:paraId="7AD21AD5" w14:textId="086E725A" w:rsidR="6C8DA46A" w:rsidRDefault="6C8DA46A" w:rsidP="6C8DA46A">
            <w:pPr>
              <w:rPr>
                <w:rFonts w:ascii="Garamond" w:eastAsia="Garamond" w:hAnsi="Garamond" w:cs="Garamond"/>
                <w:color w:val="000000" w:themeColor="text1"/>
              </w:rPr>
            </w:pPr>
            <w:r w:rsidRPr="6C8DA46A">
              <w:rPr>
                <w:rFonts w:ascii="Garamond" w:eastAsia="Garamond" w:hAnsi="Garamond" w:cs="Garamond"/>
                <w:color w:val="000000" w:themeColor="text1"/>
              </w:rPr>
              <w:t>1.0</w:t>
            </w:r>
          </w:p>
        </w:tc>
      </w:tr>
    </w:tbl>
    <w:p w14:paraId="79559A34" w14:textId="2362BF88" w:rsidR="6C8DA46A" w:rsidRDefault="6C8DA46A" w:rsidP="6C8DA46A">
      <w:pPr>
        <w:spacing w:after="0" w:line="240" w:lineRule="auto"/>
        <w:rPr>
          <w:rFonts w:ascii="Garamond" w:hAnsi="Garamond"/>
          <w:b/>
          <w:bCs/>
        </w:rPr>
      </w:pPr>
    </w:p>
    <w:p w14:paraId="104C19FB" w14:textId="62888E1F" w:rsidR="6C8DA46A" w:rsidRDefault="6C8DA46A" w:rsidP="6C8DA46A">
      <w:pPr>
        <w:spacing w:after="0" w:line="240" w:lineRule="auto"/>
        <w:rPr>
          <w:rFonts w:ascii="Garamond" w:hAnsi="Garamond"/>
          <w:b/>
          <w:bCs/>
        </w:rPr>
      </w:pPr>
    </w:p>
    <w:sectPr w:rsidR="6C8DA46A" w:rsidSect="0064280B">
      <w:headerReference w:type="default" r:id="rId46"/>
      <w:footerReference w:type="default" r:id="rId47"/>
      <w:headerReference w:type="first" r:id="rId48"/>
      <w:footerReference w:type="first" r:id="rId4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ACA15" w14:textId="77777777" w:rsidR="00E41F66" w:rsidRDefault="00E41F66" w:rsidP="00242822">
      <w:pPr>
        <w:spacing w:after="0" w:line="240" w:lineRule="auto"/>
      </w:pPr>
      <w:r>
        <w:separator/>
      </w:r>
    </w:p>
  </w:endnote>
  <w:endnote w:type="continuationSeparator" w:id="0">
    <w:p w14:paraId="4AA86CFC" w14:textId="77777777" w:rsidR="00E41F66" w:rsidRDefault="00E41F66" w:rsidP="00242822">
      <w:pPr>
        <w:spacing w:after="0" w:line="240" w:lineRule="auto"/>
      </w:pPr>
      <w:r>
        <w:continuationSeparator/>
      </w:r>
    </w:p>
  </w:endnote>
  <w:endnote w:type="continuationNotice" w:id="1">
    <w:p w14:paraId="0BA5870B" w14:textId="77777777" w:rsidR="00E41F66" w:rsidRDefault="00E41F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altName w:val="Cambria"/>
    <w:panose1 w:val="020204040303010108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Gungsuh">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14:paraId="6FC3D74D" w14:textId="31CB3692" w:rsidR="0064280B" w:rsidRDefault="00271320">
        <w:pPr>
          <w:pStyle w:val="Footer"/>
          <w:jc w:val="center"/>
        </w:pPr>
        <w:r>
          <w:rPr>
            <w:rFonts w:ascii="Times New Roman" w:hAnsi="Times New Roman"/>
            <w:noProof/>
            <w:sz w:val="24"/>
            <w:szCs w:val="24"/>
          </w:rPr>
          <mc:AlternateContent>
            <mc:Choice Requires="wpg">
              <w:drawing>
                <wp:anchor distT="0" distB="0" distL="114300" distR="114300" simplePos="0" relativeHeight="251658242" behindDoc="1" locked="0" layoutInCell="1" allowOverlap="1" wp14:anchorId="723DC084" wp14:editId="6C5680C6">
                  <wp:simplePos x="0" y="0"/>
                  <wp:positionH relativeFrom="margin">
                    <wp:align>center</wp:align>
                  </wp:positionH>
                  <wp:positionV relativeFrom="paragraph">
                    <wp:posOffset>46886</wp:posOffset>
                  </wp:positionV>
                  <wp:extent cx="6907530" cy="549275"/>
                  <wp:effectExtent l="0" t="0" r="7620" b="3175"/>
                  <wp:wrapNone/>
                  <wp:docPr id="4" name="Group 4"/>
                  <wp:cNvGraphicFramePr/>
                  <a:graphic xmlns:a="http://schemas.openxmlformats.org/drawingml/2006/main">
                    <a:graphicData uri="http://schemas.microsoft.com/office/word/2010/wordprocessingGroup">
                      <wpg:wgp>
                        <wpg:cNvGrpSpPr/>
                        <wpg:grpSpPr>
                          <a:xfrm>
                            <a:off x="0" y="0"/>
                            <a:ext cx="6907530" cy="549275"/>
                            <a:chOff x="0" y="0"/>
                            <a:chExt cx="6907306" cy="549275"/>
                          </a:xfrm>
                        </wpg:grpSpPr>
                        <pic:pic xmlns:pic="http://schemas.openxmlformats.org/drawingml/2006/picture">
                          <pic:nvPicPr>
                            <pic:cNvPr id="10" name="Picture 10"/>
                            <pic:cNvPicPr>
                              <a:picLocks noChangeAspect="1"/>
                            </pic:cNvPicPr>
                          </pic:nvPicPr>
                          <pic:blipFill rotWithShape="1">
                            <a:blip r:embed="rId1"/>
                            <a:srcRect b="23895"/>
                            <a:stretch/>
                          </pic:blipFill>
                          <pic:spPr bwMode="auto">
                            <a:xfrm>
                              <a:off x="45720" y="0"/>
                              <a:ext cx="1069340" cy="384175"/>
                            </a:xfrm>
                            <a:prstGeom prst="rect">
                              <a:avLst/>
                            </a:prstGeom>
                            <a:noFill/>
                            <a:ln>
                              <a:noFill/>
                            </a:ln>
                            <a:extLst>
                              <a:ext uri="{53640926-AAD7-44D8-BBD7-CCE9431645EC}">
                                <a14:shadowObscured xmlns:a14="http://schemas.microsoft.com/office/drawing/2010/main"/>
                              </a:ext>
                            </a:extLst>
                          </pic:spPr>
                        </pic:pic>
                        <wpg:grpSp>
                          <wpg:cNvPr id="11" name="Group 11"/>
                          <wpg:cNvGrpSpPr/>
                          <wpg:grpSpPr>
                            <a:xfrm>
                              <a:off x="0" y="350520"/>
                              <a:ext cx="6907306" cy="198755"/>
                              <a:chOff x="0" y="350520"/>
                              <a:chExt cx="6613378" cy="198755"/>
                            </a:xfrm>
                          </wpg:grpSpPr>
                          <wps:wsp>
                            <wps:cNvPr id="12" name="Rectangle 12"/>
                            <wps:cNvSpPr/>
                            <wps:spPr>
                              <a:xfrm>
                                <a:off x="0" y="388844"/>
                                <a:ext cx="6613378" cy="144780"/>
                              </a:xfrm>
                              <a:prstGeom prst="rect">
                                <a:avLst/>
                              </a:prstGeom>
                              <a:solidFill>
                                <a:srgbClr val="075294"/>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Text Box 2"/>
                            <wps:cNvSpPr txBox="1">
                              <a:spLocks noChangeArrowheads="1"/>
                            </wps:cNvSpPr>
                            <wps:spPr bwMode="auto">
                              <a:xfrm>
                                <a:off x="0" y="350520"/>
                                <a:ext cx="1257300" cy="198755"/>
                              </a:xfrm>
                              <a:prstGeom prst="rect">
                                <a:avLst/>
                              </a:prstGeom>
                              <a:noFill/>
                              <a:ln w="9525">
                                <a:noFill/>
                                <a:miter lim="800000"/>
                                <a:headEnd/>
                                <a:tailEnd/>
                              </a:ln>
                            </wps:spPr>
                            <wps:txbx>
                              <w:txbxContent>
                                <w:p w14:paraId="44804B8B" w14:textId="77777777" w:rsidR="00271320" w:rsidRDefault="00271320" w:rsidP="00271320">
                                  <w:pPr>
                                    <w:rPr>
                                      <w:b/>
                                      <w:bCs/>
                                      <w:color w:val="FFFFFF" w:themeColor="background1"/>
                                      <w:spacing w:val="60"/>
                                      <w:sz w:val="14"/>
                                      <w:szCs w:val="14"/>
                                    </w:rPr>
                                  </w:pPr>
                                  <w:r>
                                    <w:rPr>
                                      <w:b/>
                                      <w:bCs/>
                                      <w:color w:val="FFFFFF" w:themeColor="background1"/>
                                      <w:spacing w:val="60"/>
                                      <w:sz w:val="14"/>
                                      <w:szCs w:val="14"/>
                                    </w:rPr>
                                    <w:t>ANNIVERSARY</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group id="Group 4" style="position:absolute;left:0;text-align:left;margin-left:0;margin-top:3.7pt;width:543.9pt;height:43.25pt;z-index:-251658238;mso-position-horizontal:center;mso-position-horizontal-relative:margin;mso-width-relative:margin" coordsize="69073,5492" o:spid="_x0000_s1026" w14:anchorId="723DC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 style="position:absolute;left:457;width:10693;height:384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">
                    <v:imagedata cropbottom="15660f" o:title="" r:id="rId2"/>
                  </v:shape>
                  <v:group id="Group 11" style="position:absolute;top:3505;width:69073;height:1987" coordsize="66133,1987" coordorigin=",3505"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2" style="position:absolute;top:3888;width:66133;height:1448;visibility:visible;mso-wrap-style:square;v-text-anchor:middle" o:spid="_x0000_s1029" fillcolor="#07529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"/>
                    <v:shapetype id="_x0000_t202" coordsize="21600,21600" o:spt="202" path="m,l,21600r21600,l21600,xe">
                      <v:stroke joinstyle="miter"/>
                      <v:path gradientshapeok="t" o:connecttype="rect"/>
                    </v:shapetype>
                    <v:shape id="Text Box 2" style="position:absolute;top:3505;width:12573;height:1987;visibility:visible;mso-wrap-style:square;v-text-anchor:top" o:spid="_x0000_s10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v:textbox>
                        <w:txbxContent>
                          <w:p w:rsidR="00271320" w:rsidP="00271320" w:rsidRDefault="00271320" w14:paraId="44804B8B" w14:textId="77777777">
                            <w:pPr>
                              <w:rPr>
                                <w:b/>
                                <w:bCs/>
                                <w:color w:val="FFFFFF" w:themeColor="background1"/>
                                <w:spacing w:val="60"/>
                                <w:sz w:val="14"/>
                                <w:szCs w:val="14"/>
                              </w:rPr>
                            </w:pPr>
                            <w:r>
                              <w:rPr>
                                <w:b/>
                                <w:bCs/>
                                <w:color w:val="FFFFFF" w:themeColor="background1"/>
                                <w:spacing w:val="60"/>
                                <w:sz w:val="14"/>
                                <w:szCs w:val="14"/>
                              </w:rPr>
                              <w:t>ANNIVERSARY</w:t>
                            </w:r>
                          </w:p>
                        </w:txbxContent>
                      </v:textbox>
                    </v:shape>
                  </v:group>
                  <w10:wrap anchorx="margin"/>
                </v:group>
              </w:pict>
            </mc:Fallback>
          </mc:AlternateContent>
        </w:r>
        <w:r w:rsidR="00B2307C" w:rsidRPr="00AB025A">
          <w:rPr>
            <w:rFonts w:ascii="Garamond" w:hAnsi="Garamond"/>
            <w:color w:val="2B579A"/>
            <w:shd w:val="clear" w:color="auto" w:fill="E6E6E6"/>
          </w:rPr>
          <w:fldChar w:fldCharType="begin"/>
        </w:r>
        <w:r w:rsidR="0064280B" w:rsidRPr="00AB025A">
          <w:rPr>
            <w:rFonts w:ascii="Garamond" w:hAnsi="Garamond"/>
          </w:rPr>
          <w:instrText xml:space="preserve"> PAGE   \* MERGEFORMAT </w:instrText>
        </w:r>
        <w:r w:rsidR="00B2307C" w:rsidRPr="00AB025A">
          <w:rPr>
            <w:rFonts w:ascii="Garamond" w:hAnsi="Garamond"/>
            <w:color w:val="2B579A"/>
            <w:shd w:val="clear" w:color="auto" w:fill="E6E6E6"/>
          </w:rPr>
          <w:fldChar w:fldCharType="separate"/>
        </w:r>
        <w:r w:rsidR="008D4B2B" w:rsidRPr="00AB025A">
          <w:rPr>
            <w:rFonts w:ascii="Garamond" w:hAnsi="Garamond"/>
            <w:noProof/>
          </w:rPr>
          <w:t>4</w:t>
        </w:r>
        <w:r w:rsidR="00B2307C" w:rsidRPr="00AB025A">
          <w:rPr>
            <w:rFonts w:ascii="Garamond" w:hAnsi="Garamond"/>
            <w:noProof/>
            <w:color w:val="2B579A"/>
            <w:shd w:val="clear" w:color="auto" w:fill="E6E6E6"/>
          </w:rPr>
          <w:fldChar w:fldCharType="end"/>
        </w:r>
      </w:p>
    </w:sdtContent>
  </w:sdt>
  <w:p w14:paraId="472788A1" w14:textId="1FA90255"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55298" w14:textId="20C76E92" w:rsidR="00271320" w:rsidRDefault="00271320">
    <w:pPr>
      <w:pStyle w:val="Footer"/>
    </w:pPr>
    <w:r>
      <w:rPr>
        <w:rFonts w:ascii="Times New Roman" w:hAnsi="Times New Roman"/>
        <w:noProof/>
        <w:sz w:val="24"/>
        <w:szCs w:val="24"/>
      </w:rPr>
      <mc:AlternateContent>
        <mc:Choice Requires="wpg">
          <w:drawing>
            <wp:anchor distT="0" distB="0" distL="114300" distR="114300" simplePos="0" relativeHeight="251658241" behindDoc="1" locked="0" layoutInCell="1" allowOverlap="1" wp14:anchorId="1DE99AA0" wp14:editId="73397AD0">
              <wp:simplePos x="0" y="0"/>
              <wp:positionH relativeFrom="column">
                <wp:posOffset>-480349</wp:posOffset>
              </wp:positionH>
              <wp:positionV relativeFrom="paragraph">
                <wp:posOffset>46299</wp:posOffset>
              </wp:positionV>
              <wp:extent cx="6907530" cy="549275"/>
              <wp:effectExtent l="0" t="0" r="7620" b="3175"/>
              <wp:wrapNone/>
              <wp:docPr id="3" name="Group 3"/>
              <wp:cNvGraphicFramePr/>
              <a:graphic xmlns:a="http://schemas.openxmlformats.org/drawingml/2006/main">
                <a:graphicData uri="http://schemas.microsoft.com/office/word/2010/wordprocessingGroup">
                  <wpg:wgp>
                    <wpg:cNvGrpSpPr/>
                    <wpg:grpSpPr>
                      <a:xfrm>
                        <a:off x="0" y="0"/>
                        <a:ext cx="6907530" cy="549275"/>
                        <a:chOff x="0" y="0"/>
                        <a:chExt cx="6907306" cy="549275"/>
                      </a:xfrm>
                    </wpg:grpSpPr>
                    <pic:pic xmlns:pic="http://schemas.openxmlformats.org/drawingml/2006/picture">
                      <pic:nvPicPr>
                        <pic:cNvPr id="5" name="Picture 5"/>
                        <pic:cNvPicPr>
                          <a:picLocks noChangeAspect="1"/>
                        </pic:cNvPicPr>
                      </pic:nvPicPr>
                      <pic:blipFill rotWithShape="1">
                        <a:blip r:embed="rId1"/>
                        <a:srcRect b="23895"/>
                        <a:stretch/>
                      </pic:blipFill>
                      <pic:spPr bwMode="auto">
                        <a:xfrm>
                          <a:off x="45720" y="0"/>
                          <a:ext cx="1069340" cy="384175"/>
                        </a:xfrm>
                        <a:prstGeom prst="rect">
                          <a:avLst/>
                        </a:prstGeom>
                        <a:noFill/>
                        <a:ln>
                          <a:noFill/>
                        </a:ln>
                        <a:extLst>
                          <a:ext uri="{53640926-AAD7-44D8-BBD7-CCE9431645EC}">
                            <a14:shadowObscured xmlns:a14="http://schemas.microsoft.com/office/drawing/2010/main"/>
                          </a:ext>
                        </a:extLst>
                      </pic:spPr>
                    </pic:pic>
                    <wpg:grpSp>
                      <wpg:cNvPr id="7" name="Group 7"/>
                      <wpg:cNvGrpSpPr/>
                      <wpg:grpSpPr>
                        <a:xfrm>
                          <a:off x="0" y="350520"/>
                          <a:ext cx="6907306" cy="198755"/>
                          <a:chOff x="0" y="350520"/>
                          <a:chExt cx="6613378" cy="198755"/>
                        </a:xfrm>
                      </wpg:grpSpPr>
                      <wps:wsp>
                        <wps:cNvPr id="8" name="Rectangle 8"/>
                        <wps:cNvSpPr/>
                        <wps:spPr>
                          <a:xfrm>
                            <a:off x="0" y="388844"/>
                            <a:ext cx="6613378" cy="144780"/>
                          </a:xfrm>
                          <a:prstGeom prst="rect">
                            <a:avLst/>
                          </a:prstGeom>
                          <a:solidFill>
                            <a:srgbClr val="075294"/>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Text Box 2"/>
                        <wps:cNvSpPr txBox="1">
                          <a:spLocks noChangeArrowheads="1"/>
                        </wps:cNvSpPr>
                        <wps:spPr bwMode="auto">
                          <a:xfrm>
                            <a:off x="0" y="350520"/>
                            <a:ext cx="1257300" cy="198755"/>
                          </a:xfrm>
                          <a:prstGeom prst="rect">
                            <a:avLst/>
                          </a:prstGeom>
                          <a:noFill/>
                          <a:ln w="9525">
                            <a:noFill/>
                            <a:miter lim="800000"/>
                            <a:headEnd/>
                            <a:tailEnd/>
                          </a:ln>
                        </wps:spPr>
                        <wps:txbx>
                          <w:txbxContent>
                            <w:p w14:paraId="748E5C9D" w14:textId="77777777" w:rsidR="00271320" w:rsidRDefault="00271320" w:rsidP="00271320">
                              <w:pPr>
                                <w:rPr>
                                  <w:b/>
                                  <w:bCs/>
                                  <w:color w:val="FFFFFF" w:themeColor="background1"/>
                                  <w:spacing w:val="60"/>
                                  <w:sz w:val="14"/>
                                  <w:szCs w:val="14"/>
                                </w:rPr>
                              </w:pPr>
                              <w:r>
                                <w:rPr>
                                  <w:b/>
                                  <w:bCs/>
                                  <w:color w:val="FFFFFF" w:themeColor="background1"/>
                                  <w:spacing w:val="60"/>
                                  <w:sz w:val="14"/>
                                  <w:szCs w:val="14"/>
                                </w:rPr>
                                <w:t>ANNIVERSARY</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group id="Group 3" style="position:absolute;margin-left:-37.8pt;margin-top:3.65pt;width:543.9pt;height:43.25pt;z-index:-251658239;mso-width-relative:margin" coordsize="69073,5492" o:spid="_x0000_s1031" w14:anchorId="1DE99AA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left:457;width:10693;height:3841;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">
                <v:imagedata cropbottom="15660f" o:title="" r:id="rId4"/>
              </v:shape>
              <v:group id="Group 7" style="position:absolute;top:3505;width:69073;height:1987" coordsize="66133,1987" coordorigin=",3505"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style="position:absolute;top:3888;width:66133;height:1448;visibility:visible;mso-wrap-style:square;v-text-anchor:middle" o:spid="_x0000_s1034" fillcolor="#07529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"/>
                <v:shapetype id="_x0000_t202" coordsize="21600,21600" o:spt="202" path="m,l,21600r21600,l21600,xe">
                  <v:stroke joinstyle="miter"/>
                  <v:path gradientshapeok="t" o:connecttype="rect"/>
                </v:shapetype>
                <v:shape id="Text Box 2" style="position:absolute;top:3505;width:12573;height:1987;visibility:visible;mso-wrap-style:square;v-text-anchor:top" o:spid="_x0000_s103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v:textbox>
                    <w:txbxContent>
                      <w:p w:rsidR="00271320" w:rsidP="00271320" w:rsidRDefault="00271320" w14:paraId="748E5C9D" w14:textId="77777777">
                        <w:pPr>
                          <w:rPr>
                            <w:b/>
                            <w:bCs/>
                            <w:color w:val="FFFFFF" w:themeColor="background1"/>
                            <w:spacing w:val="60"/>
                            <w:sz w:val="14"/>
                            <w:szCs w:val="14"/>
                          </w:rPr>
                        </w:pPr>
                        <w:r>
                          <w:rPr>
                            <w:b/>
                            <w:bCs/>
                            <w:color w:val="FFFFFF" w:themeColor="background1"/>
                            <w:spacing w:val="60"/>
                            <w:sz w:val="14"/>
                            <w:szCs w:val="14"/>
                          </w:rPr>
                          <w:t>ANNIVERSARY</w:t>
                        </w:r>
                      </w:p>
                    </w:txbxContent>
                  </v:textbox>
                </v:shape>
              </v:group>
            </v:group>
          </w:pict>
        </mc:Fallback>
      </mc:AlternateContent>
    </w:r>
  </w:p>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7223D" w14:textId="77777777" w:rsidR="00E41F66" w:rsidRDefault="00E41F66" w:rsidP="00242822">
      <w:pPr>
        <w:spacing w:after="0" w:line="240" w:lineRule="auto"/>
      </w:pPr>
      <w:r>
        <w:separator/>
      </w:r>
    </w:p>
  </w:footnote>
  <w:footnote w:type="continuationSeparator" w:id="0">
    <w:p w14:paraId="1DEDC589" w14:textId="77777777" w:rsidR="00E41F66" w:rsidRDefault="00E41F66" w:rsidP="00242822">
      <w:pPr>
        <w:spacing w:after="0" w:line="240" w:lineRule="auto"/>
      </w:pPr>
      <w:r>
        <w:continuationSeparator/>
      </w:r>
    </w:p>
  </w:footnote>
  <w:footnote w:type="continuationNotice" w:id="1">
    <w:p w14:paraId="6D35FA16" w14:textId="77777777" w:rsidR="00E41F66" w:rsidRDefault="00E41F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6DC21444"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49905FB3" w:rsidR="000B6E68" w:rsidRPr="000B6E68" w:rsidRDefault="00643086" w:rsidP="00552C75">
    <w:pPr>
      <w:spacing w:after="0" w:line="240" w:lineRule="auto"/>
      <w:jc w:val="right"/>
      <w:rPr>
        <w:rFonts w:ascii="Garamond" w:hAnsi="Garamond"/>
        <w:b/>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A7050EA">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755581614" name="Picture 75558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00E30769">
      <w:rPr>
        <w:rFonts w:ascii="Garamond" w:hAnsi="Garamond"/>
        <w:b/>
        <w:bCs/>
        <w:sz w:val="32"/>
        <w:szCs w:val="32"/>
      </w:rPr>
      <w:t>Virtual Environmental Justice</w:t>
    </w:r>
  </w:p>
  <w:p w14:paraId="77B49D9A" w14:textId="18E1D02F" w:rsidR="005F6AD4" w:rsidRDefault="3E43DE45" w:rsidP="3E43DE45">
    <w:pPr>
      <w:pStyle w:val="Header"/>
      <w:jc w:val="right"/>
      <w:rPr>
        <w:rFonts w:ascii="Garamond" w:hAnsi="Garamond"/>
        <w:i/>
        <w:iCs/>
        <w:sz w:val="32"/>
        <w:szCs w:val="32"/>
      </w:rPr>
    </w:pPr>
    <w:r w:rsidRPr="3E43DE45">
      <w:rPr>
        <w:rFonts w:ascii="Garamond" w:hAnsi="Garamond"/>
        <w:i/>
        <w:iCs/>
        <w:sz w:val="32"/>
        <w:szCs w:val="32"/>
      </w:rPr>
      <w:t xml:space="preserve"> </w:t>
    </w:r>
    <w:r w:rsidR="00BE096C">
      <w:rPr>
        <w:rFonts w:ascii="Garamond" w:hAnsi="Garamond"/>
        <w:i/>
        <w:iCs/>
        <w:sz w:val="32"/>
        <w:szCs w:val="32"/>
      </w:rPr>
      <w:t>Summer</w:t>
    </w:r>
    <w:r w:rsidR="00BE096C" w:rsidRPr="3E43DE45">
      <w:rPr>
        <w:rFonts w:ascii="Garamond" w:hAnsi="Garamond"/>
        <w:i/>
        <w:iCs/>
        <w:sz w:val="32"/>
        <w:szCs w:val="32"/>
      </w:rPr>
      <w:t xml:space="preserve"> </w:t>
    </w:r>
    <w:r w:rsidRPr="3E43DE45">
      <w:rPr>
        <w:rFonts w:ascii="Garamond" w:hAnsi="Garamond"/>
        <w:i/>
        <w:iCs/>
        <w:sz w:val="32"/>
        <w:szCs w:val="32"/>
      </w:rPr>
      <w:t>202</w:t>
    </w:r>
    <w:r w:rsidR="00BE096C">
      <w:rPr>
        <w:rFonts w:ascii="Garamond" w:hAnsi="Garamond"/>
        <w:i/>
        <w:iCs/>
        <w:sz w:val="32"/>
        <w:szCs w:val="32"/>
      </w:rPr>
      <w:t>3</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bpKLeqxaxCUxkl" int2:id="5reJVrCd">
      <int2:state int2:value="Rejected" int2:type="AugLoop_Text_Critique"/>
    </int2:textHash>
    <int2:textHash int2:hashCode="slmNACXAWiZ/lD" int2:id="8HYaKOcN">
      <int2:state int2:value="Rejected" int2:type="AugLoop_Text_Critique"/>
    </int2:textHash>
    <int2:textHash int2:hashCode="VjafIYC3/Q0CeY" int2:id="Kj7Bkhc1">
      <int2:state int2:value="Rejected" int2:type="AugLoop_Text_Critique"/>
    </int2:textHash>
    <int2:textHash int2:hashCode="EhjTZjpLLSpnme" int2:id="OYfGUUpN">
      <int2:state int2:value="Rejected" int2:type="AugLoop_Text_Critique"/>
    </int2:textHash>
    <int2:textHash int2:hashCode="qL5xM0r3tllgz/" int2:id="dGQWOtHL">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143D0B"/>
    <w:multiLevelType w:val="hybridMultilevel"/>
    <w:tmpl w:val="FFFFFFFF"/>
    <w:lvl w:ilvl="0" w:tplc="E4BC7E90">
      <w:start w:val="1"/>
      <w:numFmt w:val="bullet"/>
      <w:lvlText w:val=""/>
      <w:lvlJc w:val="left"/>
      <w:pPr>
        <w:ind w:left="720" w:hanging="360"/>
      </w:pPr>
      <w:rPr>
        <w:rFonts w:ascii="Symbol" w:hAnsi="Symbol" w:hint="default"/>
      </w:rPr>
    </w:lvl>
    <w:lvl w:ilvl="1" w:tplc="D6C4C746">
      <w:start w:val="1"/>
      <w:numFmt w:val="bullet"/>
      <w:lvlText w:val="o"/>
      <w:lvlJc w:val="left"/>
      <w:pPr>
        <w:ind w:left="1440" w:hanging="360"/>
      </w:pPr>
      <w:rPr>
        <w:rFonts w:ascii="Courier New" w:hAnsi="Courier New" w:hint="default"/>
      </w:rPr>
    </w:lvl>
    <w:lvl w:ilvl="2" w:tplc="6B2C0302">
      <w:start w:val="1"/>
      <w:numFmt w:val="bullet"/>
      <w:lvlText w:val=""/>
      <w:lvlJc w:val="left"/>
      <w:pPr>
        <w:ind w:left="2160" w:hanging="360"/>
      </w:pPr>
      <w:rPr>
        <w:rFonts w:ascii="Wingdings" w:hAnsi="Wingdings" w:hint="default"/>
      </w:rPr>
    </w:lvl>
    <w:lvl w:ilvl="3" w:tplc="BF583446">
      <w:start w:val="1"/>
      <w:numFmt w:val="bullet"/>
      <w:lvlText w:val=""/>
      <w:lvlJc w:val="left"/>
      <w:pPr>
        <w:ind w:left="2880" w:hanging="360"/>
      </w:pPr>
      <w:rPr>
        <w:rFonts w:ascii="Symbol" w:hAnsi="Symbol" w:hint="default"/>
      </w:rPr>
    </w:lvl>
    <w:lvl w:ilvl="4" w:tplc="A88A3C30">
      <w:start w:val="1"/>
      <w:numFmt w:val="bullet"/>
      <w:lvlText w:val="o"/>
      <w:lvlJc w:val="left"/>
      <w:pPr>
        <w:ind w:left="3600" w:hanging="360"/>
      </w:pPr>
      <w:rPr>
        <w:rFonts w:ascii="Courier New" w:hAnsi="Courier New" w:hint="default"/>
      </w:rPr>
    </w:lvl>
    <w:lvl w:ilvl="5" w:tplc="8F66A8A6">
      <w:start w:val="1"/>
      <w:numFmt w:val="bullet"/>
      <w:lvlText w:val=""/>
      <w:lvlJc w:val="left"/>
      <w:pPr>
        <w:ind w:left="4320" w:hanging="360"/>
      </w:pPr>
      <w:rPr>
        <w:rFonts w:ascii="Wingdings" w:hAnsi="Wingdings" w:hint="default"/>
      </w:rPr>
    </w:lvl>
    <w:lvl w:ilvl="6" w:tplc="58A2D3BE">
      <w:start w:val="1"/>
      <w:numFmt w:val="bullet"/>
      <w:lvlText w:val=""/>
      <w:lvlJc w:val="left"/>
      <w:pPr>
        <w:ind w:left="5040" w:hanging="360"/>
      </w:pPr>
      <w:rPr>
        <w:rFonts w:ascii="Symbol" w:hAnsi="Symbol" w:hint="default"/>
      </w:rPr>
    </w:lvl>
    <w:lvl w:ilvl="7" w:tplc="A3CAF4CE">
      <w:start w:val="1"/>
      <w:numFmt w:val="bullet"/>
      <w:lvlText w:val="o"/>
      <w:lvlJc w:val="left"/>
      <w:pPr>
        <w:ind w:left="5760" w:hanging="360"/>
      </w:pPr>
      <w:rPr>
        <w:rFonts w:ascii="Courier New" w:hAnsi="Courier New" w:hint="default"/>
      </w:rPr>
    </w:lvl>
    <w:lvl w:ilvl="8" w:tplc="0F5A6E44">
      <w:start w:val="1"/>
      <w:numFmt w:val="bullet"/>
      <w:lvlText w:val=""/>
      <w:lvlJc w:val="left"/>
      <w:pPr>
        <w:ind w:left="6480" w:hanging="360"/>
      </w:pPr>
      <w:rPr>
        <w:rFonts w:ascii="Wingdings" w:hAnsi="Wingdings" w:hint="default"/>
      </w:rPr>
    </w:lvl>
  </w:abstractNum>
  <w:abstractNum w:abstractNumId="2"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3" w15:restartNumberingAfterBreak="0">
    <w:nsid w:val="0B666BC3"/>
    <w:multiLevelType w:val="hybridMultilevel"/>
    <w:tmpl w:val="FFFFFFFF"/>
    <w:lvl w:ilvl="0" w:tplc="F2F089F4">
      <w:start w:val="1"/>
      <w:numFmt w:val="bullet"/>
      <w:lvlText w:val="-"/>
      <w:lvlJc w:val="left"/>
      <w:pPr>
        <w:ind w:left="720" w:hanging="360"/>
      </w:pPr>
      <w:rPr>
        <w:rFonts w:ascii="Calibri" w:hAnsi="Calibri" w:hint="default"/>
      </w:rPr>
    </w:lvl>
    <w:lvl w:ilvl="1" w:tplc="D3F6282A">
      <w:start w:val="1"/>
      <w:numFmt w:val="bullet"/>
      <w:lvlText w:val="o"/>
      <w:lvlJc w:val="left"/>
      <w:pPr>
        <w:ind w:left="1440" w:hanging="360"/>
      </w:pPr>
      <w:rPr>
        <w:rFonts w:ascii="Courier New" w:hAnsi="Courier New" w:hint="default"/>
      </w:rPr>
    </w:lvl>
    <w:lvl w:ilvl="2" w:tplc="597C588A">
      <w:start w:val="1"/>
      <w:numFmt w:val="bullet"/>
      <w:lvlText w:val=""/>
      <w:lvlJc w:val="left"/>
      <w:pPr>
        <w:ind w:left="2160" w:hanging="360"/>
      </w:pPr>
      <w:rPr>
        <w:rFonts w:ascii="Wingdings" w:hAnsi="Wingdings" w:hint="default"/>
      </w:rPr>
    </w:lvl>
    <w:lvl w:ilvl="3" w:tplc="3EEAF60E">
      <w:start w:val="1"/>
      <w:numFmt w:val="bullet"/>
      <w:lvlText w:val=""/>
      <w:lvlJc w:val="left"/>
      <w:pPr>
        <w:ind w:left="2880" w:hanging="360"/>
      </w:pPr>
      <w:rPr>
        <w:rFonts w:ascii="Symbol" w:hAnsi="Symbol" w:hint="default"/>
      </w:rPr>
    </w:lvl>
    <w:lvl w:ilvl="4" w:tplc="0504DF80">
      <w:start w:val="1"/>
      <w:numFmt w:val="bullet"/>
      <w:lvlText w:val="o"/>
      <w:lvlJc w:val="left"/>
      <w:pPr>
        <w:ind w:left="3600" w:hanging="360"/>
      </w:pPr>
      <w:rPr>
        <w:rFonts w:ascii="Courier New" w:hAnsi="Courier New" w:hint="default"/>
      </w:rPr>
    </w:lvl>
    <w:lvl w:ilvl="5" w:tplc="F2462F38">
      <w:start w:val="1"/>
      <w:numFmt w:val="bullet"/>
      <w:lvlText w:val=""/>
      <w:lvlJc w:val="left"/>
      <w:pPr>
        <w:ind w:left="4320" w:hanging="360"/>
      </w:pPr>
      <w:rPr>
        <w:rFonts w:ascii="Wingdings" w:hAnsi="Wingdings" w:hint="default"/>
      </w:rPr>
    </w:lvl>
    <w:lvl w:ilvl="6" w:tplc="CAE2F030">
      <w:start w:val="1"/>
      <w:numFmt w:val="bullet"/>
      <w:lvlText w:val=""/>
      <w:lvlJc w:val="left"/>
      <w:pPr>
        <w:ind w:left="5040" w:hanging="360"/>
      </w:pPr>
      <w:rPr>
        <w:rFonts w:ascii="Symbol" w:hAnsi="Symbol" w:hint="default"/>
      </w:rPr>
    </w:lvl>
    <w:lvl w:ilvl="7" w:tplc="230865BE">
      <w:start w:val="1"/>
      <w:numFmt w:val="bullet"/>
      <w:lvlText w:val="o"/>
      <w:lvlJc w:val="left"/>
      <w:pPr>
        <w:ind w:left="5760" w:hanging="360"/>
      </w:pPr>
      <w:rPr>
        <w:rFonts w:ascii="Courier New" w:hAnsi="Courier New" w:hint="default"/>
      </w:rPr>
    </w:lvl>
    <w:lvl w:ilvl="8" w:tplc="91D6425A">
      <w:start w:val="1"/>
      <w:numFmt w:val="bullet"/>
      <w:lvlText w:val=""/>
      <w:lvlJc w:val="left"/>
      <w:pPr>
        <w:ind w:left="6480" w:hanging="360"/>
      </w:pPr>
      <w:rPr>
        <w:rFonts w:ascii="Wingdings" w:hAnsi="Wingdings" w:hint="default"/>
      </w:rPr>
    </w:lvl>
  </w:abstractNum>
  <w:abstractNum w:abstractNumId="4"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5"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6" w15:restartNumberingAfterBreak="0">
    <w:nsid w:val="157E7B2C"/>
    <w:multiLevelType w:val="hybridMultilevel"/>
    <w:tmpl w:val="FFFFFFFF"/>
    <w:lvl w:ilvl="0" w:tplc="9CAE5FD0">
      <w:start w:val="1"/>
      <w:numFmt w:val="bullet"/>
      <w:lvlText w:val=""/>
      <w:lvlJc w:val="left"/>
      <w:pPr>
        <w:ind w:left="720" w:hanging="360"/>
      </w:pPr>
      <w:rPr>
        <w:rFonts w:ascii="Symbol" w:hAnsi="Symbol" w:hint="default"/>
      </w:rPr>
    </w:lvl>
    <w:lvl w:ilvl="1" w:tplc="2D42967E">
      <w:start w:val="1"/>
      <w:numFmt w:val="bullet"/>
      <w:lvlText w:val="o"/>
      <w:lvlJc w:val="left"/>
      <w:pPr>
        <w:ind w:left="1440" w:hanging="360"/>
      </w:pPr>
      <w:rPr>
        <w:rFonts w:ascii="Courier New" w:hAnsi="Courier New" w:hint="default"/>
      </w:rPr>
    </w:lvl>
    <w:lvl w:ilvl="2" w:tplc="CED8D58C">
      <w:start w:val="1"/>
      <w:numFmt w:val="bullet"/>
      <w:lvlText w:val=""/>
      <w:lvlJc w:val="left"/>
      <w:pPr>
        <w:ind w:left="2160" w:hanging="360"/>
      </w:pPr>
      <w:rPr>
        <w:rFonts w:ascii="Wingdings" w:hAnsi="Wingdings" w:hint="default"/>
      </w:rPr>
    </w:lvl>
    <w:lvl w:ilvl="3" w:tplc="D4F6A1B0">
      <w:start w:val="1"/>
      <w:numFmt w:val="bullet"/>
      <w:lvlText w:val=""/>
      <w:lvlJc w:val="left"/>
      <w:pPr>
        <w:ind w:left="2880" w:hanging="360"/>
      </w:pPr>
      <w:rPr>
        <w:rFonts w:ascii="Symbol" w:hAnsi="Symbol" w:hint="default"/>
      </w:rPr>
    </w:lvl>
    <w:lvl w:ilvl="4" w:tplc="4C049398">
      <w:start w:val="1"/>
      <w:numFmt w:val="bullet"/>
      <w:lvlText w:val="o"/>
      <w:lvlJc w:val="left"/>
      <w:pPr>
        <w:ind w:left="3600" w:hanging="360"/>
      </w:pPr>
      <w:rPr>
        <w:rFonts w:ascii="Courier New" w:hAnsi="Courier New" w:hint="default"/>
      </w:rPr>
    </w:lvl>
    <w:lvl w:ilvl="5" w:tplc="BCCA1F74">
      <w:start w:val="1"/>
      <w:numFmt w:val="bullet"/>
      <w:lvlText w:val=""/>
      <w:lvlJc w:val="left"/>
      <w:pPr>
        <w:ind w:left="4320" w:hanging="360"/>
      </w:pPr>
      <w:rPr>
        <w:rFonts w:ascii="Wingdings" w:hAnsi="Wingdings" w:hint="default"/>
      </w:rPr>
    </w:lvl>
    <w:lvl w:ilvl="6" w:tplc="F52AE7CE">
      <w:start w:val="1"/>
      <w:numFmt w:val="bullet"/>
      <w:lvlText w:val=""/>
      <w:lvlJc w:val="left"/>
      <w:pPr>
        <w:ind w:left="5040" w:hanging="360"/>
      </w:pPr>
      <w:rPr>
        <w:rFonts w:ascii="Symbol" w:hAnsi="Symbol" w:hint="default"/>
      </w:rPr>
    </w:lvl>
    <w:lvl w:ilvl="7" w:tplc="54940750">
      <w:start w:val="1"/>
      <w:numFmt w:val="bullet"/>
      <w:lvlText w:val="o"/>
      <w:lvlJc w:val="left"/>
      <w:pPr>
        <w:ind w:left="5760" w:hanging="360"/>
      </w:pPr>
      <w:rPr>
        <w:rFonts w:ascii="Courier New" w:hAnsi="Courier New" w:hint="default"/>
      </w:rPr>
    </w:lvl>
    <w:lvl w:ilvl="8" w:tplc="F596FD26">
      <w:start w:val="1"/>
      <w:numFmt w:val="bullet"/>
      <w:lvlText w:val=""/>
      <w:lvlJc w:val="left"/>
      <w:pPr>
        <w:ind w:left="6480" w:hanging="360"/>
      </w:pPr>
      <w:rPr>
        <w:rFonts w:ascii="Wingdings" w:hAnsi="Wingdings" w:hint="default"/>
      </w:rPr>
    </w:lvl>
  </w:abstractNum>
  <w:abstractNum w:abstractNumId="7" w15:restartNumberingAfterBreak="0">
    <w:nsid w:val="1B172421"/>
    <w:multiLevelType w:val="hybridMultilevel"/>
    <w:tmpl w:val="FFFFFFFF"/>
    <w:lvl w:ilvl="0" w:tplc="C206DA0E">
      <w:start w:val="1"/>
      <w:numFmt w:val="bullet"/>
      <w:lvlText w:val=""/>
      <w:lvlJc w:val="left"/>
      <w:pPr>
        <w:ind w:left="720" w:hanging="360"/>
      </w:pPr>
      <w:rPr>
        <w:rFonts w:ascii="Symbol" w:hAnsi="Symbol" w:hint="default"/>
      </w:rPr>
    </w:lvl>
    <w:lvl w:ilvl="1" w:tplc="D80855FC">
      <w:start w:val="1"/>
      <w:numFmt w:val="bullet"/>
      <w:lvlText w:val="o"/>
      <w:lvlJc w:val="left"/>
      <w:pPr>
        <w:ind w:left="1440" w:hanging="360"/>
      </w:pPr>
      <w:rPr>
        <w:rFonts w:ascii="Courier New" w:hAnsi="Courier New" w:hint="default"/>
      </w:rPr>
    </w:lvl>
    <w:lvl w:ilvl="2" w:tplc="19621766">
      <w:start w:val="1"/>
      <w:numFmt w:val="bullet"/>
      <w:lvlText w:val=""/>
      <w:lvlJc w:val="left"/>
      <w:pPr>
        <w:ind w:left="2160" w:hanging="360"/>
      </w:pPr>
      <w:rPr>
        <w:rFonts w:ascii="Wingdings" w:hAnsi="Wingdings" w:hint="default"/>
      </w:rPr>
    </w:lvl>
    <w:lvl w:ilvl="3" w:tplc="EB688C3A">
      <w:start w:val="1"/>
      <w:numFmt w:val="bullet"/>
      <w:lvlText w:val=""/>
      <w:lvlJc w:val="left"/>
      <w:pPr>
        <w:ind w:left="2880" w:hanging="360"/>
      </w:pPr>
      <w:rPr>
        <w:rFonts w:ascii="Symbol" w:hAnsi="Symbol" w:hint="default"/>
      </w:rPr>
    </w:lvl>
    <w:lvl w:ilvl="4" w:tplc="1D56F37E">
      <w:start w:val="1"/>
      <w:numFmt w:val="bullet"/>
      <w:lvlText w:val="o"/>
      <w:lvlJc w:val="left"/>
      <w:pPr>
        <w:ind w:left="3600" w:hanging="360"/>
      </w:pPr>
      <w:rPr>
        <w:rFonts w:ascii="Courier New" w:hAnsi="Courier New" w:hint="default"/>
      </w:rPr>
    </w:lvl>
    <w:lvl w:ilvl="5" w:tplc="D7BA8582">
      <w:start w:val="1"/>
      <w:numFmt w:val="bullet"/>
      <w:lvlText w:val=""/>
      <w:lvlJc w:val="left"/>
      <w:pPr>
        <w:ind w:left="4320" w:hanging="360"/>
      </w:pPr>
      <w:rPr>
        <w:rFonts w:ascii="Wingdings" w:hAnsi="Wingdings" w:hint="default"/>
      </w:rPr>
    </w:lvl>
    <w:lvl w:ilvl="6" w:tplc="2B3AC824">
      <w:start w:val="1"/>
      <w:numFmt w:val="bullet"/>
      <w:lvlText w:val=""/>
      <w:lvlJc w:val="left"/>
      <w:pPr>
        <w:ind w:left="5040" w:hanging="360"/>
      </w:pPr>
      <w:rPr>
        <w:rFonts w:ascii="Symbol" w:hAnsi="Symbol" w:hint="default"/>
      </w:rPr>
    </w:lvl>
    <w:lvl w:ilvl="7" w:tplc="800A7434">
      <w:start w:val="1"/>
      <w:numFmt w:val="bullet"/>
      <w:lvlText w:val="o"/>
      <w:lvlJc w:val="left"/>
      <w:pPr>
        <w:ind w:left="5760" w:hanging="360"/>
      </w:pPr>
      <w:rPr>
        <w:rFonts w:ascii="Courier New" w:hAnsi="Courier New" w:hint="default"/>
      </w:rPr>
    </w:lvl>
    <w:lvl w:ilvl="8" w:tplc="5B008F14">
      <w:start w:val="1"/>
      <w:numFmt w:val="bullet"/>
      <w:lvlText w:val=""/>
      <w:lvlJc w:val="left"/>
      <w:pPr>
        <w:ind w:left="6480" w:hanging="360"/>
      </w:pPr>
      <w:rPr>
        <w:rFonts w:ascii="Wingdings" w:hAnsi="Wingdings" w:hint="default"/>
      </w:rPr>
    </w:lvl>
  </w:abstractNum>
  <w:abstractNum w:abstractNumId="8" w15:restartNumberingAfterBreak="0">
    <w:nsid w:val="224B7B20"/>
    <w:multiLevelType w:val="hybridMultilevel"/>
    <w:tmpl w:val="09D6D7AA"/>
    <w:lvl w:ilvl="0" w:tplc="0F7C7E5A">
      <w:start w:val="1"/>
      <w:numFmt w:val="bullet"/>
      <w:lvlText w:val=""/>
      <w:lvlJc w:val="left"/>
      <w:pPr>
        <w:ind w:left="720" w:hanging="360"/>
      </w:pPr>
      <w:rPr>
        <w:rFonts w:ascii="Symbol" w:hAnsi="Symbol" w:hint="default"/>
      </w:rPr>
    </w:lvl>
    <w:lvl w:ilvl="1" w:tplc="B452472E">
      <w:start w:val="1"/>
      <w:numFmt w:val="bullet"/>
      <w:lvlText w:val="o"/>
      <w:lvlJc w:val="left"/>
      <w:pPr>
        <w:ind w:left="1440" w:hanging="360"/>
      </w:pPr>
      <w:rPr>
        <w:rFonts w:ascii="Courier New" w:hAnsi="Courier New" w:hint="default"/>
      </w:rPr>
    </w:lvl>
    <w:lvl w:ilvl="2" w:tplc="2A8C910A">
      <w:start w:val="1"/>
      <w:numFmt w:val="bullet"/>
      <w:lvlText w:val=""/>
      <w:lvlJc w:val="left"/>
      <w:pPr>
        <w:ind w:left="2160" w:hanging="360"/>
      </w:pPr>
      <w:rPr>
        <w:rFonts w:ascii="Wingdings" w:hAnsi="Wingdings" w:hint="default"/>
      </w:rPr>
    </w:lvl>
    <w:lvl w:ilvl="3" w:tplc="C2F6E318">
      <w:start w:val="1"/>
      <w:numFmt w:val="bullet"/>
      <w:lvlText w:val=""/>
      <w:lvlJc w:val="left"/>
      <w:pPr>
        <w:ind w:left="2880" w:hanging="360"/>
      </w:pPr>
      <w:rPr>
        <w:rFonts w:ascii="Symbol" w:hAnsi="Symbol" w:hint="default"/>
      </w:rPr>
    </w:lvl>
    <w:lvl w:ilvl="4" w:tplc="90CA3FEA">
      <w:start w:val="1"/>
      <w:numFmt w:val="bullet"/>
      <w:lvlText w:val="o"/>
      <w:lvlJc w:val="left"/>
      <w:pPr>
        <w:ind w:left="3600" w:hanging="360"/>
      </w:pPr>
      <w:rPr>
        <w:rFonts w:ascii="Courier New" w:hAnsi="Courier New" w:hint="default"/>
      </w:rPr>
    </w:lvl>
    <w:lvl w:ilvl="5" w:tplc="4E06D5C0">
      <w:start w:val="1"/>
      <w:numFmt w:val="bullet"/>
      <w:lvlText w:val=""/>
      <w:lvlJc w:val="left"/>
      <w:pPr>
        <w:ind w:left="4320" w:hanging="360"/>
      </w:pPr>
      <w:rPr>
        <w:rFonts w:ascii="Wingdings" w:hAnsi="Wingdings" w:hint="default"/>
      </w:rPr>
    </w:lvl>
    <w:lvl w:ilvl="6" w:tplc="D792907C">
      <w:start w:val="1"/>
      <w:numFmt w:val="bullet"/>
      <w:lvlText w:val=""/>
      <w:lvlJc w:val="left"/>
      <w:pPr>
        <w:ind w:left="5040" w:hanging="360"/>
      </w:pPr>
      <w:rPr>
        <w:rFonts w:ascii="Symbol" w:hAnsi="Symbol" w:hint="default"/>
      </w:rPr>
    </w:lvl>
    <w:lvl w:ilvl="7" w:tplc="62941B8C">
      <w:start w:val="1"/>
      <w:numFmt w:val="bullet"/>
      <w:lvlText w:val="o"/>
      <w:lvlJc w:val="left"/>
      <w:pPr>
        <w:ind w:left="5760" w:hanging="360"/>
      </w:pPr>
      <w:rPr>
        <w:rFonts w:ascii="Courier New" w:hAnsi="Courier New" w:hint="default"/>
      </w:rPr>
    </w:lvl>
    <w:lvl w:ilvl="8" w:tplc="0D00333E">
      <w:start w:val="1"/>
      <w:numFmt w:val="bullet"/>
      <w:lvlText w:val=""/>
      <w:lvlJc w:val="left"/>
      <w:pPr>
        <w:ind w:left="6480" w:hanging="360"/>
      </w:pPr>
      <w:rPr>
        <w:rFonts w:ascii="Wingdings" w:hAnsi="Wingdings" w:hint="default"/>
      </w:rPr>
    </w:lvl>
  </w:abstractNum>
  <w:abstractNum w:abstractNumId="9" w15:restartNumberingAfterBreak="0">
    <w:nsid w:val="2252C518"/>
    <w:multiLevelType w:val="hybridMultilevel"/>
    <w:tmpl w:val="63A4147A"/>
    <w:lvl w:ilvl="0" w:tplc="14764EAE">
      <w:start w:val="1"/>
      <w:numFmt w:val="bullet"/>
      <w:lvlText w:val="-"/>
      <w:lvlJc w:val="left"/>
      <w:pPr>
        <w:ind w:left="720" w:hanging="360"/>
      </w:pPr>
      <w:rPr>
        <w:rFonts w:ascii="Calibri" w:hAnsi="Calibri" w:hint="default"/>
      </w:rPr>
    </w:lvl>
    <w:lvl w:ilvl="1" w:tplc="C2CED6AA">
      <w:start w:val="1"/>
      <w:numFmt w:val="bullet"/>
      <w:lvlText w:val="o"/>
      <w:lvlJc w:val="left"/>
      <w:pPr>
        <w:ind w:left="1440" w:hanging="360"/>
      </w:pPr>
      <w:rPr>
        <w:rFonts w:ascii="Courier New" w:hAnsi="Courier New" w:hint="default"/>
      </w:rPr>
    </w:lvl>
    <w:lvl w:ilvl="2" w:tplc="B504D586">
      <w:start w:val="1"/>
      <w:numFmt w:val="bullet"/>
      <w:lvlText w:val=""/>
      <w:lvlJc w:val="left"/>
      <w:pPr>
        <w:ind w:left="2160" w:hanging="360"/>
      </w:pPr>
      <w:rPr>
        <w:rFonts w:ascii="Wingdings" w:hAnsi="Wingdings" w:hint="default"/>
      </w:rPr>
    </w:lvl>
    <w:lvl w:ilvl="3" w:tplc="244CEC3C">
      <w:start w:val="1"/>
      <w:numFmt w:val="bullet"/>
      <w:lvlText w:val=""/>
      <w:lvlJc w:val="left"/>
      <w:pPr>
        <w:ind w:left="2880" w:hanging="360"/>
      </w:pPr>
      <w:rPr>
        <w:rFonts w:ascii="Symbol" w:hAnsi="Symbol" w:hint="default"/>
      </w:rPr>
    </w:lvl>
    <w:lvl w:ilvl="4" w:tplc="6CC0A44C">
      <w:start w:val="1"/>
      <w:numFmt w:val="bullet"/>
      <w:lvlText w:val="o"/>
      <w:lvlJc w:val="left"/>
      <w:pPr>
        <w:ind w:left="3600" w:hanging="360"/>
      </w:pPr>
      <w:rPr>
        <w:rFonts w:ascii="Courier New" w:hAnsi="Courier New" w:hint="default"/>
      </w:rPr>
    </w:lvl>
    <w:lvl w:ilvl="5" w:tplc="9A6CADBC">
      <w:start w:val="1"/>
      <w:numFmt w:val="bullet"/>
      <w:lvlText w:val=""/>
      <w:lvlJc w:val="left"/>
      <w:pPr>
        <w:ind w:left="4320" w:hanging="360"/>
      </w:pPr>
      <w:rPr>
        <w:rFonts w:ascii="Wingdings" w:hAnsi="Wingdings" w:hint="default"/>
      </w:rPr>
    </w:lvl>
    <w:lvl w:ilvl="6" w:tplc="B3CAEBC2">
      <w:start w:val="1"/>
      <w:numFmt w:val="bullet"/>
      <w:lvlText w:val=""/>
      <w:lvlJc w:val="left"/>
      <w:pPr>
        <w:ind w:left="5040" w:hanging="360"/>
      </w:pPr>
      <w:rPr>
        <w:rFonts w:ascii="Symbol" w:hAnsi="Symbol" w:hint="default"/>
      </w:rPr>
    </w:lvl>
    <w:lvl w:ilvl="7" w:tplc="1D1865D0">
      <w:start w:val="1"/>
      <w:numFmt w:val="bullet"/>
      <w:lvlText w:val="o"/>
      <w:lvlJc w:val="left"/>
      <w:pPr>
        <w:ind w:left="5760" w:hanging="360"/>
      </w:pPr>
      <w:rPr>
        <w:rFonts w:ascii="Courier New" w:hAnsi="Courier New" w:hint="default"/>
      </w:rPr>
    </w:lvl>
    <w:lvl w:ilvl="8" w:tplc="392E1BAA">
      <w:start w:val="1"/>
      <w:numFmt w:val="bullet"/>
      <w:lvlText w:val=""/>
      <w:lvlJc w:val="left"/>
      <w:pPr>
        <w:ind w:left="6480" w:hanging="360"/>
      </w:pPr>
      <w:rPr>
        <w:rFonts w:ascii="Wingdings" w:hAnsi="Wingdings" w:hint="default"/>
      </w:rPr>
    </w:lvl>
  </w:abstractNum>
  <w:abstractNum w:abstractNumId="10"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11" w15:restartNumberingAfterBreak="0">
    <w:nsid w:val="24F368BA"/>
    <w:multiLevelType w:val="hybridMultilevel"/>
    <w:tmpl w:val="FFFFFFFF"/>
    <w:lvl w:ilvl="0" w:tplc="6FCAF9F4">
      <w:start w:val="1"/>
      <w:numFmt w:val="bullet"/>
      <w:lvlText w:val=""/>
      <w:lvlJc w:val="left"/>
      <w:pPr>
        <w:ind w:left="720" w:hanging="360"/>
      </w:pPr>
      <w:rPr>
        <w:rFonts w:ascii="Symbol" w:hAnsi="Symbol" w:hint="default"/>
      </w:rPr>
    </w:lvl>
    <w:lvl w:ilvl="1" w:tplc="B69ACAB4">
      <w:start w:val="1"/>
      <w:numFmt w:val="bullet"/>
      <w:lvlText w:val="o"/>
      <w:lvlJc w:val="left"/>
      <w:pPr>
        <w:ind w:left="1440" w:hanging="360"/>
      </w:pPr>
      <w:rPr>
        <w:rFonts w:ascii="Courier New" w:hAnsi="Courier New" w:hint="default"/>
      </w:rPr>
    </w:lvl>
    <w:lvl w:ilvl="2" w:tplc="FC3A008E">
      <w:start w:val="1"/>
      <w:numFmt w:val="bullet"/>
      <w:lvlText w:val=""/>
      <w:lvlJc w:val="left"/>
      <w:pPr>
        <w:ind w:left="2160" w:hanging="360"/>
      </w:pPr>
      <w:rPr>
        <w:rFonts w:ascii="Wingdings" w:hAnsi="Wingdings" w:hint="default"/>
      </w:rPr>
    </w:lvl>
    <w:lvl w:ilvl="3" w:tplc="7E68B8FA">
      <w:start w:val="1"/>
      <w:numFmt w:val="bullet"/>
      <w:lvlText w:val=""/>
      <w:lvlJc w:val="left"/>
      <w:pPr>
        <w:ind w:left="2880" w:hanging="360"/>
      </w:pPr>
      <w:rPr>
        <w:rFonts w:ascii="Symbol" w:hAnsi="Symbol" w:hint="default"/>
      </w:rPr>
    </w:lvl>
    <w:lvl w:ilvl="4" w:tplc="06B6BCEA">
      <w:start w:val="1"/>
      <w:numFmt w:val="bullet"/>
      <w:lvlText w:val="o"/>
      <w:lvlJc w:val="left"/>
      <w:pPr>
        <w:ind w:left="3600" w:hanging="360"/>
      </w:pPr>
      <w:rPr>
        <w:rFonts w:ascii="Courier New" w:hAnsi="Courier New" w:hint="default"/>
      </w:rPr>
    </w:lvl>
    <w:lvl w:ilvl="5" w:tplc="17FC768C">
      <w:start w:val="1"/>
      <w:numFmt w:val="bullet"/>
      <w:lvlText w:val=""/>
      <w:lvlJc w:val="left"/>
      <w:pPr>
        <w:ind w:left="4320" w:hanging="360"/>
      </w:pPr>
      <w:rPr>
        <w:rFonts w:ascii="Wingdings" w:hAnsi="Wingdings" w:hint="default"/>
      </w:rPr>
    </w:lvl>
    <w:lvl w:ilvl="6" w:tplc="7834E7C0">
      <w:start w:val="1"/>
      <w:numFmt w:val="bullet"/>
      <w:lvlText w:val=""/>
      <w:lvlJc w:val="left"/>
      <w:pPr>
        <w:ind w:left="5040" w:hanging="360"/>
      </w:pPr>
      <w:rPr>
        <w:rFonts w:ascii="Symbol" w:hAnsi="Symbol" w:hint="default"/>
      </w:rPr>
    </w:lvl>
    <w:lvl w:ilvl="7" w:tplc="305CAED8">
      <w:start w:val="1"/>
      <w:numFmt w:val="bullet"/>
      <w:lvlText w:val="o"/>
      <w:lvlJc w:val="left"/>
      <w:pPr>
        <w:ind w:left="5760" w:hanging="360"/>
      </w:pPr>
      <w:rPr>
        <w:rFonts w:ascii="Courier New" w:hAnsi="Courier New" w:hint="default"/>
      </w:rPr>
    </w:lvl>
    <w:lvl w:ilvl="8" w:tplc="1B062D54">
      <w:start w:val="1"/>
      <w:numFmt w:val="bullet"/>
      <w:lvlText w:val=""/>
      <w:lvlJc w:val="left"/>
      <w:pPr>
        <w:ind w:left="6480" w:hanging="360"/>
      </w:pPr>
      <w:rPr>
        <w:rFonts w:ascii="Wingdings" w:hAnsi="Wingdings" w:hint="default"/>
      </w:rPr>
    </w:lvl>
  </w:abstractNum>
  <w:abstractNum w:abstractNumId="12" w15:restartNumberingAfterBreak="0">
    <w:nsid w:val="262CAA6C"/>
    <w:multiLevelType w:val="hybridMultilevel"/>
    <w:tmpl w:val="8CF0404E"/>
    <w:lvl w:ilvl="0" w:tplc="6E7E704A">
      <w:start w:val="1"/>
      <w:numFmt w:val="decimal"/>
      <w:lvlText w:val="(%1)"/>
      <w:lvlJc w:val="left"/>
      <w:pPr>
        <w:ind w:left="720" w:hanging="360"/>
      </w:pPr>
    </w:lvl>
    <w:lvl w:ilvl="1" w:tplc="437EC824">
      <w:start w:val="1"/>
      <w:numFmt w:val="lowerLetter"/>
      <w:lvlText w:val="%2."/>
      <w:lvlJc w:val="left"/>
      <w:pPr>
        <w:ind w:left="1440" w:hanging="360"/>
      </w:pPr>
    </w:lvl>
    <w:lvl w:ilvl="2" w:tplc="BF9C3A4E">
      <w:start w:val="1"/>
      <w:numFmt w:val="lowerRoman"/>
      <w:lvlText w:val="%3."/>
      <w:lvlJc w:val="right"/>
      <w:pPr>
        <w:ind w:left="2160" w:hanging="180"/>
      </w:pPr>
    </w:lvl>
    <w:lvl w:ilvl="3" w:tplc="4D7E5BEA">
      <w:start w:val="1"/>
      <w:numFmt w:val="decimal"/>
      <w:lvlText w:val="%4."/>
      <w:lvlJc w:val="left"/>
      <w:pPr>
        <w:ind w:left="2880" w:hanging="360"/>
      </w:pPr>
    </w:lvl>
    <w:lvl w:ilvl="4" w:tplc="871CC5C6">
      <w:start w:val="1"/>
      <w:numFmt w:val="lowerLetter"/>
      <w:lvlText w:val="%5."/>
      <w:lvlJc w:val="left"/>
      <w:pPr>
        <w:ind w:left="3600" w:hanging="360"/>
      </w:pPr>
    </w:lvl>
    <w:lvl w:ilvl="5" w:tplc="F49E08EE">
      <w:start w:val="1"/>
      <w:numFmt w:val="lowerRoman"/>
      <w:lvlText w:val="%6."/>
      <w:lvlJc w:val="right"/>
      <w:pPr>
        <w:ind w:left="4320" w:hanging="180"/>
      </w:pPr>
    </w:lvl>
    <w:lvl w:ilvl="6" w:tplc="017C298C">
      <w:start w:val="1"/>
      <w:numFmt w:val="decimal"/>
      <w:lvlText w:val="%7."/>
      <w:lvlJc w:val="left"/>
      <w:pPr>
        <w:ind w:left="5040" w:hanging="360"/>
      </w:pPr>
    </w:lvl>
    <w:lvl w:ilvl="7" w:tplc="4DECC858">
      <w:start w:val="1"/>
      <w:numFmt w:val="lowerLetter"/>
      <w:lvlText w:val="%8."/>
      <w:lvlJc w:val="left"/>
      <w:pPr>
        <w:ind w:left="5760" w:hanging="360"/>
      </w:pPr>
    </w:lvl>
    <w:lvl w:ilvl="8" w:tplc="8244C978">
      <w:start w:val="1"/>
      <w:numFmt w:val="lowerRoman"/>
      <w:lvlText w:val="%9."/>
      <w:lvlJc w:val="right"/>
      <w:pPr>
        <w:ind w:left="6480" w:hanging="180"/>
      </w:pPr>
    </w:lvl>
  </w:abstractNum>
  <w:abstractNum w:abstractNumId="13" w15:restartNumberingAfterBreak="0">
    <w:nsid w:val="2CB842A6"/>
    <w:multiLevelType w:val="hybridMultilevel"/>
    <w:tmpl w:val="0E72A2DC"/>
    <w:lvl w:ilvl="0" w:tplc="CF64E198">
      <w:start w:val="3"/>
      <w:numFmt w:val="bullet"/>
      <w:lvlText w:val="-"/>
      <w:lvlJc w:val="left"/>
      <w:pPr>
        <w:ind w:left="720" w:hanging="360"/>
      </w:pPr>
      <w:rPr>
        <w:rFonts w:ascii="Garamond" w:eastAsiaTheme="minorEastAsia" w:hAnsi="Garamond"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E496F1"/>
    <w:multiLevelType w:val="hybridMultilevel"/>
    <w:tmpl w:val="FFFFFFFF"/>
    <w:lvl w:ilvl="0" w:tplc="6E6A30A8">
      <w:start w:val="1"/>
      <w:numFmt w:val="bullet"/>
      <w:lvlText w:val="-"/>
      <w:lvlJc w:val="left"/>
      <w:pPr>
        <w:ind w:left="720" w:hanging="360"/>
      </w:pPr>
      <w:rPr>
        <w:rFonts w:ascii="Calibri" w:hAnsi="Calibri" w:hint="default"/>
      </w:rPr>
    </w:lvl>
    <w:lvl w:ilvl="1" w:tplc="05B08A8E">
      <w:start w:val="1"/>
      <w:numFmt w:val="bullet"/>
      <w:lvlText w:val="o"/>
      <w:lvlJc w:val="left"/>
      <w:pPr>
        <w:ind w:left="1440" w:hanging="360"/>
      </w:pPr>
      <w:rPr>
        <w:rFonts w:ascii="Courier New" w:hAnsi="Courier New" w:hint="default"/>
      </w:rPr>
    </w:lvl>
    <w:lvl w:ilvl="2" w:tplc="E496E954">
      <w:start w:val="1"/>
      <w:numFmt w:val="bullet"/>
      <w:lvlText w:val=""/>
      <w:lvlJc w:val="left"/>
      <w:pPr>
        <w:ind w:left="2160" w:hanging="360"/>
      </w:pPr>
      <w:rPr>
        <w:rFonts w:ascii="Wingdings" w:hAnsi="Wingdings" w:hint="default"/>
      </w:rPr>
    </w:lvl>
    <w:lvl w:ilvl="3" w:tplc="EEF4C798">
      <w:start w:val="1"/>
      <w:numFmt w:val="bullet"/>
      <w:lvlText w:val=""/>
      <w:lvlJc w:val="left"/>
      <w:pPr>
        <w:ind w:left="2880" w:hanging="360"/>
      </w:pPr>
      <w:rPr>
        <w:rFonts w:ascii="Symbol" w:hAnsi="Symbol" w:hint="default"/>
      </w:rPr>
    </w:lvl>
    <w:lvl w:ilvl="4" w:tplc="8946C818">
      <w:start w:val="1"/>
      <w:numFmt w:val="bullet"/>
      <w:lvlText w:val="o"/>
      <w:lvlJc w:val="left"/>
      <w:pPr>
        <w:ind w:left="3600" w:hanging="360"/>
      </w:pPr>
      <w:rPr>
        <w:rFonts w:ascii="Courier New" w:hAnsi="Courier New" w:hint="default"/>
      </w:rPr>
    </w:lvl>
    <w:lvl w:ilvl="5" w:tplc="E20EF270">
      <w:start w:val="1"/>
      <w:numFmt w:val="bullet"/>
      <w:lvlText w:val=""/>
      <w:lvlJc w:val="left"/>
      <w:pPr>
        <w:ind w:left="4320" w:hanging="360"/>
      </w:pPr>
      <w:rPr>
        <w:rFonts w:ascii="Wingdings" w:hAnsi="Wingdings" w:hint="default"/>
      </w:rPr>
    </w:lvl>
    <w:lvl w:ilvl="6" w:tplc="70143E42">
      <w:start w:val="1"/>
      <w:numFmt w:val="bullet"/>
      <w:lvlText w:val=""/>
      <w:lvlJc w:val="left"/>
      <w:pPr>
        <w:ind w:left="5040" w:hanging="360"/>
      </w:pPr>
      <w:rPr>
        <w:rFonts w:ascii="Symbol" w:hAnsi="Symbol" w:hint="default"/>
      </w:rPr>
    </w:lvl>
    <w:lvl w:ilvl="7" w:tplc="CA76CFE0">
      <w:start w:val="1"/>
      <w:numFmt w:val="bullet"/>
      <w:lvlText w:val="o"/>
      <w:lvlJc w:val="left"/>
      <w:pPr>
        <w:ind w:left="5760" w:hanging="360"/>
      </w:pPr>
      <w:rPr>
        <w:rFonts w:ascii="Courier New" w:hAnsi="Courier New" w:hint="default"/>
      </w:rPr>
    </w:lvl>
    <w:lvl w:ilvl="8" w:tplc="516E4A64">
      <w:start w:val="1"/>
      <w:numFmt w:val="bullet"/>
      <w:lvlText w:val=""/>
      <w:lvlJc w:val="left"/>
      <w:pPr>
        <w:ind w:left="6480" w:hanging="360"/>
      </w:pPr>
      <w:rPr>
        <w:rFonts w:ascii="Wingdings" w:hAnsi="Wingdings" w:hint="default"/>
      </w:rPr>
    </w:lvl>
  </w:abstractNum>
  <w:abstractNum w:abstractNumId="15" w15:restartNumberingAfterBreak="0">
    <w:nsid w:val="33AD261E"/>
    <w:multiLevelType w:val="hybridMultilevel"/>
    <w:tmpl w:val="19BCBB56"/>
    <w:lvl w:ilvl="0" w:tplc="8162F364">
      <w:start w:val="1"/>
      <w:numFmt w:val="bullet"/>
      <w:lvlText w:val="4"/>
      <w:lvlJc w:val="left"/>
      <w:pPr>
        <w:tabs>
          <w:tab w:val="num" w:pos="720"/>
        </w:tabs>
        <w:ind w:left="720" w:hanging="360"/>
      </w:pPr>
      <w:rPr>
        <w:rFonts w:ascii="Webdings" w:hAnsi="Webdings" w:hint="default"/>
      </w:rPr>
    </w:lvl>
    <w:lvl w:ilvl="1" w:tplc="DCEE50A4">
      <w:start w:val="1"/>
      <w:numFmt w:val="bullet"/>
      <w:lvlText w:val="4"/>
      <w:lvlJc w:val="left"/>
      <w:pPr>
        <w:tabs>
          <w:tab w:val="num" w:pos="1440"/>
        </w:tabs>
        <w:ind w:left="1440" w:hanging="360"/>
      </w:pPr>
      <w:rPr>
        <w:rFonts w:ascii="Webdings" w:hAnsi="Webdings" w:hint="default"/>
      </w:rPr>
    </w:lvl>
    <w:lvl w:ilvl="2" w:tplc="127A1498" w:tentative="1">
      <w:start w:val="1"/>
      <w:numFmt w:val="bullet"/>
      <w:lvlText w:val="4"/>
      <w:lvlJc w:val="left"/>
      <w:pPr>
        <w:tabs>
          <w:tab w:val="num" w:pos="2160"/>
        </w:tabs>
        <w:ind w:left="2160" w:hanging="360"/>
      </w:pPr>
      <w:rPr>
        <w:rFonts w:ascii="Webdings" w:hAnsi="Webdings" w:hint="default"/>
      </w:rPr>
    </w:lvl>
    <w:lvl w:ilvl="3" w:tplc="5C686060" w:tentative="1">
      <w:start w:val="1"/>
      <w:numFmt w:val="bullet"/>
      <w:lvlText w:val="4"/>
      <w:lvlJc w:val="left"/>
      <w:pPr>
        <w:tabs>
          <w:tab w:val="num" w:pos="2880"/>
        </w:tabs>
        <w:ind w:left="2880" w:hanging="360"/>
      </w:pPr>
      <w:rPr>
        <w:rFonts w:ascii="Webdings" w:hAnsi="Webdings" w:hint="default"/>
      </w:rPr>
    </w:lvl>
    <w:lvl w:ilvl="4" w:tplc="99AAB1B2" w:tentative="1">
      <w:start w:val="1"/>
      <w:numFmt w:val="bullet"/>
      <w:lvlText w:val="4"/>
      <w:lvlJc w:val="left"/>
      <w:pPr>
        <w:tabs>
          <w:tab w:val="num" w:pos="3600"/>
        </w:tabs>
        <w:ind w:left="3600" w:hanging="360"/>
      </w:pPr>
      <w:rPr>
        <w:rFonts w:ascii="Webdings" w:hAnsi="Webdings" w:hint="default"/>
      </w:rPr>
    </w:lvl>
    <w:lvl w:ilvl="5" w:tplc="8428753E" w:tentative="1">
      <w:start w:val="1"/>
      <w:numFmt w:val="bullet"/>
      <w:lvlText w:val="4"/>
      <w:lvlJc w:val="left"/>
      <w:pPr>
        <w:tabs>
          <w:tab w:val="num" w:pos="4320"/>
        </w:tabs>
        <w:ind w:left="4320" w:hanging="360"/>
      </w:pPr>
      <w:rPr>
        <w:rFonts w:ascii="Webdings" w:hAnsi="Webdings" w:hint="default"/>
      </w:rPr>
    </w:lvl>
    <w:lvl w:ilvl="6" w:tplc="49966FD0" w:tentative="1">
      <w:start w:val="1"/>
      <w:numFmt w:val="bullet"/>
      <w:lvlText w:val="4"/>
      <w:lvlJc w:val="left"/>
      <w:pPr>
        <w:tabs>
          <w:tab w:val="num" w:pos="5040"/>
        </w:tabs>
        <w:ind w:left="5040" w:hanging="360"/>
      </w:pPr>
      <w:rPr>
        <w:rFonts w:ascii="Webdings" w:hAnsi="Webdings" w:hint="default"/>
      </w:rPr>
    </w:lvl>
    <w:lvl w:ilvl="7" w:tplc="0DAE0B64" w:tentative="1">
      <w:start w:val="1"/>
      <w:numFmt w:val="bullet"/>
      <w:lvlText w:val="4"/>
      <w:lvlJc w:val="left"/>
      <w:pPr>
        <w:tabs>
          <w:tab w:val="num" w:pos="5760"/>
        </w:tabs>
        <w:ind w:left="5760" w:hanging="360"/>
      </w:pPr>
      <w:rPr>
        <w:rFonts w:ascii="Webdings" w:hAnsi="Webdings" w:hint="default"/>
      </w:rPr>
    </w:lvl>
    <w:lvl w:ilvl="8" w:tplc="3E500CE6" w:tentative="1">
      <w:start w:val="1"/>
      <w:numFmt w:val="bullet"/>
      <w:lvlText w:val="4"/>
      <w:lvlJc w:val="left"/>
      <w:pPr>
        <w:tabs>
          <w:tab w:val="num" w:pos="6480"/>
        </w:tabs>
        <w:ind w:left="6480" w:hanging="360"/>
      </w:pPr>
      <w:rPr>
        <w:rFonts w:ascii="Webdings" w:hAnsi="Webdings" w:hint="default"/>
      </w:rPr>
    </w:lvl>
  </w:abstractNum>
  <w:abstractNum w:abstractNumId="16"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17" w15:restartNumberingAfterBreak="0">
    <w:nsid w:val="384CA10A"/>
    <w:multiLevelType w:val="hybridMultilevel"/>
    <w:tmpl w:val="128AA272"/>
    <w:lvl w:ilvl="0" w:tplc="A1D84A48">
      <w:start w:val="1"/>
      <w:numFmt w:val="bullet"/>
      <w:lvlText w:val="-"/>
      <w:lvlJc w:val="left"/>
      <w:pPr>
        <w:ind w:left="720" w:hanging="360"/>
      </w:pPr>
      <w:rPr>
        <w:rFonts w:ascii="Calibri" w:hAnsi="Calibri" w:hint="default"/>
      </w:rPr>
    </w:lvl>
    <w:lvl w:ilvl="1" w:tplc="400C8F66">
      <w:start w:val="1"/>
      <w:numFmt w:val="bullet"/>
      <w:lvlText w:val="o"/>
      <w:lvlJc w:val="left"/>
      <w:pPr>
        <w:ind w:left="1440" w:hanging="360"/>
      </w:pPr>
      <w:rPr>
        <w:rFonts w:ascii="Courier New" w:hAnsi="Courier New" w:hint="default"/>
      </w:rPr>
    </w:lvl>
    <w:lvl w:ilvl="2" w:tplc="E01A04B0">
      <w:start w:val="1"/>
      <w:numFmt w:val="bullet"/>
      <w:lvlText w:val=""/>
      <w:lvlJc w:val="left"/>
      <w:pPr>
        <w:ind w:left="2160" w:hanging="360"/>
      </w:pPr>
      <w:rPr>
        <w:rFonts w:ascii="Wingdings" w:hAnsi="Wingdings" w:hint="default"/>
      </w:rPr>
    </w:lvl>
    <w:lvl w:ilvl="3" w:tplc="2E26D1FE">
      <w:start w:val="1"/>
      <w:numFmt w:val="bullet"/>
      <w:lvlText w:val=""/>
      <w:lvlJc w:val="left"/>
      <w:pPr>
        <w:ind w:left="2880" w:hanging="360"/>
      </w:pPr>
      <w:rPr>
        <w:rFonts w:ascii="Symbol" w:hAnsi="Symbol" w:hint="default"/>
      </w:rPr>
    </w:lvl>
    <w:lvl w:ilvl="4" w:tplc="9E105F44">
      <w:start w:val="1"/>
      <w:numFmt w:val="bullet"/>
      <w:lvlText w:val="o"/>
      <w:lvlJc w:val="left"/>
      <w:pPr>
        <w:ind w:left="3600" w:hanging="360"/>
      </w:pPr>
      <w:rPr>
        <w:rFonts w:ascii="Courier New" w:hAnsi="Courier New" w:hint="default"/>
      </w:rPr>
    </w:lvl>
    <w:lvl w:ilvl="5" w:tplc="458A25A8">
      <w:start w:val="1"/>
      <w:numFmt w:val="bullet"/>
      <w:lvlText w:val=""/>
      <w:lvlJc w:val="left"/>
      <w:pPr>
        <w:ind w:left="4320" w:hanging="360"/>
      </w:pPr>
      <w:rPr>
        <w:rFonts w:ascii="Wingdings" w:hAnsi="Wingdings" w:hint="default"/>
      </w:rPr>
    </w:lvl>
    <w:lvl w:ilvl="6" w:tplc="FB5E025C">
      <w:start w:val="1"/>
      <w:numFmt w:val="bullet"/>
      <w:lvlText w:val=""/>
      <w:lvlJc w:val="left"/>
      <w:pPr>
        <w:ind w:left="5040" w:hanging="360"/>
      </w:pPr>
      <w:rPr>
        <w:rFonts w:ascii="Symbol" w:hAnsi="Symbol" w:hint="default"/>
      </w:rPr>
    </w:lvl>
    <w:lvl w:ilvl="7" w:tplc="063EB07C">
      <w:start w:val="1"/>
      <w:numFmt w:val="bullet"/>
      <w:lvlText w:val="o"/>
      <w:lvlJc w:val="left"/>
      <w:pPr>
        <w:ind w:left="5760" w:hanging="360"/>
      </w:pPr>
      <w:rPr>
        <w:rFonts w:ascii="Courier New" w:hAnsi="Courier New" w:hint="default"/>
      </w:rPr>
    </w:lvl>
    <w:lvl w:ilvl="8" w:tplc="1EA6102A">
      <w:start w:val="1"/>
      <w:numFmt w:val="bullet"/>
      <w:lvlText w:val=""/>
      <w:lvlJc w:val="left"/>
      <w:pPr>
        <w:ind w:left="6480" w:hanging="360"/>
      </w:pPr>
      <w:rPr>
        <w:rFonts w:ascii="Wingdings" w:hAnsi="Wingdings" w:hint="default"/>
      </w:rPr>
    </w:lvl>
  </w:abstractNum>
  <w:abstractNum w:abstractNumId="18"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19"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20" w15:restartNumberingAfterBreak="0">
    <w:nsid w:val="444625F7"/>
    <w:multiLevelType w:val="hybridMultilevel"/>
    <w:tmpl w:val="23E6796C"/>
    <w:lvl w:ilvl="0" w:tplc="B8CE29B4">
      <w:start w:val="1"/>
      <w:numFmt w:val="bullet"/>
      <w:lvlText w:val=""/>
      <w:lvlJc w:val="left"/>
      <w:pPr>
        <w:ind w:left="720" w:hanging="360"/>
      </w:pPr>
      <w:rPr>
        <w:rFonts w:ascii="Symbol" w:hAnsi="Symbol" w:hint="default"/>
      </w:rPr>
    </w:lvl>
    <w:lvl w:ilvl="1" w:tplc="6B9A57F8">
      <w:start w:val="1"/>
      <w:numFmt w:val="bullet"/>
      <w:lvlText w:val="o"/>
      <w:lvlJc w:val="left"/>
      <w:pPr>
        <w:ind w:left="1440" w:hanging="360"/>
      </w:pPr>
      <w:rPr>
        <w:rFonts w:ascii="Courier New" w:hAnsi="Courier New" w:hint="default"/>
      </w:rPr>
    </w:lvl>
    <w:lvl w:ilvl="2" w:tplc="4E64CE80">
      <w:start w:val="1"/>
      <w:numFmt w:val="bullet"/>
      <w:lvlText w:val=""/>
      <w:lvlJc w:val="left"/>
      <w:pPr>
        <w:ind w:left="2160" w:hanging="360"/>
      </w:pPr>
      <w:rPr>
        <w:rFonts w:ascii="Wingdings" w:hAnsi="Wingdings" w:hint="default"/>
      </w:rPr>
    </w:lvl>
    <w:lvl w:ilvl="3" w:tplc="8A30B922">
      <w:start w:val="1"/>
      <w:numFmt w:val="bullet"/>
      <w:lvlText w:val=""/>
      <w:lvlJc w:val="left"/>
      <w:pPr>
        <w:ind w:left="2880" w:hanging="360"/>
      </w:pPr>
      <w:rPr>
        <w:rFonts w:ascii="Symbol" w:hAnsi="Symbol" w:hint="default"/>
      </w:rPr>
    </w:lvl>
    <w:lvl w:ilvl="4" w:tplc="0616F5F4">
      <w:start w:val="1"/>
      <w:numFmt w:val="bullet"/>
      <w:lvlText w:val="o"/>
      <w:lvlJc w:val="left"/>
      <w:pPr>
        <w:ind w:left="3600" w:hanging="360"/>
      </w:pPr>
      <w:rPr>
        <w:rFonts w:ascii="Courier New" w:hAnsi="Courier New" w:hint="default"/>
      </w:rPr>
    </w:lvl>
    <w:lvl w:ilvl="5" w:tplc="2B5E0016">
      <w:start w:val="1"/>
      <w:numFmt w:val="bullet"/>
      <w:lvlText w:val=""/>
      <w:lvlJc w:val="left"/>
      <w:pPr>
        <w:ind w:left="4320" w:hanging="360"/>
      </w:pPr>
      <w:rPr>
        <w:rFonts w:ascii="Wingdings" w:hAnsi="Wingdings" w:hint="default"/>
      </w:rPr>
    </w:lvl>
    <w:lvl w:ilvl="6" w:tplc="B9185BBC">
      <w:start w:val="1"/>
      <w:numFmt w:val="bullet"/>
      <w:lvlText w:val=""/>
      <w:lvlJc w:val="left"/>
      <w:pPr>
        <w:ind w:left="5040" w:hanging="360"/>
      </w:pPr>
      <w:rPr>
        <w:rFonts w:ascii="Symbol" w:hAnsi="Symbol" w:hint="default"/>
      </w:rPr>
    </w:lvl>
    <w:lvl w:ilvl="7" w:tplc="D186B4B4">
      <w:start w:val="1"/>
      <w:numFmt w:val="bullet"/>
      <w:lvlText w:val="o"/>
      <w:lvlJc w:val="left"/>
      <w:pPr>
        <w:ind w:left="5760" w:hanging="360"/>
      </w:pPr>
      <w:rPr>
        <w:rFonts w:ascii="Courier New" w:hAnsi="Courier New" w:hint="default"/>
      </w:rPr>
    </w:lvl>
    <w:lvl w:ilvl="8" w:tplc="CF6CFFDC">
      <w:start w:val="1"/>
      <w:numFmt w:val="bullet"/>
      <w:lvlText w:val=""/>
      <w:lvlJc w:val="left"/>
      <w:pPr>
        <w:ind w:left="6480" w:hanging="360"/>
      </w:pPr>
      <w:rPr>
        <w:rFonts w:ascii="Wingdings" w:hAnsi="Wingdings" w:hint="default"/>
      </w:rPr>
    </w:lvl>
  </w:abstractNum>
  <w:abstractNum w:abstractNumId="21" w15:restartNumberingAfterBreak="0">
    <w:nsid w:val="48140274"/>
    <w:multiLevelType w:val="hybridMultilevel"/>
    <w:tmpl w:val="BEFC4C64"/>
    <w:lvl w:ilvl="0" w:tplc="20DAB596">
      <w:start w:val="1"/>
      <w:numFmt w:val="decimal"/>
      <w:lvlText w:val="(%1)"/>
      <w:lvlJc w:val="left"/>
      <w:pPr>
        <w:ind w:left="720" w:hanging="360"/>
      </w:pPr>
    </w:lvl>
    <w:lvl w:ilvl="1" w:tplc="F2EC0376">
      <w:start w:val="1"/>
      <w:numFmt w:val="lowerLetter"/>
      <w:lvlText w:val="%2."/>
      <w:lvlJc w:val="left"/>
      <w:pPr>
        <w:ind w:left="1440" w:hanging="360"/>
      </w:pPr>
    </w:lvl>
    <w:lvl w:ilvl="2" w:tplc="340057BE">
      <w:start w:val="1"/>
      <w:numFmt w:val="lowerRoman"/>
      <w:lvlText w:val="%3."/>
      <w:lvlJc w:val="right"/>
      <w:pPr>
        <w:ind w:left="2160" w:hanging="180"/>
      </w:pPr>
    </w:lvl>
    <w:lvl w:ilvl="3" w:tplc="67E05D16">
      <w:start w:val="1"/>
      <w:numFmt w:val="decimal"/>
      <w:lvlText w:val="%4."/>
      <w:lvlJc w:val="left"/>
      <w:pPr>
        <w:ind w:left="2880" w:hanging="360"/>
      </w:pPr>
    </w:lvl>
    <w:lvl w:ilvl="4" w:tplc="6CC8A654">
      <w:start w:val="1"/>
      <w:numFmt w:val="lowerLetter"/>
      <w:lvlText w:val="%5."/>
      <w:lvlJc w:val="left"/>
      <w:pPr>
        <w:ind w:left="3600" w:hanging="360"/>
      </w:pPr>
    </w:lvl>
    <w:lvl w:ilvl="5" w:tplc="601EC1E2">
      <w:start w:val="1"/>
      <w:numFmt w:val="lowerRoman"/>
      <w:lvlText w:val="%6."/>
      <w:lvlJc w:val="right"/>
      <w:pPr>
        <w:ind w:left="4320" w:hanging="180"/>
      </w:pPr>
    </w:lvl>
    <w:lvl w:ilvl="6" w:tplc="7FBE1F10">
      <w:start w:val="1"/>
      <w:numFmt w:val="decimal"/>
      <w:lvlText w:val="%7."/>
      <w:lvlJc w:val="left"/>
      <w:pPr>
        <w:ind w:left="5040" w:hanging="360"/>
      </w:pPr>
    </w:lvl>
    <w:lvl w:ilvl="7" w:tplc="31784408">
      <w:start w:val="1"/>
      <w:numFmt w:val="lowerLetter"/>
      <w:lvlText w:val="%8."/>
      <w:lvlJc w:val="left"/>
      <w:pPr>
        <w:ind w:left="5760" w:hanging="360"/>
      </w:pPr>
    </w:lvl>
    <w:lvl w:ilvl="8" w:tplc="5D1C54BE">
      <w:start w:val="1"/>
      <w:numFmt w:val="lowerRoman"/>
      <w:lvlText w:val="%9."/>
      <w:lvlJc w:val="right"/>
      <w:pPr>
        <w:ind w:left="6480" w:hanging="180"/>
      </w:pPr>
    </w:lvl>
  </w:abstractNum>
  <w:abstractNum w:abstractNumId="22"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23"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24" w15:restartNumberingAfterBreak="0">
    <w:nsid w:val="4F8EC6B0"/>
    <w:multiLevelType w:val="hybridMultilevel"/>
    <w:tmpl w:val="A4B09E0E"/>
    <w:lvl w:ilvl="0" w:tplc="E8B4EE48">
      <w:start w:val="1"/>
      <w:numFmt w:val="bullet"/>
      <w:lvlText w:val="-"/>
      <w:lvlJc w:val="left"/>
      <w:pPr>
        <w:ind w:left="720" w:hanging="360"/>
      </w:pPr>
      <w:rPr>
        <w:rFonts w:ascii="Calibri" w:hAnsi="Calibri" w:hint="default"/>
      </w:rPr>
    </w:lvl>
    <w:lvl w:ilvl="1" w:tplc="C13EED92">
      <w:start w:val="1"/>
      <w:numFmt w:val="bullet"/>
      <w:lvlText w:val="o"/>
      <w:lvlJc w:val="left"/>
      <w:pPr>
        <w:ind w:left="1440" w:hanging="360"/>
      </w:pPr>
      <w:rPr>
        <w:rFonts w:ascii="Courier New" w:hAnsi="Courier New" w:hint="default"/>
      </w:rPr>
    </w:lvl>
    <w:lvl w:ilvl="2" w:tplc="B372A2FC">
      <w:start w:val="1"/>
      <w:numFmt w:val="bullet"/>
      <w:lvlText w:val=""/>
      <w:lvlJc w:val="left"/>
      <w:pPr>
        <w:ind w:left="2160" w:hanging="360"/>
      </w:pPr>
      <w:rPr>
        <w:rFonts w:ascii="Wingdings" w:hAnsi="Wingdings" w:hint="default"/>
      </w:rPr>
    </w:lvl>
    <w:lvl w:ilvl="3" w:tplc="29F2A592">
      <w:start w:val="1"/>
      <w:numFmt w:val="bullet"/>
      <w:lvlText w:val=""/>
      <w:lvlJc w:val="left"/>
      <w:pPr>
        <w:ind w:left="2880" w:hanging="360"/>
      </w:pPr>
      <w:rPr>
        <w:rFonts w:ascii="Symbol" w:hAnsi="Symbol" w:hint="default"/>
      </w:rPr>
    </w:lvl>
    <w:lvl w:ilvl="4" w:tplc="6C5C6CFA">
      <w:start w:val="1"/>
      <w:numFmt w:val="bullet"/>
      <w:lvlText w:val="o"/>
      <w:lvlJc w:val="left"/>
      <w:pPr>
        <w:ind w:left="3600" w:hanging="360"/>
      </w:pPr>
      <w:rPr>
        <w:rFonts w:ascii="Courier New" w:hAnsi="Courier New" w:hint="default"/>
      </w:rPr>
    </w:lvl>
    <w:lvl w:ilvl="5" w:tplc="26DE55B6">
      <w:start w:val="1"/>
      <w:numFmt w:val="bullet"/>
      <w:lvlText w:val=""/>
      <w:lvlJc w:val="left"/>
      <w:pPr>
        <w:ind w:left="4320" w:hanging="360"/>
      </w:pPr>
      <w:rPr>
        <w:rFonts w:ascii="Wingdings" w:hAnsi="Wingdings" w:hint="default"/>
      </w:rPr>
    </w:lvl>
    <w:lvl w:ilvl="6" w:tplc="AC2E162E">
      <w:start w:val="1"/>
      <w:numFmt w:val="bullet"/>
      <w:lvlText w:val=""/>
      <w:lvlJc w:val="left"/>
      <w:pPr>
        <w:ind w:left="5040" w:hanging="360"/>
      </w:pPr>
      <w:rPr>
        <w:rFonts w:ascii="Symbol" w:hAnsi="Symbol" w:hint="default"/>
      </w:rPr>
    </w:lvl>
    <w:lvl w:ilvl="7" w:tplc="649AEB3C">
      <w:start w:val="1"/>
      <w:numFmt w:val="bullet"/>
      <w:lvlText w:val="o"/>
      <w:lvlJc w:val="left"/>
      <w:pPr>
        <w:ind w:left="5760" w:hanging="360"/>
      </w:pPr>
      <w:rPr>
        <w:rFonts w:ascii="Courier New" w:hAnsi="Courier New" w:hint="default"/>
      </w:rPr>
    </w:lvl>
    <w:lvl w:ilvl="8" w:tplc="0F3E2BC6">
      <w:start w:val="1"/>
      <w:numFmt w:val="bullet"/>
      <w:lvlText w:val=""/>
      <w:lvlJc w:val="left"/>
      <w:pPr>
        <w:ind w:left="6480" w:hanging="360"/>
      </w:pPr>
      <w:rPr>
        <w:rFonts w:ascii="Wingdings" w:hAnsi="Wingdings" w:hint="default"/>
      </w:rPr>
    </w:lvl>
  </w:abstractNum>
  <w:abstractNum w:abstractNumId="25"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26"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27" w15:restartNumberingAfterBreak="0">
    <w:nsid w:val="5A360D14"/>
    <w:multiLevelType w:val="hybridMultilevel"/>
    <w:tmpl w:val="FFFFFFFF"/>
    <w:lvl w:ilvl="0" w:tplc="8610B4B8">
      <w:start w:val="1"/>
      <w:numFmt w:val="bullet"/>
      <w:lvlText w:val=""/>
      <w:lvlJc w:val="left"/>
      <w:pPr>
        <w:ind w:left="720" w:hanging="360"/>
      </w:pPr>
      <w:rPr>
        <w:rFonts w:ascii="Symbol" w:hAnsi="Symbol" w:hint="default"/>
      </w:rPr>
    </w:lvl>
    <w:lvl w:ilvl="1" w:tplc="8500C478">
      <w:start w:val="1"/>
      <w:numFmt w:val="bullet"/>
      <w:lvlText w:val="o"/>
      <w:lvlJc w:val="left"/>
      <w:pPr>
        <w:ind w:left="1440" w:hanging="360"/>
      </w:pPr>
      <w:rPr>
        <w:rFonts w:ascii="Courier New" w:hAnsi="Courier New" w:hint="default"/>
      </w:rPr>
    </w:lvl>
    <w:lvl w:ilvl="2" w:tplc="D22C8992">
      <w:start w:val="1"/>
      <w:numFmt w:val="bullet"/>
      <w:lvlText w:val=""/>
      <w:lvlJc w:val="left"/>
      <w:pPr>
        <w:ind w:left="2160" w:hanging="360"/>
      </w:pPr>
      <w:rPr>
        <w:rFonts w:ascii="Wingdings" w:hAnsi="Wingdings" w:hint="default"/>
      </w:rPr>
    </w:lvl>
    <w:lvl w:ilvl="3" w:tplc="3B44F5A2">
      <w:start w:val="1"/>
      <w:numFmt w:val="bullet"/>
      <w:lvlText w:val=""/>
      <w:lvlJc w:val="left"/>
      <w:pPr>
        <w:ind w:left="2880" w:hanging="360"/>
      </w:pPr>
      <w:rPr>
        <w:rFonts w:ascii="Symbol" w:hAnsi="Symbol" w:hint="default"/>
      </w:rPr>
    </w:lvl>
    <w:lvl w:ilvl="4" w:tplc="F5126E3A">
      <w:start w:val="1"/>
      <w:numFmt w:val="bullet"/>
      <w:lvlText w:val="o"/>
      <w:lvlJc w:val="left"/>
      <w:pPr>
        <w:ind w:left="3600" w:hanging="360"/>
      </w:pPr>
      <w:rPr>
        <w:rFonts w:ascii="Courier New" w:hAnsi="Courier New" w:hint="default"/>
      </w:rPr>
    </w:lvl>
    <w:lvl w:ilvl="5" w:tplc="03EE3AAA">
      <w:start w:val="1"/>
      <w:numFmt w:val="bullet"/>
      <w:lvlText w:val=""/>
      <w:lvlJc w:val="left"/>
      <w:pPr>
        <w:ind w:left="4320" w:hanging="360"/>
      </w:pPr>
      <w:rPr>
        <w:rFonts w:ascii="Wingdings" w:hAnsi="Wingdings" w:hint="default"/>
      </w:rPr>
    </w:lvl>
    <w:lvl w:ilvl="6" w:tplc="0A049B0C">
      <w:start w:val="1"/>
      <w:numFmt w:val="bullet"/>
      <w:lvlText w:val=""/>
      <w:lvlJc w:val="left"/>
      <w:pPr>
        <w:ind w:left="5040" w:hanging="360"/>
      </w:pPr>
      <w:rPr>
        <w:rFonts w:ascii="Symbol" w:hAnsi="Symbol" w:hint="default"/>
      </w:rPr>
    </w:lvl>
    <w:lvl w:ilvl="7" w:tplc="8932CD7C">
      <w:start w:val="1"/>
      <w:numFmt w:val="bullet"/>
      <w:lvlText w:val="o"/>
      <w:lvlJc w:val="left"/>
      <w:pPr>
        <w:ind w:left="5760" w:hanging="360"/>
      </w:pPr>
      <w:rPr>
        <w:rFonts w:ascii="Courier New" w:hAnsi="Courier New" w:hint="default"/>
      </w:rPr>
    </w:lvl>
    <w:lvl w:ilvl="8" w:tplc="BE541680">
      <w:start w:val="1"/>
      <w:numFmt w:val="bullet"/>
      <w:lvlText w:val=""/>
      <w:lvlJc w:val="left"/>
      <w:pPr>
        <w:ind w:left="6480" w:hanging="360"/>
      </w:pPr>
      <w:rPr>
        <w:rFonts w:ascii="Wingdings" w:hAnsi="Wingdings" w:hint="default"/>
      </w:rPr>
    </w:lvl>
  </w:abstractNum>
  <w:abstractNum w:abstractNumId="28"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29" w15:restartNumberingAfterBreak="0">
    <w:nsid w:val="6797040E"/>
    <w:multiLevelType w:val="hybridMultilevel"/>
    <w:tmpl w:val="FFFFFFFF"/>
    <w:lvl w:ilvl="0" w:tplc="BCD267E8">
      <w:start w:val="1"/>
      <w:numFmt w:val="bullet"/>
      <w:lvlText w:val=""/>
      <w:lvlJc w:val="left"/>
      <w:pPr>
        <w:ind w:left="720" w:hanging="360"/>
      </w:pPr>
      <w:rPr>
        <w:rFonts w:ascii="Symbol" w:hAnsi="Symbol" w:hint="default"/>
      </w:rPr>
    </w:lvl>
    <w:lvl w:ilvl="1" w:tplc="939C7642">
      <w:start w:val="1"/>
      <w:numFmt w:val="bullet"/>
      <w:lvlText w:val="o"/>
      <w:lvlJc w:val="left"/>
      <w:pPr>
        <w:ind w:left="1440" w:hanging="360"/>
      </w:pPr>
      <w:rPr>
        <w:rFonts w:ascii="Courier New" w:hAnsi="Courier New" w:hint="default"/>
      </w:rPr>
    </w:lvl>
    <w:lvl w:ilvl="2" w:tplc="3676B594">
      <w:start w:val="1"/>
      <w:numFmt w:val="bullet"/>
      <w:lvlText w:val=""/>
      <w:lvlJc w:val="left"/>
      <w:pPr>
        <w:ind w:left="2160" w:hanging="360"/>
      </w:pPr>
      <w:rPr>
        <w:rFonts w:ascii="Wingdings" w:hAnsi="Wingdings" w:hint="default"/>
      </w:rPr>
    </w:lvl>
    <w:lvl w:ilvl="3" w:tplc="6074B3AC">
      <w:start w:val="1"/>
      <w:numFmt w:val="bullet"/>
      <w:lvlText w:val=""/>
      <w:lvlJc w:val="left"/>
      <w:pPr>
        <w:ind w:left="2880" w:hanging="360"/>
      </w:pPr>
      <w:rPr>
        <w:rFonts w:ascii="Symbol" w:hAnsi="Symbol" w:hint="default"/>
      </w:rPr>
    </w:lvl>
    <w:lvl w:ilvl="4" w:tplc="624C8702">
      <w:start w:val="1"/>
      <w:numFmt w:val="bullet"/>
      <w:lvlText w:val="o"/>
      <w:lvlJc w:val="left"/>
      <w:pPr>
        <w:ind w:left="3600" w:hanging="360"/>
      </w:pPr>
      <w:rPr>
        <w:rFonts w:ascii="Courier New" w:hAnsi="Courier New" w:hint="default"/>
      </w:rPr>
    </w:lvl>
    <w:lvl w:ilvl="5" w:tplc="F7228A7A">
      <w:start w:val="1"/>
      <w:numFmt w:val="bullet"/>
      <w:lvlText w:val=""/>
      <w:lvlJc w:val="left"/>
      <w:pPr>
        <w:ind w:left="4320" w:hanging="360"/>
      </w:pPr>
      <w:rPr>
        <w:rFonts w:ascii="Wingdings" w:hAnsi="Wingdings" w:hint="default"/>
      </w:rPr>
    </w:lvl>
    <w:lvl w:ilvl="6" w:tplc="D1DC895C">
      <w:start w:val="1"/>
      <w:numFmt w:val="bullet"/>
      <w:lvlText w:val=""/>
      <w:lvlJc w:val="left"/>
      <w:pPr>
        <w:ind w:left="5040" w:hanging="360"/>
      </w:pPr>
      <w:rPr>
        <w:rFonts w:ascii="Symbol" w:hAnsi="Symbol" w:hint="default"/>
      </w:rPr>
    </w:lvl>
    <w:lvl w:ilvl="7" w:tplc="26E6CBAA">
      <w:start w:val="1"/>
      <w:numFmt w:val="bullet"/>
      <w:lvlText w:val="o"/>
      <w:lvlJc w:val="left"/>
      <w:pPr>
        <w:ind w:left="5760" w:hanging="360"/>
      </w:pPr>
      <w:rPr>
        <w:rFonts w:ascii="Courier New" w:hAnsi="Courier New" w:hint="default"/>
      </w:rPr>
    </w:lvl>
    <w:lvl w:ilvl="8" w:tplc="C1B4BC32">
      <w:start w:val="1"/>
      <w:numFmt w:val="bullet"/>
      <w:lvlText w:val=""/>
      <w:lvlJc w:val="left"/>
      <w:pPr>
        <w:ind w:left="6480" w:hanging="360"/>
      </w:pPr>
      <w:rPr>
        <w:rFonts w:ascii="Wingdings" w:hAnsi="Wingdings" w:hint="default"/>
      </w:rPr>
    </w:lvl>
  </w:abstractNum>
  <w:abstractNum w:abstractNumId="30" w15:restartNumberingAfterBreak="0">
    <w:nsid w:val="6BA9E8DE"/>
    <w:multiLevelType w:val="hybridMultilevel"/>
    <w:tmpl w:val="FFFFFFFF"/>
    <w:lvl w:ilvl="0" w:tplc="FFFFFFFF">
      <w:start w:val="1"/>
      <w:numFmt w:val="bullet"/>
      <w:lvlText w:val=""/>
      <w:lvlJc w:val="left"/>
      <w:pPr>
        <w:ind w:left="720" w:hanging="360"/>
      </w:pPr>
      <w:rPr>
        <w:rFonts w:ascii="Symbol" w:hAnsi="Symbol" w:hint="default"/>
      </w:rPr>
    </w:lvl>
    <w:lvl w:ilvl="1" w:tplc="AF20EA10">
      <w:start w:val="1"/>
      <w:numFmt w:val="bullet"/>
      <w:lvlText w:val="o"/>
      <w:lvlJc w:val="left"/>
      <w:pPr>
        <w:ind w:left="1440" w:hanging="360"/>
      </w:pPr>
      <w:rPr>
        <w:rFonts w:ascii="Courier New" w:hAnsi="Courier New" w:hint="default"/>
      </w:rPr>
    </w:lvl>
    <w:lvl w:ilvl="2" w:tplc="29366712">
      <w:start w:val="1"/>
      <w:numFmt w:val="bullet"/>
      <w:lvlText w:val=""/>
      <w:lvlJc w:val="left"/>
      <w:pPr>
        <w:ind w:left="2160" w:hanging="360"/>
      </w:pPr>
      <w:rPr>
        <w:rFonts w:ascii="Wingdings" w:hAnsi="Wingdings" w:hint="default"/>
      </w:rPr>
    </w:lvl>
    <w:lvl w:ilvl="3" w:tplc="920EBE00">
      <w:start w:val="1"/>
      <w:numFmt w:val="bullet"/>
      <w:lvlText w:val=""/>
      <w:lvlJc w:val="left"/>
      <w:pPr>
        <w:ind w:left="2880" w:hanging="360"/>
      </w:pPr>
      <w:rPr>
        <w:rFonts w:ascii="Symbol" w:hAnsi="Symbol" w:hint="default"/>
      </w:rPr>
    </w:lvl>
    <w:lvl w:ilvl="4" w:tplc="884EBA38">
      <w:start w:val="1"/>
      <w:numFmt w:val="bullet"/>
      <w:lvlText w:val="o"/>
      <w:lvlJc w:val="left"/>
      <w:pPr>
        <w:ind w:left="3600" w:hanging="360"/>
      </w:pPr>
      <w:rPr>
        <w:rFonts w:ascii="Courier New" w:hAnsi="Courier New" w:hint="default"/>
      </w:rPr>
    </w:lvl>
    <w:lvl w:ilvl="5" w:tplc="88E08BB2">
      <w:start w:val="1"/>
      <w:numFmt w:val="bullet"/>
      <w:lvlText w:val=""/>
      <w:lvlJc w:val="left"/>
      <w:pPr>
        <w:ind w:left="4320" w:hanging="360"/>
      </w:pPr>
      <w:rPr>
        <w:rFonts w:ascii="Wingdings" w:hAnsi="Wingdings" w:hint="default"/>
      </w:rPr>
    </w:lvl>
    <w:lvl w:ilvl="6" w:tplc="CE22ACB8">
      <w:start w:val="1"/>
      <w:numFmt w:val="bullet"/>
      <w:lvlText w:val=""/>
      <w:lvlJc w:val="left"/>
      <w:pPr>
        <w:ind w:left="5040" w:hanging="360"/>
      </w:pPr>
      <w:rPr>
        <w:rFonts w:ascii="Symbol" w:hAnsi="Symbol" w:hint="default"/>
      </w:rPr>
    </w:lvl>
    <w:lvl w:ilvl="7" w:tplc="9C829D36">
      <w:start w:val="1"/>
      <w:numFmt w:val="bullet"/>
      <w:lvlText w:val="o"/>
      <w:lvlJc w:val="left"/>
      <w:pPr>
        <w:ind w:left="5760" w:hanging="360"/>
      </w:pPr>
      <w:rPr>
        <w:rFonts w:ascii="Courier New" w:hAnsi="Courier New" w:hint="default"/>
      </w:rPr>
    </w:lvl>
    <w:lvl w:ilvl="8" w:tplc="978EC732">
      <w:start w:val="1"/>
      <w:numFmt w:val="bullet"/>
      <w:lvlText w:val=""/>
      <w:lvlJc w:val="left"/>
      <w:pPr>
        <w:ind w:left="6480" w:hanging="360"/>
      </w:pPr>
      <w:rPr>
        <w:rFonts w:ascii="Wingdings" w:hAnsi="Wingdings" w:hint="default"/>
      </w:rPr>
    </w:lvl>
  </w:abstractNum>
  <w:abstractNum w:abstractNumId="31"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32" w15:restartNumberingAfterBreak="0">
    <w:nsid w:val="72DDAFBC"/>
    <w:multiLevelType w:val="hybridMultilevel"/>
    <w:tmpl w:val="25DEFF6E"/>
    <w:lvl w:ilvl="0" w:tplc="DC625AC0">
      <w:start w:val="1"/>
      <w:numFmt w:val="bullet"/>
      <w:lvlText w:val="-"/>
      <w:lvlJc w:val="left"/>
      <w:pPr>
        <w:ind w:left="720" w:hanging="360"/>
      </w:pPr>
      <w:rPr>
        <w:rFonts w:ascii="Calibri" w:hAnsi="Calibri" w:hint="default"/>
      </w:rPr>
    </w:lvl>
    <w:lvl w:ilvl="1" w:tplc="0930DE4C">
      <w:start w:val="1"/>
      <w:numFmt w:val="bullet"/>
      <w:lvlText w:val="o"/>
      <w:lvlJc w:val="left"/>
      <w:pPr>
        <w:ind w:left="1440" w:hanging="360"/>
      </w:pPr>
      <w:rPr>
        <w:rFonts w:ascii="Courier New" w:hAnsi="Courier New" w:hint="default"/>
      </w:rPr>
    </w:lvl>
    <w:lvl w:ilvl="2" w:tplc="83640ABA">
      <w:start w:val="1"/>
      <w:numFmt w:val="bullet"/>
      <w:lvlText w:val=""/>
      <w:lvlJc w:val="left"/>
      <w:pPr>
        <w:ind w:left="2160" w:hanging="360"/>
      </w:pPr>
      <w:rPr>
        <w:rFonts w:ascii="Wingdings" w:hAnsi="Wingdings" w:hint="default"/>
      </w:rPr>
    </w:lvl>
    <w:lvl w:ilvl="3" w:tplc="E5741334">
      <w:start w:val="1"/>
      <w:numFmt w:val="bullet"/>
      <w:lvlText w:val=""/>
      <w:lvlJc w:val="left"/>
      <w:pPr>
        <w:ind w:left="2880" w:hanging="360"/>
      </w:pPr>
      <w:rPr>
        <w:rFonts w:ascii="Symbol" w:hAnsi="Symbol" w:hint="default"/>
      </w:rPr>
    </w:lvl>
    <w:lvl w:ilvl="4" w:tplc="0DB2D6A0">
      <w:start w:val="1"/>
      <w:numFmt w:val="bullet"/>
      <w:lvlText w:val="o"/>
      <w:lvlJc w:val="left"/>
      <w:pPr>
        <w:ind w:left="3600" w:hanging="360"/>
      </w:pPr>
      <w:rPr>
        <w:rFonts w:ascii="Courier New" w:hAnsi="Courier New" w:hint="default"/>
      </w:rPr>
    </w:lvl>
    <w:lvl w:ilvl="5" w:tplc="4552E790">
      <w:start w:val="1"/>
      <w:numFmt w:val="bullet"/>
      <w:lvlText w:val=""/>
      <w:lvlJc w:val="left"/>
      <w:pPr>
        <w:ind w:left="4320" w:hanging="360"/>
      </w:pPr>
      <w:rPr>
        <w:rFonts w:ascii="Wingdings" w:hAnsi="Wingdings" w:hint="default"/>
      </w:rPr>
    </w:lvl>
    <w:lvl w:ilvl="6" w:tplc="29D6572C">
      <w:start w:val="1"/>
      <w:numFmt w:val="bullet"/>
      <w:lvlText w:val=""/>
      <w:lvlJc w:val="left"/>
      <w:pPr>
        <w:ind w:left="5040" w:hanging="360"/>
      </w:pPr>
      <w:rPr>
        <w:rFonts w:ascii="Symbol" w:hAnsi="Symbol" w:hint="default"/>
      </w:rPr>
    </w:lvl>
    <w:lvl w:ilvl="7" w:tplc="C93CAC86">
      <w:start w:val="1"/>
      <w:numFmt w:val="bullet"/>
      <w:lvlText w:val="o"/>
      <w:lvlJc w:val="left"/>
      <w:pPr>
        <w:ind w:left="5760" w:hanging="360"/>
      </w:pPr>
      <w:rPr>
        <w:rFonts w:ascii="Courier New" w:hAnsi="Courier New" w:hint="default"/>
      </w:rPr>
    </w:lvl>
    <w:lvl w:ilvl="8" w:tplc="2B76C680">
      <w:start w:val="1"/>
      <w:numFmt w:val="bullet"/>
      <w:lvlText w:val=""/>
      <w:lvlJc w:val="left"/>
      <w:pPr>
        <w:ind w:left="6480" w:hanging="360"/>
      </w:pPr>
      <w:rPr>
        <w:rFonts w:ascii="Wingdings" w:hAnsi="Wingdings" w:hint="default"/>
      </w:rPr>
    </w:lvl>
  </w:abstractNum>
  <w:abstractNum w:abstractNumId="33" w15:restartNumberingAfterBreak="0">
    <w:nsid w:val="73CDA96D"/>
    <w:multiLevelType w:val="hybridMultilevel"/>
    <w:tmpl w:val="FFFFFFFF"/>
    <w:lvl w:ilvl="0" w:tplc="4D4E0C78">
      <w:start w:val="1"/>
      <w:numFmt w:val="bullet"/>
      <w:lvlText w:val=""/>
      <w:lvlJc w:val="left"/>
      <w:pPr>
        <w:ind w:left="720" w:hanging="360"/>
      </w:pPr>
      <w:rPr>
        <w:rFonts w:ascii="Symbol" w:hAnsi="Symbol" w:hint="default"/>
      </w:rPr>
    </w:lvl>
    <w:lvl w:ilvl="1" w:tplc="B8F87B80">
      <w:start w:val="1"/>
      <w:numFmt w:val="bullet"/>
      <w:lvlText w:val="o"/>
      <w:lvlJc w:val="left"/>
      <w:pPr>
        <w:ind w:left="1440" w:hanging="360"/>
      </w:pPr>
      <w:rPr>
        <w:rFonts w:ascii="Courier New" w:hAnsi="Courier New" w:hint="default"/>
      </w:rPr>
    </w:lvl>
    <w:lvl w:ilvl="2" w:tplc="51CC530E">
      <w:start w:val="1"/>
      <w:numFmt w:val="bullet"/>
      <w:lvlText w:val=""/>
      <w:lvlJc w:val="left"/>
      <w:pPr>
        <w:ind w:left="2160" w:hanging="360"/>
      </w:pPr>
      <w:rPr>
        <w:rFonts w:ascii="Wingdings" w:hAnsi="Wingdings" w:hint="default"/>
      </w:rPr>
    </w:lvl>
    <w:lvl w:ilvl="3" w:tplc="C62E4CCC">
      <w:start w:val="1"/>
      <w:numFmt w:val="bullet"/>
      <w:lvlText w:val=""/>
      <w:lvlJc w:val="left"/>
      <w:pPr>
        <w:ind w:left="2880" w:hanging="360"/>
      </w:pPr>
      <w:rPr>
        <w:rFonts w:ascii="Symbol" w:hAnsi="Symbol" w:hint="default"/>
      </w:rPr>
    </w:lvl>
    <w:lvl w:ilvl="4" w:tplc="B9EE717C">
      <w:start w:val="1"/>
      <w:numFmt w:val="bullet"/>
      <w:lvlText w:val="o"/>
      <w:lvlJc w:val="left"/>
      <w:pPr>
        <w:ind w:left="3600" w:hanging="360"/>
      </w:pPr>
      <w:rPr>
        <w:rFonts w:ascii="Courier New" w:hAnsi="Courier New" w:hint="default"/>
      </w:rPr>
    </w:lvl>
    <w:lvl w:ilvl="5" w:tplc="323EC952">
      <w:start w:val="1"/>
      <w:numFmt w:val="bullet"/>
      <w:lvlText w:val=""/>
      <w:lvlJc w:val="left"/>
      <w:pPr>
        <w:ind w:left="4320" w:hanging="360"/>
      </w:pPr>
      <w:rPr>
        <w:rFonts w:ascii="Wingdings" w:hAnsi="Wingdings" w:hint="default"/>
      </w:rPr>
    </w:lvl>
    <w:lvl w:ilvl="6" w:tplc="0AB40E42">
      <w:start w:val="1"/>
      <w:numFmt w:val="bullet"/>
      <w:lvlText w:val=""/>
      <w:lvlJc w:val="left"/>
      <w:pPr>
        <w:ind w:left="5040" w:hanging="360"/>
      </w:pPr>
      <w:rPr>
        <w:rFonts w:ascii="Symbol" w:hAnsi="Symbol" w:hint="default"/>
      </w:rPr>
    </w:lvl>
    <w:lvl w:ilvl="7" w:tplc="3B70B5F4">
      <w:start w:val="1"/>
      <w:numFmt w:val="bullet"/>
      <w:lvlText w:val="o"/>
      <w:lvlJc w:val="left"/>
      <w:pPr>
        <w:ind w:left="5760" w:hanging="360"/>
      </w:pPr>
      <w:rPr>
        <w:rFonts w:ascii="Courier New" w:hAnsi="Courier New" w:hint="default"/>
      </w:rPr>
    </w:lvl>
    <w:lvl w:ilvl="8" w:tplc="CC30DE02">
      <w:start w:val="1"/>
      <w:numFmt w:val="bullet"/>
      <w:lvlText w:val=""/>
      <w:lvlJc w:val="left"/>
      <w:pPr>
        <w:ind w:left="6480" w:hanging="360"/>
      </w:pPr>
      <w:rPr>
        <w:rFonts w:ascii="Wingdings" w:hAnsi="Wingdings" w:hint="default"/>
      </w:rPr>
    </w:lvl>
  </w:abstractNum>
  <w:abstractNum w:abstractNumId="34" w15:restartNumberingAfterBreak="0">
    <w:nsid w:val="74244D44"/>
    <w:multiLevelType w:val="hybridMultilevel"/>
    <w:tmpl w:val="FF96B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488CB6"/>
    <w:multiLevelType w:val="hybridMultilevel"/>
    <w:tmpl w:val="92EE189C"/>
    <w:lvl w:ilvl="0" w:tplc="969C6994">
      <w:start w:val="1"/>
      <w:numFmt w:val="decimal"/>
      <w:lvlText w:val="%1."/>
      <w:lvlJc w:val="left"/>
      <w:pPr>
        <w:ind w:left="720" w:hanging="360"/>
      </w:pPr>
    </w:lvl>
    <w:lvl w:ilvl="1" w:tplc="A9B6334A">
      <w:start w:val="1"/>
      <w:numFmt w:val="lowerLetter"/>
      <w:lvlText w:val="%2."/>
      <w:lvlJc w:val="left"/>
      <w:pPr>
        <w:ind w:left="1440" w:hanging="360"/>
      </w:pPr>
    </w:lvl>
    <w:lvl w:ilvl="2" w:tplc="0854D966">
      <w:start w:val="1"/>
      <w:numFmt w:val="lowerRoman"/>
      <w:lvlText w:val="%3."/>
      <w:lvlJc w:val="right"/>
      <w:pPr>
        <w:ind w:left="2160" w:hanging="180"/>
      </w:pPr>
    </w:lvl>
    <w:lvl w:ilvl="3" w:tplc="BD005D2C">
      <w:start w:val="1"/>
      <w:numFmt w:val="decimal"/>
      <w:lvlText w:val="%4."/>
      <w:lvlJc w:val="left"/>
      <w:pPr>
        <w:ind w:left="2880" w:hanging="360"/>
      </w:pPr>
    </w:lvl>
    <w:lvl w:ilvl="4" w:tplc="B74C87EA">
      <w:start w:val="1"/>
      <w:numFmt w:val="lowerLetter"/>
      <w:lvlText w:val="%5."/>
      <w:lvlJc w:val="left"/>
      <w:pPr>
        <w:ind w:left="3600" w:hanging="360"/>
      </w:pPr>
    </w:lvl>
    <w:lvl w:ilvl="5" w:tplc="BB042FC8">
      <w:start w:val="1"/>
      <w:numFmt w:val="lowerRoman"/>
      <w:lvlText w:val="%6."/>
      <w:lvlJc w:val="right"/>
      <w:pPr>
        <w:ind w:left="4320" w:hanging="180"/>
      </w:pPr>
    </w:lvl>
    <w:lvl w:ilvl="6" w:tplc="7D42C9FA">
      <w:start w:val="1"/>
      <w:numFmt w:val="decimal"/>
      <w:lvlText w:val="%7."/>
      <w:lvlJc w:val="left"/>
      <w:pPr>
        <w:ind w:left="5040" w:hanging="360"/>
      </w:pPr>
    </w:lvl>
    <w:lvl w:ilvl="7" w:tplc="FBC2013C">
      <w:start w:val="1"/>
      <w:numFmt w:val="lowerLetter"/>
      <w:lvlText w:val="%8."/>
      <w:lvlJc w:val="left"/>
      <w:pPr>
        <w:ind w:left="5760" w:hanging="360"/>
      </w:pPr>
    </w:lvl>
    <w:lvl w:ilvl="8" w:tplc="919E0822">
      <w:start w:val="1"/>
      <w:numFmt w:val="lowerRoman"/>
      <w:lvlText w:val="%9."/>
      <w:lvlJc w:val="right"/>
      <w:pPr>
        <w:ind w:left="6480" w:hanging="180"/>
      </w:pPr>
    </w:lvl>
  </w:abstractNum>
  <w:abstractNum w:abstractNumId="36"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num w:numId="1" w16cid:durableId="417606412">
    <w:abstractNumId w:val="24"/>
  </w:num>
  <w:num w:numId="2" w16cid:durableId="931814800">
    <w:abstractNumId w:val="32"/>
  </w:num>
  <w:num w:numId="3" w16cid:durableId="616333310">
    <w:abstractNumId w:val="17"/>
  </w:num>
  <w:num w:numId="4" w16cid:durableId="1180318898">
    <w:abstractNumId w:val="21"/>
  </w:num>
  <w:num w:numId="5" w16cid:durableId="1168249355">
    <w:abstractNumId w:val="12"/>
  </w:num>
  <w:num w:numId="6" w16cid:durableId="105738098">
    <w:abstractNumId w:val="8"/>
  </w:num>
  <w:num w:numId="7" w16cid:durableId="1817795086">
    <w:abstractNumId w:val="11"/>
  </w:num>
  <w:num w:numId="8" w16cid:durableId="604070285">
    <w:abstractNumId w:val="30"/>
  </w:num>
  <w:num w:numId="9" w16cid:durableId="947005312">
    <w:abstractNumId w:val="29"/>
  </w:num>
  <w:num w:numId="10" w16cid:durableId="1311135498">
    <w:abstractNumId w:val="33"/>
  </w:num>
  <w:num w:numId="11" w16cid:durableId="2043246038">
    <w:abstractNumId w:val="6"/>
  </w:num>
  <w:num w:numId="12" w16cid:durableId="791049324">
    <w:abstractNumId w:val="27"/>
  </w:num>
  <w:num w:numId="13" w16cid:durableId="749084215">
    <w:abstractNumId w:val="9"/>
  </w:num>
  <w:num w:numId="14" w16cid:durableId="1178084382">
    <w:abstractNumId w:val="35"/>
  </w:num>
  <w:num w:numId="15" w16cid:durableId="1892958978">
    <w:abstractNumId w:val="26"/>
  </w:num>
  <w:num w:numId="16" w16cid:durableId="1592157658">
    <w:abstractNumId w:val="19"/>
  </w:num>
  <w:num w:numId="17" w16cid:durableId="173152656">
    <w:abstractNumId w:val="28"/>
  </w:num>
  <w:num w:numId="18" w16cid:durableId="384329330">
    <w:abstractNumId w:val="18"/>
  </w:num>
  <w:num w:numId="19" w16cid:durableId="434904989">
    <w:abstractNumId w:val="2"/>
  </w:num>
  <w:num w:numId="20" w16cid:durableId="1018896531">
    <w:abstractNumId w:val="36"/>
  </w:num>
  <w:num w:numId="21" w16cid:durableId="1759978520">
    <w:abstractNumId w:val="16"/>
  </w:num>
  <w:num w:numId="22" w16cid:durableId="1140267711">
    <w:abstractNumId w:val="22"/>
  </w:num>
  <w:num w:numId="23" w16cid:durableId="739253038">
    <w:abstractNumId w:val="25"/>
  </w:num>
  <w:num w:numId="24" w16cid:durableId="2064406620">
    <w:abstractNumId w:val="4"/>
  </w:num>
  <w:num w:numId="25" w16cid:durableId="2060006195">
    <w:abstractNumId w:val="5"/>
  </w:num>
  <w:num w:numId="26" w16cid:durableId="851577011">
    <w:abstractNumId w:val="23"/>
  </w:num>
  <w:num w:numId="27" w16cid:durableId="301618928">
    <w:abstractNumId w:val="31"/>
  </w:num>
  <w:num w:numId="28" w16cid:durableId="1242716487">
    <w:abstractNumId w:val="10"/>
  </w:num>
  <w:num w:numId="29" w16cid:durableId="1173908767">
    <w:abstractNumId w:val="14"/>
  </w:num>
  <w:num w:numId="30" w16cid:durableId="1564221529">
    <w:abstractNumId w:val="7"/>
  </w:num>
  <w:num w:numId="31" w16cid:durableId="2075080770">
    <w:abstractNumId w:val="1"/>
  </w:num>
  <w:num w:numId="32" w16cid:durableId="1883205018">
    <w:abstractNumId w:val="34"/>
  </w:num>
  <w:num w:numId="33" w16cid:durableId="459422713">
    <w:abstractNumId w:val="20"/>
  </w:num>
  <w:num w:numId="34" w16cid:durableId="1980455603">
    <w:abstractNumId w:val="3"/>
  </w:num>
  <w:num w:numId="35" w16cid:durableId="743726408">
    <w:abstractNumId w:val="13"/>
  </w:num>
  <w:num w:numId="36" w16cid:durableId="1105080792">
    <w:abstractNumId w:val="0"/>
  </w:num>
  <w:num w:numId="37" w16cid:durableId="834299296">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0138"/>
    <w:rsid w:val="0000049D"/>
    <w:rsid w:val="000006E9"/>
    <w:rsid w:val="00000A19"/>
    <w:rsid w:val="00002AF0"/>
    <w:rsid w:val="000057A6"/>
    <w:rsid w:val="00005D79"/>
    <w:rsid w:val="0001158C"/>
    <w:rsid w:val="000127FC"/>
    <w:rsid w:val="00014A39"/>
    <w:rsid w:val="00014DAF"/>
    <w:rsid w:val="0001768E"/>
    <w:rsid w:val="00021395"/>
    <w:rsid w:val="00021944"/>
    <w:rsid w:val="000236A0"/>
    <w:rsid w:val="000239E0"/>
    <w:rsid w:val="000277F7"/>
    <w:rsid w:val="0002793B"/>
    <w:rsid w:val="00030B13"/>
    <w:rsid w:val="000328E4"/>
    <w:rsid w:val="00034F9E"/>
    <w:rsid w:val="00040AE0"/>
    <w:rsid w:val="00041DEB"/>
    <w:rsid w:val="0004289B"/>
    <w:rsid w:val="00044C52"/>
    <w:rsid w:val="000456D3"/>
    <w:rsid w:val="00045C68"/>
    <w:rsid w:val="00046458"/>
    <w:rsid w:val="00046E6F"/>
    <w:rsid w:val="0004899A"/>
    <w:rsid w:val="000501ED"/>
    <w:rsid w:val="0005162B"/>
    <w:rsid w:val="0005190F"/>
    <w:rsid w:val="00051B30"/>
    <w:rsid w:val="00052E25"/>
    <w:rsid w:val="00054403"/>
    <w:rsid w:val="00054474"/>
    <w:rsid w:val="00054A1A"/>
    <w:rsid w:val="000570A4"/>
    <w:rsid w:val="000574D0"/>
    <w:rsid w:val="000577C1"/>
    <w:rsid w:val="00060D34"/>
    <w:rsid w:val="0006353E"/>
    <w:rsid w:val="000636EE"/>
    <w:rsid w:val="00063B81"/>
    <w:rsid w:val="000646CD"/>
    <w:rsid w:val="00064CFE"/>
    <w:rsid w:val="00065277"/>
    <w:rsid w:val="000658D0"/>
    <w:rsid w:val="00065E6C"/>
    <w:rsid w:val="00070851"/>
    <w:rsid w:val="000719A7"/>
    <w:rsid w:val="00072B55"/>
    <w:rsid w:val="000745A6"/>
    <w:rsid w:val="00074BE3"/>
    <w:rsid w:val="00075803"/>
    <w:rsid w:val="000765C9"/>
    <w:rsid w:val="00077D03"/>
    <w:rsid w:val="000801F4"/>
    <w:rsid w:val="00081F53"/>
    <w:rsid w:val="00085981"/>
    <w:rsid w:val="00086B7E"/>
    <w:rsid w:val="00093D2F"/>
    <w:rsid w:val="00093FFB"/>
    <w:rsid w:val="00094144"/>
    <w:rsid w:val="0009430B"/>
    <w:rsid w:val="0009499C"/>
    <w:rsid w:val="00094A05"/>
    <w:rsid w:val="00095223"/>
    <w:rsid w:val="00096016"/>
    <w:rsid w:val="000A0494"/>
    <w:rsid w:val="000A0B94"/>
    <w:rsid w:val="000A1B55"/>
    <w:rsid w:val="000A1CA3"/>
    <w:rsid w:val="000A2E38"/>
    <w:rsid w:val="000A3052"/>
    <w:rsid w:val="000A329E"/>
    <w:rsid w:val="000A35C0"/>
    <w:rsid w:val="000A3924"/>
    <w:rsid w:val="000A41B2"/>
    <w:rsid w:val="000A79F9"/>
    <w:rsid w:val="000B300C"/>
    <w:rsid w:val="000B3F87"/>
    <w:rsid w:val="000B6E68"/>
    <w:rsid w:val="000B7B8C"/>
    <w:rsid w:val="000C03F9"/>
    <w:rsid w:val="000C10AE"/>
    <w:rsid w:val="000C18AE"/>
    <w:rsid w:val="000C2EB1"/>
    <w:rsid w:val="000C58B8"/>
    <w:rsid w:val="000D0348"/>
    <w:rsid w:val="000D0AF9"/>
    <w:rsid w:val="000D0EC8"/>
    <w:rsid w:val="000D2145"/>
    <w:rsid w:val="000D2305"/>
    <w:rsid w:val="000D26BA"/>
    <w:rsid w:val="000D2EF2"/>
    <w:rsid w:val="000D3D4E"/>
    <w:rsid w:val="000D5104"/>
    <w:rsid w:val="000D544D"/>
    <w:rsid w:val="000D6939"/>
    <w:rsid w:val="000D75BE"/>
    <w:rsid w:val="000D788A"/>
    <w:rsid w:val="000D79AC"/>
    <w:rsid w:val="000E10D9"/>
    <w:rsid w:val="000E1526"/>
    <w:rsid w:val="000E33A1"/>
    <w:rsid w:val="000E3494"/>
    <w:rsid w:val="000E3754"/>
    <w:rsid w:val="000E4F9B"/>
    <w:rsid w:val="000E5A4A"/>
    <w:rsid w:val="000E7D08"/>
    <w:rsid w:val="000F04B1"/>
    <w:rsid w:val="000F1545"/>
    <w:rsid w:val="000F1EE7"/>
    <w:rsid w:val="000F2A4C"/>
    <w:rsid w:val="000F2ADA"/>
    <w:rsid w:val="000F4BAF"/>
    <w:rsid w:val="000F660F"/>
    <w:rsid w:val="00100221"/>
    <w:rsid w:val="001003B3"/>
    <w:rsid w:val="00100967"/>
    <w:rsid w:val="00100A90"/>
    <w:rsid w:val="00101021"/>
    <w:rsid w:val="00101280"/>
    <w:rsid w:val="0010168B"/>
    <w:rsid w:val="00102110"/>
    <w:rsid w:val="00103010"/>
    <w:rsid w:val="00104073"/>
    <w:rsid w:val="001040F9"/>
    <w:rsid w:val="00106FD6"/>
    <w:rsid w:val="001075E1"/>
    <w:rsid w:val="0011129C"/>
    <w:rsid w:val="00112811"/>
    <w:rsid w:val="001156F0"/>
    <w:rsid w:val="00116413"/>
    <w:rsid w:val="001171DF"/>
    <w:rsid w:val="00124579"/>
    <w:rsid w:val="00124999"/>
    <w:rsid w:val="001257FA"/>
    <w:rsid w:val="00125BF7"/>
    <w:rsid w:val="0012668B"/>
    <w:rsid w:val="00127393"/>
    <w:rsid w:val="001277EC"/>
    <w:rsid w:val="0013094B"/>
    <w:rsid w:val="001312C2"/>
    <w:rsid w:val="0013279A"/>
    <w:rsid w:val="00133AA7"/>
    <w:rsid w:val="00133EE8"/>
    <w:rsid w:val="00133F91"/>
    <w:rsid w:val="00134DAF"/>
    <w:rsid w:val="00135831"/>
    <w:rsid w:val="00136131"/>
    <w:rsid w:val="00137823"/>
    <w:rsid w:val="0014039E"/>
    <w:rsid w:val="001407C8"/>
    <w:rsid w:val="0014286F"/>
    <w:rsid w:val="00142D18"/>
    <w:rsid w:val="00142D7C"/>
    <w:rsid w:val="00143193"/>
    <w:rsid w:val="00144D8E"/>
    <w:rsid w:val="00145FA8"/>
    <w:rsid w:val="0014710A"/>
    <w:rsid w:val="0015019B"/>
    <w:rsid w:val="001504A1"/>
    <w:rsid w:val="001513B1"/>
    <w:rsid w:val="001523E1"/>
    <w:rsid w:val="0015370B"/>
    <w:rsid w:val="00154584"/>
    <w:rsid w:val="001556CC"/>
    <w:rsid w:val="0015650F"/>
    <w:rsid w:val="00157EE6"/>
    <w:rsid w:val="00160406"/>
    <w:rsid w:val="00160CE5"/>
    <w:rsid w:val="00161496"/>
    <w:rsid w:val="001614EA"/>
    <w:rsid w:val="00163111"/>
    <w:rsid w:val="0016339F"/>
    <w:rsid w:val="0016364A"/>
    <w:rsid w:val="00163EFB"/>
    <w:rsid w:val="0016749F"/>
    <w:rsid w:val="00170FEE"/>
    <w:rsid w:val="00171796"/>
    <w:rsid w:val="00171CA1"/>
    <w:rsid w:val="001731CB"/>
    <w:rsid w:val="001735FB"/>
    <w:rsid w:val="00173976"/>
    <w:rsid w:val="00173EFE"/>
    <w:rsid w:val="00177013"/>
    <w:rsid w:val="00180826"/>
    <w:rsid w:val="00181038"/>
    <w:rsid w:val="0018136B"/>
    <w:rsid w:val="001821EB"/>
    <w:rsid w:val="00182B41"/>
    <w:rsid w:val="0018458E"/>
    <w:rsid w:val="00184FD2"/>
    <w:rsid w:val="001851A8"/>
    <w:rsid w:val="001874FA"/>
    <w:rsid w:val="001876B8"/>
    <w:rsid w:val="00187AB3"/>
    <w:rsid w:val="0018A752"/>
    <w:rsid w:val="0019137C"/>
    <w:rsid w:val="00192248"/>
    <w:rsid w:val="001931BB"/>
    <w:rsid w:val="001936DA"/>
    <w:rsid w:val="00193DB2"/>
    <w:rsid w:val="00194FE1"/>
    <w:rsid w:val="00195061"/>
    <w:rsid w:val="00195129"/>
    <w:rsid w:val="00195A4D"/>
    <w:rsid w:val="00195C96"/>
    <w:rsid w:val="00195D23"/>
    <w:rsid w:val="001A0A12"/>
    <w:rsid w:val="001A0EF3"/>
    <w:rsid w:val="001A1E83"/>
    <w:rsid w:val="001A208E"/>
    <w:rsid w:val="001A374B"/>
    <w:rsid w:val="001A5119"/>
    <w:rsid w:val="001A5183"/>
    <w:rsid w:val="001A58C3"/>
    <w:rsid w:val="001A67C2"/>
    <w:rsid w:val="001B1889"/>
    <w:rsid w:val="001B4036"/>
    <w:rsid w:val="001B4778"/>
    <w:rsid w:val="001B56D5"/>
    <w:rsid w:val="001B637D"/>
    <w:rsid w:val="001B6EF2"/>
    <w:rsid w:val="001B7252"/>
    <w:rsid w:val="001B75E7"/>
    <w:rsid w:val="001C0881"/>
    <w:rsid w:val="001C214B"/>
    <w:rsid w:val="001C255F"/>
    <w:rsid w:val="001C3A35"/>
    <w:rsid w:val="001C6136"/>
    <w:rsid w:val="001C779D"/>
    <w:rsid w:val="001CB5A1"/>
    <w:rsid w:val="001D089D"/>
    <w:rsid w:val="001D169D"/>
    <w:rsid w:val="001D2381"/>
    <w:rsid w:val="001D24EB"/>
    <w:rsid w:val="001D4659"/>
    <w:rsid w:val="001D583A"/>
    <w:rsid w:val="001D609C"/>
    <w:rsid w:val="001D64B3"/>
    <w:rsid w:val="001D75B2"/>
    <w:rsid w:val="001D783C"/>
    <w:rsid w:val="001D786D"/>
    <w:rsid w:val="001D7C27"/>
    <w:rsid w:val="001D7E00"/>
    <w:rsid w:val="001E0CE6"/>
    <w:rsid w:val="001E158F"/>
    <w:rsid w:val="001E1BF3"/>
    <w:rsid w:val="001E24C1"/>
    <w:rsid w:val="001E30E7"/>
    <w:rsid w:val="001E413E"/>
    <w:rsid w:val="001E51DF"/>
    <w:rsid w:val="001E6D1A"/>
    <w:rsid w:val="001E71E3"/>
    <w:rsid w:val="001F0C30"/>
    <w:rsid w:val="001F0DE7"/>
    <w:rsid w:val="001F1328"/>
    <w:rsid w:val="001F1C88"/>
    <w:rsid w:val="001F1EC5"/>
    <w:rsid w:val="001F2623"/>
    <w:rsid w:val="001F2752"/>
    <w:rsid w:val="001F3076"/>
    <w:rsid w:val="001F6F57"/>
    <w:rsid w:val="00200882"/>
    <w:rsid w:val="002009A6"/>
    <w:rsid w:val="002010B0"/>
    <w:rsid w:val="002021FA"/>
    <w:rsid w:val="002024DA"/>
    <w:rsid w:val="00202F46"/>
    <w:rsid w:val="00205E47"/>
    <w:rsid w:val="00206105"/>
    <w:rsid w:val="00206AB6"/>
    <w:rsid w:val="00206B84"/>
    <w:rsid w:val="00206BB6"/>
    <w:rsid w:val="00207212"/>
    <w:rsid w:val="002107F3"/>
    <w:rsid w:val="0021148B"/>
    <w:rsid w:val="00211910"/>
    <w:rsid w:val="00211B13"/>
    <w:rsid w:val="002157DB"/>
    <w:rsid w:val="00216C7D"/>
    <w:rsid w:val="00217148"/>
    <w:rsid w:val="00220831"/>
    <w:rsid w:val="0022176E"/>
    <w:rsid w:val="00221CE5"/>
    <w:rsid w:val="00221DF4"/>
    <w:rsid w:val="0022206F"/>
    <w:rsid w:val="002232A4"/>
    <w:rsid w:val="002245F2"/>
    <w:rsid w:val="002259EB"/>
    <w:rsid w:val="002330B3"/>
    <w:rsid w:val="002332D1"/>
    <w:rsid w:val="00234D84"/>
    <w:rsid w:val="00234F37"/>
    <w:rsid w:val="0023574D"/>
    <w:rsid w:val="002371B4"/>
    <w:rsid w:val="002406E9"/>
    <w:rsid w:val="0024093E"/>
    <w:rsid w:val="002414E0"/>
    <w:rsid w:val="00241C95"/>
    <w:rsid w:val="00241D56"/>
    <w:rsid w:val="002422C6"/>
    <w:rsid w:val="00242822"/>
    <w:rsid w:val="00242871"/>
    <w:rsid w:val="002455A3"/>
    <w:rsid w:val="00247ECB"/>
    <w:rsid w:val="0025290E"/>
    <w:rsid w:val="00253084"/>
    <w:rsid w:val="002539A7"/>
    <w:rsid w:val="0025544E"/>
    <w:rsid w:val="0025649B"/>
    <w:rsid w:val="002574EE"/>
    <w:rsid w:val="00257C3D"/>
    <w:rsid w:val="00264A3D"/>
    <w:rsid w:val="00265018"/>
    <w:rsid w:val="00265D20"/>
    <w:rsid w:val="002661BC"/>
    <w:rsid w:val="00266889"/>
    <w:rsid w:val="002672C0"/>
    <w:rsid w:val="00271320"/>
    <w:rsid w:val="00272BBB"/>
    <w:rsid w:val="00275310"/>
    <w:rsid w:val="0027535D"/>
    <w:rsid w:val="002765C8"/>
    <w:rsid w:val="00276A23"/>
    <w:rsid w:val="0027751E"/>
    <w:rsid w:val="0027792E"/>
    <w:rsid w:val="00280E8A"/>
    <w:rsid w:val="002810C3"/>
    <w:rsid w:val="00282E76"/>
    <w:rsid w:val="0028487F"/>
    <w:rsid w:val="00285B53"/>
    <w:rsid w:val="0028642E"/>
    <w:rsid w:val="00286A64"/>
    <w:rsid w:val="00287558"/>
    <w:rsid w:val="00290C61"/>
    <w:rsid w:val="002916F8"/>
    <w:rsid w:val="0029214C"/>
    <w:rsid w:val="00293BB8"/>
    <w:rsid w:val="00293F47"/>
    <w:rsid w:val="00294358"/>
    <w:rsid w:val="00294368"/>
    <w:rsid w:val="002965C7"/>
    <w:rsid w:val="00296611"/>
    <w:rsid w:val="00296C91"/>
    <w:rsid w:val="00297B7E"/>
    <w:rsid w:val="002A17B1"/>
    <w:rsid w:val="002A19F7"/>
    <w:rsid w:val="002A2CE6"/>
    <w:rsid w:val="002A2D97"/>
    <w:rsid w:val="002A37F8"/>
    <w:rsid w:val="002A4329"/>
    <w:rsid w:val="002A668D"/>
    <w:rsid w:val="002A6D8E"/>
    <w:rsid w:val="002A779C"/>
    <w:rsid w:val="002A7C55"/>
    <w:rsid w:val="002B1159"/>
    <w:rsid w:val="002B197A"/>
    <w:rsid w:val="002B2BE4"/>
    <w:rsid w:val="002B7456"/>
    <w:rsid w:val="002B763E"/>
    <w:rsid w:val="002C0574"/>
    <w:rsid w:val="002C1A99"/>
    <w:rsid w:val="002C1B7E"/>
    <w:rsid w:val="002C28E6"/>
    <w:rsid w:val="002C4C2E"/>
    <w:rsid w:val="002C7285"/>
    <w:rsid w:val="002D0A09"/>
    <w:rsid w:val="002D2646"/>
    <w:rsid w:val="002D3D78"/>
    <w:rsid w:val="002D4B88"/>
    <w:rsid w:val="002D5D97"/>
    <w:rsid w:val="002D5DCD"/>
    <w:rsid w:val="002D5F9B"/>
    <w:rsid w:val="002D6167"/>
    <w:rsid w:val="002D6E17"/>
    <w:rsid w:val="002D7BEE"/>
    <w:rsid w:val="002E2A19"/>
    <w:rsid w:val="002E2C2B"/>
    <w:rsid w:val="002E4A12"/>
    <w:rsid w:val="002E5C0B"/>
    <w:rsid w:val="002E6051"/>
    <w:rsid w:val="002E654F"/>
    <w:rsid w:val="002E6E10"/>
    <w:rsid w:val="002E765A"/>
    <w:rsid w:val="002F144C"/>
    <w:rsid w:val="002F204B"/>
    <w:rsid w:val="002F252E"/>
    <w:rsid w:val="002F599D"/>
    <w:rsid w:val="002F5A3F"/>
    <w:rsid w:val="002F6197"/>
    <w:rsid w:val="002F63E9"/>
    <w:rsid w:val="002F696D"/>
    <w:rsid w:val="00300266"/>
    <w:rsid w:val="003016BA"/>
    <w:rsid w:val="003041B9"/>
    <w:rsid w:val="00304E4E"/>
    <w:rsid w:val="00305EBF"/>
    <w:rsid w:val="003065A8"/>
    <w:rsid w:val="00307D86"/>
    <w:rsid w:val="00310938"/>
    <w:rsid w:val="00311A15"/>
    <w:rsid w:val="00313805"/>
    <w:rsid w:val="00314779"/>
    <w:rsid w:val="00316BF1"/>
    <w:rsid w:val="00322959"/>
    <w:rsid w:val="00323560"/>
    <w:rsid w:val="003250A4"/>
    <w:rsid w:val="00326B96"/>
    <w:rsid w:val="0033577F"/>
    <w:rsid w:val="003452F0"/>
    <w:rsid w:val="003458DC"/>
    <w:rsid w:val="00347FE0"/>
    <w:rsid w:val="003518E9"/>
    <w:rsid w:val="00351EEA"/>
    <w:rsid w:val="003543B4"/>
    <w:rsid w:val="0035532B"/>
    <w:rsid w:val="00356B17"/>
    <w:rsid w:val="00360518"/>
    <w:rsid w:val="0036103A"/>
    <w:rsid w:val="00361117"/>
    <w:rsid w:val="00361431"/>
    <w:rsid w:val="00361CE6"/>
    <w:rsid w:val="00363B82"/>
    <w:rsid w:val="0036400D"/>
    <w:rsid w:val="00364A8C"/>
    <w:rsid w:val="00364D1C"/>
    <w:rsid w:val="00365564"/>
    <w:rsid w:val="003656C0"/>
    <w:rsid w:val="003662D6"/>
    <w:rsid w:val="0036691D"/>
    <w:rsid w:val="00366BA2"/>
    <w:rsid w:val="00371BE5"/>
    <w:rsid w:val="00372160"/>
    <w:rsid w:val="003729AF"/>
    <w:rsid w:val="0037562D"/>
    <w:rsid w:val="00382390"/>
    <w:rsid w:val="00382418"/>
    <w:rsid w:val="003855C7"/>
    <w:rsid w:val="00385B10"/>
    <w:rsid w:val="0038BDCD"/>
    <w:rsid w:val="00390865"/>
    <w:rsid w:val="00392E69"/>
    <w:rsid w:val="003937B2"/>
    <w:rsid w:val="00393BD2"/>
    <w:rsid w:val="0039594E"/>
    <w:rsid w:val="00397014"/>
    <w:rsid w:val="003A24D5"/>
    <w:rsid w:val="003A3057"/>
    <w:rsid w:val="003A30E6"/>
    <w:rsid w:val="003A4825"/>
    <w:rsid w:val="003A5922"/>
    <w:rsid w:val="003A5E9B"/>
    <w:rsid w:val="003A6323"/>
    <w:rsid w:val="003A65D0"/>
    <w:rsid w:val="003A6D33"/>
    <w:rsid w:val="003A760A"/>
    <w:rsid w:val="003B01E0"/>
    <w:rsid w:val="003B4A56"/>
    <w:rsid w:val="003B4C24"/>
    <w:rsid w:val="003C1630"/>
    <w:rsid w:val="003C16FE"/>
    <w:rsid w:val="003C2788"/>
    <w:rsid w:val="003C3508"/>
    <w:rsid w:val="003C4498"/>
    <w:rsid w:val="003C5BAD"/>
    <w:rsid w:val="003C7CBE"/>
    <w:rsid w:val="003D0A73"/>
    <w:rsid w:val="003D0FB0"/>
    <w:rsid w:val="003D1245"/>
    <w:rsid w:val="003D146D"/>
    <w:rsid w:val="003D3821"/>
    <w:rsid w:val="003D3A5B"/>
    <w:rsid w:val="003D3B35"/>
    <w:rsid w:val="003D7CCD"/>
    <w:rsid w:val="003E031C"/>
    <w:rsid w:val="003E4B3D"/>
    <w:rsid w:val="003E4B7E"/>
    <w:rsid w:val="003E77F4"/>
    <w:rsid w:val="003E7871"/>
    <w:rsid w:val="003F1091"/>
    <w:rsid w:val="003F221A"/>
    <w:rsid w:val="003F318B"/>
    <w:rsid w:val="003F39BF"/>
    <w:rsid w:val="003F46C4"/>
    <w:rsid w:val="003F7AAD"/>
    <w:rsid w:val="0040000C"/>
    <w:rsid w:val="0040262C"/>
    <w:rsid w:val="00405425"/>
    <w:rsid w:val="00405AF7"/>
    <w:rsid w:val="004060D4"/>
    <w:rsid w:val="0040634F"/>
    <w:rsid w:val="004064DC"/>
    <w:rsid w:val="00407D99"/>
    <w:rsid w:val="004110F3"/>
    <w:rsid w:val="0041150E"/>
    <w:rsid w:val="004133D9"/>
    <w:rsid w:val="00413DC4"/>
    <w:rsid w:val="0041500B"/>
    <w:rsid w:val="00415F71"/>
    <w:rsid w:val="00416F13"/>
    <w:rsid w:val="0041722A"/>
    <w:rsid w:val="004178B6"/>
    <w:rsid w:val="00417A61"/>
    <w:rsid w:val="0042051B"/>
    <w:rsid w:val="00422325"/>
    <w:rsid w:val="00422724"/>
    <w:rsid w:val="00424486"/>
    <w:rsid w:val="00425382"/>
    <w:rsid w:val="00425C80"/>
    <w:rsid w:val="00425F3E"/>
    <w:rsid w:val="00426008"/>
    <w:rsid w:val="004271CC"/>
    <w:rsid w:val="0042774A"/>
    <w:rsid w:val="0043112E"/>
    <w:rsid w:val="004318DB"/>
    <w:rsid w:val="0043238E"/>
    <w:rsid w:val="00432519"/>
    <w:rsid w:val="0043372F"/>
    <w:rsid w:val="00433A85"/>
    <w:rsid w:val="00433D0D"/>
    <w:rsid w:val="00434C7C"/>
    <w:rsid w:val="00436161"/>
    <w:rsid w:val="00436260"/>
    <w:rsid w:val="00436E69"/>
    <w:rsid w:val="004419B1"/>
    <w:rsid w:val="0044423A"/>
    <w:rsid w:val="00444457"/>
    <w:rsid w:val="00444CB3"/>
    <w:rsid w:val="00444DDF"/>
    <w:rsid w:val="00444F3C"/>
    <w:rsid w:val="00446027"/>
    <w:rsid w:val="00446BE5"/>
    <w:rsid w:val="00447066"/>
    <w:rsid w:val="00450CD3"/>
    <w:rsid w:val="00451695"/>
    <w:rsid w:val="004516E1"/>
    <w:rsid w:val="00451F3A"/>
    <w:rsid w:val="00452C98"/>
    <w:rsid w:val="00452E6A"/>
    <w:rsid w:val="0045362F"/>
    <w:rsid w:val="00454D99"/>
    <w:rsid w:val="00456B0F"/>
    <w:rsid w:val="0045765C"/>
    <w:rsid w:val="00460715"/>
    <w:rsid w:val="00461871"/>
    <w:rsid w:val="004620A5"/>
    <w:rsid w:val="004625F4"/>
    <w:rsid w:val="004633A7"/>
    <w:rsid w:val="004648E7"/>
    <w:rsid w:val="0046690A"/>
    <w:rsid w:val="004670F0"/>
    <w:rsid w:val="00467437"/>
    <w:rsid w:val="00471A29"/>
    <w:rsid w:val="00471C19"/>
    <w:rsid w:val="00472B47"/>
    <w:rsid w:val="0047355C"/>
    <w:rsid w:val="00473F1F"/>
    <w:rsid w:val="00474109"/>
    <w:rsid w:val="0047461D"/>
    <w:rsid w:val="004751D8"/>
    <w:rsid w:val="00477061"/>
    <w:rsid w:val="004779DD"/>
    <w:rsid w:val="004801EE"/>
    <w:rsid w:val="00482102"/>
    <w:rsid w:val="00482519"/>
    <w:rsid w:val="00482CE3"/>
    <w:rsid w:val="004835D0"/>
    <w:rsid w:val="00485B61"/>
    <w:rsid w:val="004860D2"/>
    <w:rsid w:val="00491E03"/>
    <w:rsid w:val="00493413"/>
    <w:rsid w:val="0049399C"/>
    <w:rsid w:val="00493E1F"/>
    <w:rsid w:val="00494746"/>
    <w:rsid w:val="004951A9"/>
    <w:rsid w:val="0049608E"/>
    <w:rsid w:val="00496964"/>
    <w:rsid w:val="004A1FC8"/>
    <w:rsid w:val="004A2010"/>
    <w:rsid w:val="004A6710"/>
    <w:rsid w:val="004A76BA"/>
    <w:rsid w:val="004A7E41"/>
    <w:rsid w:val="004B000B"/>
    <w:rsid w:val="004B0621"/>
    <w:rsid w:val="004B212D"/>
    <w:rsid w:val="004B57BA"/>
    <w:rsid w:val="004B7653"/>
    <w:rsid w:val="004C078C"/>
    <w:rsid w:val="004C24C1"/>
    <w:rsid w:val="004C2D3F"/>
    <w:rsid w:val="004C3339"/>
    <w:rsid w:val="004C4352"/>
    <w:rsid w:val="004C4B8E"/>
    <w:rsid w:val="004C4D18"/>
    <w:rsid w:val="004C6259"/>
    <w:rsid w:val="004D0180"/>
    <w:rsid w:val="004D07B8"/>
    <w:rsid w:val="004D19D3"/>
    <w:rsid w:val="004D296E"/>
    <w:rsid w:val="004D3325"/>
    <w:rsid w:val="004D4CF3"/>
    <w:rsid w:val="004D58C3"/>
    <w:rsid w:val="004D6420"/>
    <w:rsid w:val="004D7212"/>
    <w:rsid w:val="004D75BF"/>
    <w:rsid w:val="004D75CF"/>
    <w:rsid w:val="004E348A"/>
    <w:rsid w:val="004E403F"/>
    <w:rsid w:val="004E726C"/>
    <w:rsid w:val="004E730A"/>
    <w:rsid w:val="004F178C"/>
    <w:rsid w:val="004F3873"/>
    <w:rsid w:val="004F3CB3"/>
    <w:rsid w:val="004F448B"/>
    <w:rsid w:val="00501022"/>
    <w:rsid w:val="00503E0E"/>
    <w:rsid w:val="005047A1"/>
    <w:rsid w:val="0051032C"/>
    <w:rsid w:val="00513311"/>
    <w:rsid w:val="00513DA1"/>
    <w:rsid w:val="00514B94"/>
    <w:rsid w:val="00516D61"/>
    <w:rsid w:val="0051775E"/>
    <w:rsid w:val="00517A89"/>
    <w:rsid w:val="005203BA"/>
    <w:rsid w:val="005210C7"/>
    <w:rsid w:val="0052261A"/>
    <w:rsid w:val="00523EC2"/>
    <w:rsid w:val="00524715"/>
    <w:rsid w:val="00525E58"/>
    <w:rsid w:val="00526E45"/>
    <w:rsid w:val="005320AD"/>
    <w:rsid w:val="0053240F"/>
    <w:rsid w:val="00532ABC"/>
    <w:rsid w:val="005330BD"/>
    <w:rsid w:val="00533E34"/>
    <w:rsid w:val="005348D5"/>
    <w:rsid w:val="00534E0A"/>
    <w:rsid w:val="00540B1E"/>
    <w:rsid w:val="005418C9"/>
    <w:rsid w:val="00541958"/>
    <w:rsid w:val="00541E3B"/>
    <w:rsid w:val="00542498"/>
    <w:rsid w:val="00542A4E"/>
    <w:rsid w:val="00543AE1"/>
    <w:rsid w:val="00544425"/>
    <w:rsid w:val="005447A6"/>
    <w:rsid w:val="0054679E"/>
    <w:rsid w:val="00547DCF"/>
    <w:rsid w:val="0055005F"/>
    <w:rsid w:val="00550DDD"/>
    <w:rsid w:val="00552C75"/>
    <w:rsid w:val="005541B6"/>
    <w:rsid w:val="005554D9"/>
    <w:rsid w:val="00556463"/>
    <w:rsid w:val="00557C0A"/>
    <w:rsid w:val="0056152E"/>
    <w:rsid w:val="00561C9E"/>
    <w:rsid w:val="00562714"/>
    <w:rsid w:val="005638A0"/>
    <w:rsid w:val="00565818"/>
    <w:rsid w:val="005663EB"/>
    <w:rsid w:val="005665FC"/>
    <w:rsid w:val="0056740D"/>
    <w:rsid w:val="005700DB"/>
    <w:rsid w:val="00571455"/>
    <w:rsid w:val="00571F90"/>
    <w:rsid w:val="005726AB"/>
    <w:rsid w:val="00574055"/>
    <w:rsid w:val="00577EB3"/>
    <w:rsid w:val="00577FF4"/>
    <w:rsid w:val="0058117C"/>
    <w:rsid w:val="0058193B"/>
    <w:rsid w:val="0058234E"/>
    <w:rsid w:val="00583B86"/>
    <w:rsid w:val="00586CF3"/>
    <w:rsid w:val="00591714"/>
    <w:rsid w:val="0059551E"/>
    <w:rsid w:val="005967FF"/>
    <w:rsid w:val="00596F39"/>
    <w:rsid w:val="005974B9"/>
    <w:rsid w:val="005A0007"/>
    <w:rsid w:val="005A2B55"/>
    <w:rsid w:val="005A457F"/>
    <w:rsid w:val="005A5200"/>
    <w:rsid w:val="005A5711"/>
    <w:rsid w:val="005A78B0"/>
    <w:rsid w:val="005B24A6"/>
    <w:rsid w:val="005B31B7"/>
    <w:rsid w:val="005B4F50"/>
    <w:rsid w:val="005B572D"/>
    <w:rsid w:val="005B5CE1"/>
    <w:rsid w:val="005B5FE5"/>
    <w:rsid w:val="005B626C"/>
    <w:rsid w:val="005B6AE3"/>
    <w:rsid w:val="005B70A3"/>
    <w:rsid w:val="005B7499"/>
    <w:rsid w:val="005C1340"/>
    <w:rsid w:val="005C16BB"/>
    <w:rsid w:val="005C2E86"/>
    <w:rsid w:val="005C3B8C"/>
    <w:rsid w:val="005C723F"/>
    <w:rsid w:val="005C7A77"/>
    <w:rsid w:val="005D2B8A"/>
    <w:rsid w:val="005D479C"/>
    <w:rsid w:val="005D5E63"/>
    <w:rsid w:val="005D6ABB"/>
    <w:rsid w:val="005D7C17"/>
    <w:rsid w:val="005E38DD"/>
    <w:rsid w:val="005E4FC4"/>
    <w:rsid w:val="005E4FDE"/>
    <w:rsid w:val="005E75E3"/>
    <w:rsid w:val="005F2CEE"/>
    <w:rsid w:val="005F6188"/>
    <w:rsid w:val="005F68D8"/>
    <w:rsid w:val="005F6AD4"/>
    <w:rsid w:val="005F716B"/>
    <w:rsid w:val="005F722E"/>
    <w:rsid w:val="005F7834"/>
    <w:rsid w:val="00603575"/>
    <w:rsid w:val="00603A5D"/>
    <w:rsid w:val="006043FF"/>
    <w:rsid w:val="006059AD"/>
    <w:rsid w:val="00606615"/>
    <w:rsid w:val="00606BA0"/>
    <w:rsid w:val="00607C5B"/>
    <w:rsid w:val="00607D9C"/>
    <w:rsid w:val="00611473"/>
    <w:rsid w:val="0061158E"/>
    <w:rsid w:val="00611ACB"/>
    <w:rsid w:val="0061296C"/>
    <w:rsid w:val="00614ADB"/>
    <w:rsid w:val="00615E3A"/>
    <w:rsid w:val="00616D20"/>
    <w:rsid w:val="00617EFA"/>
    <w:rsid w:val="00620248"/>
    <w:rsid w:val="00621472"/>
    <w:rsid w:val="00621AB9"/>
    <w:rsid w:val="00621F01"/>
    <w:rsid w:val="00622850"/>
    <w:rsid w:val="0062310B"/>
    <w:rsid w:val="00624E1E"/>
    <w:rsid w:val="006259D4"/>
    <w:rsid w:val="00625C78"/>
    <w:rsid w:val="0062727E"/>
    <w:rsid w:val="00630E75"/>
    <w:rsid w:val="00632FA7"/>
    <w:rsid w:val="00633067"/>
    <w:rsid w:val="0063329D"/>
    <w:rsid w:val="00633B17"/>
    <w:rsid w:val="00634115"/>
    <w:rsid w:val="0063420A"/>
    <w:rsid w:val="006344EC"/>
    <w:rsid w:val="00636612"/>
    <w:rsid w:val="006368EC"/>
    <w:rsid w:val="0064170A"/>
    <w:rsid w:val="00641A90"/>
    <w:rsid w:val="0064280B"/>
    <w:rsid w:val="00643086"/>
    <w:rsid w:val="00645335"/>
    <w:rsid w:val="00647205"/>
    <w:rsid w:val="0065034D"/>
    <w:rsid w:val="006504CC"/>
    <w:rsid w:val="00651ED4"/>
    <w:rsid w:val="006528A0"/>
    <w:rsid w:val="00653935"/>
    <w:rsid w:val="006544E4"/>
    <w:rsid w:val="006563D9"/>
    <w:rsid w:val="0066075C"/>
    <w:rsid w:val="00660D41"/>
    <w:rsid w:val="00660F46"/>
    <w:rsid w:val="0066138C"/>
    <w:rsid w:val="0066727D"/>
    <w:rsid w:val="0066748F"/>
    <w:rsid w:val="0066793B"/>
    <w:rsid w:val="00667AE6"/>
    <w:rsid w:val="00674F0F"/>
    <w:rsid w:val="00676B42"/>
    <w:rsid w:val="00677B12"/>
    <w:rsid w:val="006810C2"/>
    <w:rsid w:val="00681FFF"/>
    <w:rsid w:val="0068213E"/>
    <w:rsid w:val="006822ED"/>
    <w:rsid w:val="0068378E"/>
    <w:rsid w:val="006849FA"/>
    <w:rsid w:val="00684FE5"/>
    <w:rsid w:val="00685F7A"/>
    <w:rsid w:val="006900B1"/>
    <w:rsid w:val="006904BC"/>
    <w:rsid w:val="00690774"/>
    <w:rsid w:val="00690CBA"/>
    <w:rsid w:val="0069120A"/>
    <w:rsid w:val="0069217C"/>
    <w:rsid w:val="006931B3"/>
    <w:rsid w:val="006940C9"/>
    <w:rsid w:val="006948A3"/>
    <w:rsid w:val="00695331"/>
    <w:rsid w:val="0069654D"/>
    <w:rsid w:val="006A0338"/>
    <w:rsid w:val="006A0BCE"/>
    <w:rsid w:val="006A3248"/>
    <w:rsid w:val="006A440C"/>
    <w:rsid w:val="006A44DD"/>
    <w:rsid w:val="006A5F25"/>
    <w:rsid w:val="006A7CF0"/>
    <w:rsid w:val="006B0343"/>
    <w:rsid w:val="006B0492"/>
    <w:rsid w:val="006B0C3B"/>
    <w:rsid w:val="006B0E90"/>
    <w:rsid w:val="006B0EC5"/>
    <w:rsid w:val="006B23FA"/>
    <w:rsid w:val="006B310D"/>
    <w:rsid w:val="006B3143"/>
    <w:rsid w:val="006B5847"/>
    <w:rsid w:val="006B5AE0"/>
    <w:rsid w:val="006B6FAA"/>
    <w:rsid w:val="006C00AE"/>
    <w:rsid w:val="006C0863"/>
    <w:rsid w:val="006C0A11"/>
    <w:rsid w:val="006C0D53"/>
    <w:rsid w:val="006C256E"/>
    <w:rsid w:val="006C3C40"/>
    <w:rsid w:val="006C613F"/>
    <w:rsid w:val="006C6154"/>
    <w:rsid w:val="006C6853"/>
    <w:rsid w:val="006C7B8F"/>
    <w:rsid w:val="006C7E73"/>
    <w:rsid w:val="006D1A28"/>
    <w:rsid w:val="006D25C1"/>
    <w:rsid w:val="006D5E57"/>
    <w:rsid w:val="006D5E8B"/>
    <w:rsid w:val="006D5EA9"/>
    <w:rsid w:val="006D5F96"/>
    <w:rsid w:val="006D7B27"/>
    <w:rsid w:val="006E08AE"/>
    <w:rsid w:val="006E0E99"/>
    <w:rsid w:val="006E1342"/>
    <w:rsid w:val="006E1497"/>
    <w:rsid w:val="006E14FE"/>
    <w:rsid w:val="006E1DDC"/>
    <w:rsid w:val="006E2A1C"/>
    <w:rsid w:val="006E2B65"/>
    <w:rsid w:val="006E4484"/>
    <w:rsid w:val="006E6178"/>
    <w:rsid w:val="006E6C4A"/>
    <w:rsid w:val="006E6C67"/>
    <w:rsid w:val="006E74BC"/>
    <w:rsid w:val="006F0F0E"/>
    <w:rsid w:val="006F0FAB"/>
    <w:rsid w:val="006F1F58"/>
    <w:rsid w:val="006F662A"/>
    <w:rsid w:val="0070380B"/>
    <w:rsid w:val="00703C4B"/>
    <w:rsid w:val="00704878"/>
    <w:rsid w:val="00705698"/>
    <w:rsid w:val="0070624F"/>
    <w:rsid w:val="0070743C"/>
    <w:rsid w:val="00711464"/>
    <w:rsid w:val="0071289D"/>
    <w:rsid w:val="00712A40"/>
    <w:rsid w:val="00713920"/>
    <w:rsid w:val="00714FE2"/>
    <w:rsid w:val="007152DE"/>
    <w:rsid w:val="00716586"/>
    <w:rsid w:val="007177B0"/>
    <w:rsid w:val="007202E6"/>
    <w:rsid w:val="00720411"/>
    <w:rsid w:val="007204D8"/>
    <w:rsid w:val="007205EF"/>
    <w:rsid w:val="007211A9"/>
    <w:rsid w:val="0072257C"/>
    <w:rsid w:val="00722B40"/>
    <w:rsid w:val="0072506B"/>
    <w:rsid w:val="0072613C"/>
    <w:rsid w:val="00726698"/>
    <w:rsid w:val="0073035E"/>
    <w:rsid w:val="00730CF1"/>
    <w:rsid w:val="00731FEF"/>
    <w:rsid w:val="007328E5"/>
    <w:rsid w:val="00732B10"/>
    <w:rsid w:val="00733A26"/>
    <w:rsid w:val="007343A9"/>
    <w:rsid w:val="00734703"/>
    <w:rsid w:val="00734B9C"/>
    <w:rsid w:val="007350C1"/>
    <w:rsid w:val="00735F5B"/>
    <w:rsid w:val="00735FFD"/>
    <w:rsid w:val="00737991"/>
    <w:rsid w:val="007402B6"/>
    <w:rsid w:val="00741DCB"/>
    <w:rsid w:val="00742926"/>
    <w:rsid w:val="00742FCE"/>
    <w:rsid w:val="00745CF3"/>
    <w:rsid w:val="00745E8B"/>
    <w:rsid w:val="00746E7E"/>
    <w:rsid w:val="0075025A"/>
    <w:rsid w:val="00751A21"/>
    <w:rsid w:val="0075254C"/>
    <w:rsid w:val="00753B16"/>
    <w:rsid w:val="007566D3"/>
    <w:rsid w:val="00756C0F"/>
    <w:rsid w:val="007578CB"/>
    <w:rsid w:val="007606AB"/>
    <w:rsid w:val="00761252"/>
    <w:rsid w:val="00767763"/>
    <w:rsid w:val="00770650"/>
    <w:rsid w:val="007714E3"/>
    <w:rsid w:val="00771691"/>
    <w:rsid w:val="0077193F"/>
    <w:rsid w:val="0077554A"/>
    <w:rsid w:val="00776D5C"/>
    <w:rsid w:val="007773C7"/>
    <w:rsid w:val="007775D4"/>
    <w:rsid w:val="007817F4"/>
    <w:rsid w:val="00781908"/>
    <w:rsid w:val="0078311E"/>
    <w:rsid w:val="00783946"/>
    <w:rsid w:val="00784549"/>
    <w:rsid w:val="00785F64"/>
    <w:rsid w:val="00787390"/>
    <w:rsid w:val="00787603"/>
    <w:rsid w:val="00787636"/>
    <w:rsid w:val="00787A7E"/>
    <w:rsid w:val="0079147E"/>
    <w:rsid w:val="007922CA"/>
    <w:rsid w:val="00793E82"/>
    <w:rsid w:val="00793FBF"/>
    <w:rsid w:val="00795B5A"/>
    <w:rsid w:val="00796EBA"/>
    <w:rsid w:val="00797346"/>
    <w:rsid w:val="0079D599"/>
    <w:rsid w:val="007A1F11"/>
    <w:rsid w:val="007A20DC"/>
    <w:rsid w:val="007A268F"/>
    <w:rsid w:val="007A4AC2"/>
    <w:rsid w:val="007A4DA0"/>
    <w:rsid w:val="007A6E60"/>
    <w:rsid w:val="007A6EE3"/>
    <w:rsid w:val="007A745E"/>
    <w:rsid w:val="007B2CF4"/>
    <w:rsid w:val="007B71FA"/>
    <w:rsid w:val="007B7362"/>
    <w:rsid w:val="007B73EA"/>
    <w:rsid w:val="007B7434"/>
    <w:rsid w:val="007B748A"/>
    <w:rsid w:val="007C0A06"/>
    <w:rsid w:val="007C1AEA"/>
    <w:rsid w:val="007C1BBB"/>
    <w:rsid w:val="007C279A"/>
    <w:rsid w:val="007C5190"/>
    <w:rsid w:val="007C576C"/>
    <w:rsid w:val="007C5DE9"/>
    <w:rsid w:val="007C6611"/>
    <w:rsid w:val="007D01A2"/>
    <w:rsid w:val="007D0214"/>
    <w:rsid w:val="007D1FF2"/>
    <w:rsid w:val="007D4179"/>
    <w:rsid w:val="007D5990"/>
    <w:rsid w:val="007D661D"/>
    <w:rsid w:val="007D7436"/>
    <w:rsid w:val="007E1031"/>
    <w:rsid w:val="007E105A"/>
    <w:rsid w:val="007E329B"/>
    <w:rsid w:val="007E508C"/>
    <w:rsid w:val="007E639C"/>
    <w:rsid w:val="007E68B5"/>
    <w:rsid w:val="007E6F21"/>
    <w:rsid w:val="007E70B6"/>
    <w:rsid w:val="007E7C44"/>
    <w:rsid w:val="007EF343"/>
    <w:rsid w:val="007F035F"/>
    <w:rsid w:val="007F0CEC"/>
    <w:rsid w:val="007F1FC3"/>
    <w:rsid w:val="007F418E"/>
    <w:rsid w:val="007F498C"/>
    <w:rsid w:val="007F5769"/>
    <w:rsid w:val="007F5C18"/>
    <w:rsid w:val="007F6072"/>
    <w:rsid w:val="007F6093"/>
    <w:rsid w:val="007F74F1"/>
    <w:rsid w:val="007F7748"/>
    <w:rsid w:val="00800C32"/>
    <w:rsid w:val="00801055"/>
    <w:rsid w:val="00801AE4"/>
    <w:rsid w:val="008027EC"/>
    <w:rsid w:val="00803038"/>
    <w:rsid w:val="0080656F"/>
    <w:rsid w:val="00807138"/>
    <w:rsid w:val="0080761F"/>
    <w:rsid w:val="0080F6E5"/>
    <w:rsid w:val="00810172"/>
    <w:rsid w:val="008122A4"/>
    <w:rsid w:val="0081261B"/>
    <w:rsid w:val="00814858"/>
    <w:rsid w:val="00814A42"/>
    <w:rsid w:val="008169D5"/>
    <w:rsid w:val="00817C4A"/>
    <w:rsid w:val="00817F49"/>
    <w:rsid w:val="0082104E"/>
    <w:rsid w:val="00822B66"/>
    <w:rsid w:val="00824CC4"/>
    <w:rsid w:val="00824F38"/>
    <w:rsid w:val="0082531A"/>
    <w:rsid w:val="0082698B"/>
    <w:rsid w:val="008278E1"/>
    <w:rsid w:val="00830D66"/>
    <w:rsid w:val="0083248E"/>
    <w:rsid w:val="008328B7"/>
    <w:rsid w:val="00832B3D"/>
    <w:rsid w:val="00832B48"/>
    <w:rsid w:val="0083391E"/>
    <w:rsid w:val="00835A6E"/>
    <w:rsid w:val="008360CB"/>
    <w:rsid w:val="008373E2"/>
    <w:rsid w:val="00841392"/>
    <w:rsid w:val="00841770"/>
    <w:rsid w:val="00841D66"/>
    <w:rsid w:val="00843800"/>
    <w:rsid w:val="00844ABE"/>
    <w:rsid w:val="008454A4"/>
    <w:rsid w:val="00845770"/>
    <w:rsid w:val="0084676F"/>
    <w:rsid w:val="00853016"/>
    <w:rsid w:val="0085394A"/>
    <w:rsid w:val="00855353"/>
    <w:rsid w:val="00855532"/>
    <w:rsid w:val="00855D59"/>
    <w:rsid w:val="008574F3"/>
    <w:rsid w:val="00860491"/>
    <w:rsid w:val="00860599"/>
    <w:rsid w:val="008606F3"/>
    <w:rsid w:val="00860E77"/>
    <w:rsid w:val="008612AF"/>
    <w:rsid w:val="008614FA"/>
    <w:rsid w:val="00861B9C"/>
    <w:rsid w:val="00861E0B"/>
    <w:rsid w:val="00863747"/>
    <w:rsid w:val="00864BE4"/>
    <w:rsid w:val="008654F6"/>
    <w:rsid w:val="00865A53"/>
    <w:rsid w:val="0087064F"/>
    <w:rsid w:val="008708C9"/>
    <w:rsid w:val="00870E95"/>
    <w:rsid w:val="00871621"/>
    <w:rsid w:val="00872A13"/>
    <w:rsid w:val="008741CE"/>
    <w:rsid w:val="008755F4"/>
    <w:rsid w:val="008766E8"/>
    <w:rsid w:val="00876DBF"/>
    <w:rsid w:val="00877A9D"/>
    <w:rsid w:val="008802C4"/>
    <w:rsid w:val="0088036B"/>
    <w:rsid w:val="00880930"/>
    <w:rsid w:val="00881DF6"/>
    <w:rsid w:val="00882216"/>
    <w:rsid w:val="0088237B"/>
    <w:rsid w:val="00882883"/>
    <w:rsid w:val="00883354"/>
    <w:rsid w:val="008846EB"/>
    <w:rsid w:val="00884B47"/>
    <w:rsid w:val="00885806"/>
    <w:rsid w:val="00887068"/>
    <w:rsid w:val="00887B07"/>
    <w:rsid w:val="00890626"/>
    <w:rsid w:val="00892178"/>
    <w:rsid w:val="008921B2"/>
    <w:rsid w:val="00892483"/>
    <w:rsid w:val="008929B7"/>
    <w:rsid w:val="00893A40"/>
    <w:rsid w:val="00895236"/>
    <w:rsid w:val="008966C7"/>
    <w:rsid w:val="008975BD"/>
    <w:rsid w:val="008A1611"/>
    <w:rsid w:val="008A1989"/>
    <w:rsid w:val="008A2BFB"/>
    <w:rsid w:val="008A353E"/>
    <w:rsid w:val="008A357F"/>
    <w:rsid w:val="008A3DBF"/>
    <w:rsid w:val="008A4AC9"/>
    <w:rsid w:val="008A5644"/>
    <w:rsid w:val="008B06AC"/>
    <w:rsid w:val="008B0C65"/>
    <w:rsid w:val="008B2FF6"/>
    <w:rsid w:val="008B4C1B"/>
    <w:rsid w:val="008B52C6"/>
    <w:rsid w:val="008B7071"/>
    <w:rsid w:val="008C0234"/>
    <w:rsid w:val="008C0D55"/>
    <w:rsid w:val="008C1927"/>
    <w:rsid w:val="008C1A1B"/>
    <w:rsid w:val="008C1BD6"/>
    <w:rsid w:val="008C1C5F"/>
    <w:rsid w:val="008C36E1"/>
    <w:rsid w:val="008C428E"/>
    <w:rsid w:val="008C591C"/>
    <w:rsid w:val="008C7266"/>
    <w:rsid w:val="008C7380"/>
    <w:rsid w:val="008C783C"/>
    <w:rsid w:val="008D2522"/>
    <w:rsid w:val="008D3846"/>
    <w:rsid w:val="008D4B2B"/>
    <w:rsid w:val="008D52C1"/>
    <w:rsid w:val="008D5500"/>
    <w:rsid w:val="008D5A4C"/>
    <w:rsid w:val="008D6083"/>
    <w:rsid w:val="008D6624"/>
    <w:rsid w:val="008E00D9"/>
    <w:rsid w:val="008E024C"/>
    <w:rsid w:val="008E1197"/>
    <w:rsid w:val="008E14C4"/>
    <w:rsid w:val="008E4278"/>
    <w:rsid w:val="008E5453"/>
    <w:rsid w:val="008E6CFC"/>
    <w:rsid w:val="008E75D0"/>
    <w:rsid w:val="008E75D5"/>
    <w:rsid w:val="008F0008"/>
    <w:rsid w:val="008F203B"/>
    <w:rsid w:val="008F224E"/>
    <w:rsid w:val="008F3380"/>
    <w:rsid w:val="008F66B8"/>
    <w:rsid w:val="008F768F"/>
    <w:rsid w:val="009009B5"/>
    <w:rsid w:val="009012DE"/>
    <w:rsid w:val="00902381"/>
    <w:rsid w:val="00903389"/>
    <w:rsid w:val="009046BB"/>
    <w:rsid w:val="00904D22"/>
    <w:rsid w:val="0090561B"/>
    <w:rsid w:val="00907F15"/>
    <w:rsid w:val="0091066C"/>
    <w:rsid w:val="0091079C"/>
    <w:rsid w:val="0091281B"/>
    <w:rsid w:val="00914A94"/>
    <w:rsid w:val="009160F5"/>
    <w:rsid w:val="00916AAB"/>
    <w:rsid w:val="00917F7B"/>
    <w:rsid w:val="0092130E"/>
    <w:rsid w:val="009228EC"/>
    <w:rsid w:val="00922EF0"/>
    <w:rsid w:val="00922F76"/>
    <w:rsid w:val="009230CB"/>
    <w:rsid w:val="00927536"/>
    <w:rsid w:val="00927807"/>
    <w:rsid w:val="00930990"/>
    <w:rsid w:val="009315CC"/>
    <w:rsid w:val="00933965"/>
    <w:rsid w:val="00933E4D"/>
    <w:rsid w:val="009340D4"/>
    <w:rsid w:val="00935394"/>
    <w:rsid w:val="00936222"/>
    <w:rsid w:val="00937FD6"/>
    <w:rsid w:val="009444B1"/>
    <w:rsid w:val="009468BB"/>
    <w:rsid w:val="009473C7"/>
    <w:rsid w:val="009479D6"/>
    <w:rsid w:val="00950245"/>
    <w:rsid w:val="0095025A"/>
    <w:rsid w:val="009518A0"/>
    <w:rsid w:val="009524DF"/>
    <w:rsid w:val="009532D9"/>
    <w:rsid w:val="00955478"/>
    <w:rsid w:val="00956599"/>
    <w:rsid w:val="00957566"/>
    <w:rsid w:val="00957EAF"/>
    <w:rsid w:val="00960D0E"/>
    <w:rsid w:val="00960D31"/>
    <w:rsid w:val="00960E0F"/>
    <w:rsid w:val="00961288"/>
    <w:rsid w:val="009627CD"/>
    <w:rsid w:val="00963EFD"/>
    <w:rsid w:val="00964DE6"/>
    <w:rsid w:val="00966BBB"/>
    <w:rsid w:val="00967E7B"/>
    <w:rsid w:val="0097023E"/>
    <w:rsid w:val="009706C5"/>
    <w:rsid w:val="0097147A"/>
    <w:rsid w:val="00971B7C"/>
    <w:rsid w:val="0097212D"/>
    <w:rsid w:val="0097225A"/>
    <w:rsid w:val="009739AE"/>
    <w:rsid w:val="00976547"/>
    <w:rsid w:val="00977C47"/>
    <w:rsid w:val="00980527"/>
    <w:rsid w:val="0098220C"/>
    <w:rsid w:val="00982BF3"/>
    <w:rsid w:val="00982E0D"/>
    <w:rsid w:val="009830D6"/>
    <w:rsid w:val="0098406E"/>
    <w:rsid w:val="00984199"/>
    <w:rsid w:val="00985106"/>
    <w:rsid w:val="00985DD4"/>
    <w:rsid w:val="00987811"/>
    <w:rsid w:val="0099003F"/>
    <w:rsid w:val="00990AF5"/>
    <w:rsid w:val="0099435F"/>
    <w:rsid w:val="00997616"/>
    <w:rsid w:val="009A173B"/>
    <w:rsid w:val="009A19B3"/>
    <w:rsid w:val="009A20C2"/>
    <w:rsid w:val="009A20ED"/>
    <w:rsid w:val="009A2327"/>
    <w:rsid w:val="009A3199"/>
    <w:rsid w:val="009A4203"/>
    <w:rsid w:val="009A57F6"/>
    <w:rsid w:val="009A5F2A"/>
    <w:rsid w:val="009A6342"/>
    <w:rsid w:val="009A696E"/>
    <w:rsid w:val="009B0124"/>
    <w:rsid w:val="009B0301"/>
    <w:rsid w:val="009B0CA1"/>
    <w:rsid w:val="009B10D8"/>
    <w:rsid w:val="009B189F"/>
    <w:rsid w:val="009B3C27"/>
    <w:rsid w:val="009B466D"/>
    <w:rsid w:val="009B551A"/>
    <w:rsid w:val="009B6690"/>
    <w:rsid w:val="009B7B52"/>
    <w:rsid w:val="009B7B6B"/>
    <w:rsid w:val="009C2F3F"/>
    <w:rsid w:val="009C3C8F"/>
    <w:rsid w:val="009C7DF7"/>
    <w:rsid w:val="009CDB5F"/>
    <w:rsid w:val="009D02DE"/>
    <w:rsid w:val="009D088E"/>
    <w:rsid w:val="009D0BA8"/>
    <w:rsid w:val="009D1C41"/>
    <w:rsid w:val="009D270A"/>
    <w:rsid w:val="009D2BD0"/>
    <w:rsid w:val="009D3F5D"/>
    <w:rsid w:val="009D4AEB"/>
    <w:rsid w:val="009D638D"/>
    <w:rsid w:val="009D6888"/>
    <w:rsid w:val="009D6BE5"/>
    <w:rsid w:val="009D7131"/>
    <w:rsid w:val="009D77CD"/>
    <w:rsid w:val="009E06F9"/>
    <w:rsid w:val="009E0DD3"/>
    <w:rsid w:val="009E13E2"/>
    <w:rsid w:val="009E248A"/>
    <w:rsid w:val="009E3864"/>
    <w:rsid w:val="009E3DF4"/>
    <w:rsid w:val="009E5B19"/>
    <w:rsid w:val="009E69B7"/>
    <w:rsid w:val="009E6B6F"/>
    <w:rsid w:val="009E6CF3"/>
    <w:rsid w:val="009E772E"/>
    <w:rsid w:val="009F0FD5"/>
    <w:rsid w:val="009F2801"/>
    <w:rsid w:val="009F283F"/>
    <w:rsid w:val="009F4E88"/>
    <w:rsid w:val="009F5966"/>
    <w:rsid w:val="009F5B6F"/>
    <w:rsid w:val="009F60A9"/>
    <w:rsid w:val="009F6A93"/>
    <w:rsid w:val="009F72F8"/>
    <w:rsid w:val="009F7C13"/>
    <w:rsid w:val="00A0128A"/>
    <w:rsid w:val="00A01A42"/>
    <w:rsid w:val="00A01E81"/>
    <w:rsid w:val="00A02293"/>
    <w:rsid w:val="00A034DF"/>
    <w:rsid w:val="00A104F3"/>
    <w:rsid w:val="00A10C52"/>
    <w:rsid w:val="00A11DB7"/>
    <w:rsid w:val="00A12099"/>
    <w:rsid w:val="00A12C21"/>
    <w:rsid w:val="00A13463"/>
    <w:rsid w:val="00A13533"/>
    <w:rsid w:val="00A138CC"/>
    <w:rsid w:val="00A13CDE"/>
    <w:rsid w:val="00A14BDE"/>
    <w:rsid w:val="00A15D43"/>
    <w:rsid w:val="00A212CE"/>
    <w:rsid w:val="00A225FC"/>
    <w:rsid w:val="00A22BCF"/>
    <w:rsid w:val="00A252F8"/>
    <w:rsid w:val="00A2543F"/>
    <w:rsid w:val="00A27174"/>
    <w:rsid w:val="00A2773A"/>
    <w:rsid w:val="00A301C1"/>
    <w:rsid w:val="00A31E0E"/>
    <w:rsid w:val="00A34361"/>
    <w:rsid w:val="00A35C13"/>
    <w:rsid w:val="00A37108"/>
    <w:rsid w:val="00A402E2"/>
    <w:rsid w:val="00A40712"/>
    <w:rsid w:val="00A41D9B"/>
    <w:rsid w:val="00A43059"/>
    <w:rsid w:val="00A436C8"/>
    <w:rsid w:val="00A44FFF"/>
    <w:rsid w:val="00A45513"/>
    <w:rsid w:val="00A45D20"/>
    <w:rsid w:val="00A462A1"/>
    <w:rsid w:val="00A469FD"/>
    <w:rsid w:val="00A46FCA"/>
    <w:rsid w:val="00A47418"/>
    <w:rsid w:val="00A51420"/>
    <w:rsid w:val="00A51B65"/>
    <w:rsid w:val="00A51C7A"/>
    <w:rsid w:val="00A542DA"/>
    <w:rsid w:val="00A54749"/>
    <w:rsid w:val="00A55FC7"/>
    <w:rsid w:val="00A5667F"/>
    <w:rsid w:val="00A56E46"/>
    <w:rsid w:val="00A571A1"/>
    <w:rsid w:val="00A6044C"/>
    <w:rsid w:val="00A60645"/>
    <w:rsid w:val="00A6069B"/>
    <w:rsid w:val="00A60AB5"/>
    <w:rsid w:val="00A61B68"/>
    <w:rsid w:val="00A620DF"/>
    <w:rsid w:val="00A63124"/>
    <w:rsid w:val="00A64197"/>
    <w:rsid w:val="00A64496"/>
    <w:rsid w:val="00A715D8"/>
    <w:rsid w:val="00A71C02"/>
    <w:rsid w:val="00A72750"/>
    <w:rsid w:val="00A7360E"/>
    <w:rsid w:val="00A7468A"/>
    <w:rsid w:val="00A74E2E"/>
    <w:rsid w:val="00A76628"/>
    <w:rsid w:val="00A774D7"/>
    <w:rsid w:val="00A77B74"/>
    <w:rsid w:val="00A8155D"/>
    <w:rsid w:val="00A82851"/>
    <w:rsid w:val="00A840AC"/>
    <w:rsid w:val="00A84352"/>
    <w:rsid w:val="00A85097"/>
    <w:rsid w:val="00A8588A"/>
    <w:rsid w:val="00A860D9"/>
    <w:rsid w:val="00A8632D"/>
    <w:rsid w:val="00A8664B"/>
    <w:rsid w:val="00A90E23"/>
    <w:rsid w:val="00A926B0"/>
    <w:rsid w:val="00A92B92"/>
    <w:rsid w:val="00A93562"/>
    <w:rsid w:val="00A93CF7"/>
    <w:rsid w:val="00A95A97"/>
    <w:rsid w:val="00A95E7B"/>
    <w:rsid w:val="00A96390"/>
    <w:rsid w:val="00A97C1F"/>
    <w:rsid w:val="00AA1BB5"/>
    <w:rsid w:val="00AA1CBB"/>
    <w:rsid w:val="00AA3665"/>
    <w:rsid w:val="00AA4C5F"/>
    <w:rsid w:val="00AA5174"/>
    <w:rsid w:val="00AA527E"/>
    <w:rsid w:val="00AA7699"/>
    <w:rsid w:val="00AA7CAD"/>
    <w:rsid w:val="00AB025A"/>
    <w:rsid w:val="00AB12D0"/>
    <w:rsid w:val="00AB12EC"/>
    <w:rsid w:val="00AB1EA5"/>
    <w:rsid w:val="00AB2169"/>
    <w:rsid w:val="00AB2575"/>
    <w:rsid w:val="00AB5AD8"/>
    <w:rsid w:val="00AB6D21"/>
    <w:rsid w:val="00AB7BDF"/>
    <w:rsid w:val="00AB7D83"/>
    <w:rsid w:val="00AC0730"/>
    <w:rsid w:val="00AC15C1"/>
    <w:rsid w:val="00AC1E31"/>
    <w:rsid w:val="00AC2164"/>
    <w:rsid w:val="00AC3DD9"/>
    <w:rsid w:val="00AC3E10"/>
    <w:rsid w:val="00AC47CF"/>
    <w:rsid w:val="00AC6135"/>
    <w:rsid w:val="00AD078D"/>
    <w:rsid w:val="00AD100D"/>
    <w:rsid w:val="00AD1C7B"/>
    <w:rsid w:val="00AD298D"/>
    <w:rsid w:val="00AD2F11"/>
    <w:rsid w:val="00AD316F"/>
    <w:rsid w:val="00AD5D0D"/>
    <w:rsid w:val="00AD6E52"/>
    <w:rsid w:val="00AE064C"/>
    <w:rsid w:val="00AE1F6A"/>
    <w:rsid w:val="00AE203E"/>
    <w:rsid w:val="00AE2F6A"/>
    <w:rsid w:val="00AE33D3"/>
    <w:rsid w:val="00AE7770"/>
    <w:rsid w:val="00AE7FCF"/>
    <w:rsid w:val="00AF0987"/>
    <w:rsid w:val="00AF4244"/>
    <w:rsid w:val="00AF4626"/>
    <w:rsid w:val="00AF5F9D"/>
    <w:rsid w:val="00AF60B0"/>
    <w:rsid w:val="00AF6712"/>
    <w:rsid w:val="00AF73E3"/>
    <w:rsid w:val="00AF7665"/>
    <w:rsid w:val="00AF7D92"/>
    <w:rsid w:val="00B009C2"/>
    <w:rsid w:val="00B00BCB"/>
    <w:rsid w:val="00B01CB2"/>
    <w:rsid w:val="00B025AA"/>
    <w:rsid w:val="00B02991"/>
    <w:rsid w:val="00B03372"/>
    <w:rsid w:val="00B068FE"/>
    <w:rsid w:val="00B07E78"/>
    <w:rsid w:val="00B1393A"/>
    <w:rsid w:val="00B15019"/>
    <w:rsid w:val="00B173A5"/>
    <w:rsid w:val="00B1778F"/>
    <w:rsid w:val="00B17AB7"/>
    <w:rsid w:val="00B2059A"/>
    <w:rsid w:val="00B214DF"/>
    <w:rsid w:val="00B2307C"/>
    <w:rsid w:val="00B24D09"/>
    <w:rsid w:val="00B24E61"/>
    <w:rsid w:val="00B265D9"/>
    <w:rsid w:val="00B27710"/>
    <w:rsid w:val="00B30137"/>
    <w:rsid w:val="00B325E2"/>
    <w:rsid w:val="00B3269B"/>
    <w:rsid w:val="00B3322E"/>
    <w:rsid w:val="00B33720"/>
    <w:rsid w:val="00B3472B"/>
    <w:rsid w:val="00B34A18"/>
    <w:rsid w:val="00B35B60"/>
    <w:rsid w:val="00B365F0"/>
    <w:rsid w:val="00B42401"/>
    <w:rsid w:val="00B42EAF"/>
    <w:rsid w:val="00B44D6E"/>
    <w:rsid w:val="00B4619B"/>
    <w:rsid w:val="00B468A3"/>
    <w:rsid w:val="00B46E32"/>
    <w:rsid w:val="00B5004D"/>
    <w:rsid w:val="00B52C13"/>
    <w:rsid w:val="00B533B5"/>
    <w:rsid w:val="00B54A84"/>
    <w:rsid w:val="00B555A0"/>
    <w:rsid w:val="00B564AC"/>
    <w:rsid w:val="00B5686F"/>
    <w:rsid w:val="00B57D69"/>
    <w:rsid w:val="00B61DEA"/>
    <w:rsid w:val="00B62C0A"/>
    <w:rsid w:val="00B62D5F"/>
    <w:rsid w:val="00B63939"/>
    <w:rsid w:val="00B64CCF"/>
    <w:rsid w:val="00B6581A"/>
    <w:rsid w:val="00B73405"/>
    <w:rsid w:val="00B75ED8"/>
    <w:rsid w:val="00B75FDA"/>
    <w:rsid w:val="00B76ED3"/>
    <w:rsid w:val="00B82163"/>
    <w:rsid w:val="00B8241A"/>
    <w:rsid w:val="00B82D49"/>
    <w:rsid w:val="00B8577D"/>
    <w:rsid w:val="00B85EFB"/>
    <w:rsid w:val="00B86E44"/>
    <w:rsid w:val="00B900C7"/>
    <w:rsid w:val="00B9058C"/>
    <w:rsid w:val="00B9113C"/>
    <w:rsid w:val="00B92CC6"/>
    <w:rsid w:val="00B935F4"/>
    <w:rsid w:val="00B9365E"/>
    <w:rsid w:val="00B95AFF"/>
    <w:rsid w:val="00B9683C"/>
    <w:rsid w:val="00B96C0E"/>
    <w:rsid w:val="00BA0273"/>
    <w:rsid w:val="00BA19E2"/>
    <w:rsid w:val="00BA2CAE"/>
    <w:rsid w:val="00BA41F7"/>
    <w:rsid w:val="00BA5368"/>
    <w:rsid w:val="00BA5714"/>
    <w:rsid w:val="00BA780A"/>
    <w:rsid w:val="00BA7E76"/>
    <w:rsid w:val="00BB05CC"/>
    <w:rsid w:val="00BB061F"/>
    <w:rsid w:val="00BB0FD4"/>
    <w:rsid w:val="00BB1B7B"/>
    <w:rsid w:val="00BB48E0"/>
    <w:rsid w:val="00BB4A63"/>
    <w:rsid w:val="00BB5BFB"/>
    <w:rsid w:val="00BB6AEE"/>
    <w:rsid w:val="00BB78A4"/>
    <w:rsid w:val="00BBBA44"/>
    <w:rsid w:val="00BC113C"/>
    <w:rsid w:val="00BC47BB"/>
    <w:rsid w:val="00BC5578"/>
    <w:rsid w:val="00BC5CF6"/>
    <w:rsid w:val="00BC63A7"/>
    <w:rsid w:val="00BC6D06"/>
    <w:rsid w:val="00BC77ED"/>
    <w:rsid w:val="00BD0A9C"/>
    <w:rsid w:val="00BD1A87"/>
    <w:rsid w:val="00BD20A6"/>
    <w:rsid w:val="00BD38D8"/>
    <w:rsid w:val="00BD3A2A"/>
    <w:rsid w:val="00BD3F5E"/>
    <w:rsid w:val="00BD6C3E"/>
    <w:rsid w:val="00BD6EEB"/>
    <w:rsid w:val="00BE096C"/>
    <w:rsid w:val="00BE1ED2"/>
    <w:rsid w:val="00BE36C0"/>
    <w:rsid w:val="00BE4153"/>
    <w:rsid w:val="00BE5A8B"/>
    <w:rsid w:val="00BE643B"/>
    <w:rsid w:val="00BF00C8"/>
    <w:rsid w:val="00BF2838"/>
    <w:rsid w:val="00BF2F19"/>
    <w:rsid w:val="00BF439F"/>
    <w:rsid w:val="00BF4C49"/>
    <w:rsid w:val="00BF5446"/>
    <w:rsid w:val="00BF6132"/>
    <w:rsid w:val="00BF68BE"/>
    <w:rsid w:val="00BF7AF1"/>
    <w:rsid w:val="00C00A03"/>
    <w:rsid w:val="00C01BCB"/>
    <w:rsid w:val="00C01E28"/>
    <w:rsid w:val="00C02555"/>
    <w:rsid w:val="00C0260B"/>
    <w:rsid w:val="00C03CFE"/>
    <w:rsid w:val="00C062DB"/>
    <w:rsid w:val="00C101EA"/>
    <w:rsid w:val="00C13597"/>
    <w:rsid w:val="00C136A7"/>
    <w:rsid w:val="00C1375A"/>
    <w:rsid w:val="00C143E5"/>
    <w:rsid w:val="00C15E9C"/>
    <w:rsid w:val="00C1633E"/>
    <w:rsid w:val="00C17CD9"/>
    <w:rsid w:val="00C20E39"/>
    <w:rsid w:val="00C2104C"/>
    <w:rsid w:val="00C21747"/>
    <w:rsid w:val="00C22F8E"/>
    <w:rsid w:val="00C232D4"/>
    <w:rsid w:val="00C23EFC"/>
    <w:rsid w:val="00C25402"/>
    <w:rsid w:val="00C3045C"/>
    <w:rsid w:val="00C31097"/>
    <w:rsid w:val="00C31657"/>
    <w:rsid w:val="00C3296D"/>
    <w:rsid w:val="00C33296"/>
    <w:rsid w:val="00C333CD"/>
    <w:rsid w:val="00C33FF7"/>
    <w:rsid w:val="00C3502D"/>
    <w:rsid w:val="00C41F7C"/>
    <w:rsid w:val="00C46DF0"/>
    <w:rsid w:val="00C477C8"/>
    <w:rsid w:val="00C50E7A"/>
    <w:rsid w:val="00C50F66"/>
    <w:rsid w:val="00C53AB8"/>
    <w:rsid w:val="00C53B37"/>
    <w:rsid w:val="00C53E5C"/>
    <w:rsid w:val="00C53F96"/>
    <w:rsid w:val="00C56B09"/>
    <w:rsid w:val="00C60241"/>
    <w:rsid w:val="00C60F7D"/>
    <w:rsid w:val="00C61571"/>
    <w:rsid w:val="00C62C06"/>
    <w:rsid w:val="00C635EF"/>
    <w:rsid w:val="00C63B99"/>
    <w:rsid w:val="00C65451"/>
    <w:rsid w:val="00C66E83"/>
    <w:rsid w:val="00C7176B"/>
    <w:rsid w:val="00C7209D"/>
    <w:rsid w:val="00C7493B"/>
    <w:rsid w:val="00C818D1"/>
    <w:rsid w:val="00C81CC7"/>
    <w:rsid w:val="00C82473"/>
    <w:rsid w:val="00C82842"/>
    <w:rsid w:val="00C83C31"/>
    <w:rsid w:val="00C83ECE"/>
    <w:rsid w:val="00C86E0B"/>
    <w:rsid w:val="00C87680"/>
    <w:rsid w:val="00C8788E"/>
    <w:rsid w:val="00C90D66"/>
    <w:rsid w:val="00C91167"/>
    <w:rsid w:val="00C91FC3"/>
    <w:rsid w:val="00C92631"/>
    <w:rsid w:val="00C97735"/>
    <w:rsid w:val="00CA4AC3"/>
    <w:rsid w:val="00CA5C4C"/>
    <w:rsid w:val="00CA61DA"/>
    <w:rsid w:val="00CA70A8"/>
    <w:rsid w:val="00CA7F06"/>
    <w:rsid w:val="00CB0C33"/>
    <w:rsid w:val="00CB1C0F"/>
    <w:rsid w:val="00CB3572"/>
    <w:rsid w:val="00CB3620"/>
    <w:rsid w:val="00CB43C8"/>
    <w:rsid w:val="00CB4ECA"/>
    <w:rsid w:val="00CB6C8A"/>
    <w:rsid w:val="00CB700A"/>
    <w:rsid w:val="00CB7283"/>
    <w:rsid w:val="00CB7AFE"/>
    <w:rsid w:val="00CC03CB"/>
    <w:rsid w:val="00CC1A8A"/>
    <w:rsid w:val="00CC43F7"/>
    <w:rsid w:val="00CC6302"/>
    <w:rsid w:val="00CC6A0E"/>
    <w:rsid w:val="00CC78BD"/>
    <w:rsid w:val="00CC78DE"/>
    <w:rsid w:val="00CD00FC"/>
    <w:rsid w:val="00CD092A"/>
    <w:rsid w:val="00CD12D9"/>
    <w:rsid w:val="00CD2C70"/>
    <w:rsid w:val="00CD31D4"/>
    <w:rsid w:val="00CD34F0"/>
    <w:rsid w:val="00CD4062"/>
    <w:rsid w:val="00CD4351"/>
    <w:rsid w:val="00CD51C8"/>
    <w:rsid w:val="00CD61D6"/>
    <w:rsid w:val="00CE0352"/>
    <w:rsid w:val="00CE03D0"/>
    <w:rsid w:val="00CE0AE8"/>
    <w:rsid w:val="00CE49FB"/>
    <w:rsid w:val="00CE4F20"/>
    <w:rsid w:val="00CE5286"/>
    <w:rsid w:val="00CE59C9"/>
    <w:rsid w:val="00CE6656"/>
    <w:rsid w:val="00CE7909"/>
    <w:rsid w:val="00CE7FDD"/>
    <w:rsid w:val="00CF0494"/>
    <w:rsid w:val="00CF0A36"/>
    <w:rsid w:val="00CF17F8"/>
    <w:rsid w:val="00CF191A"/>
    <w:rsid w:val="00CF1AD6"/>
    <w:rsid w:val="00CF2883"/>
    <w:rsid w:val="00CF3F9E"/>
    <w:rsid w:val="00CF429D"/>
    <w:rsid w:val="00CF523F"/>
    <w:rsid w:val="00CF6083"/>
    <w:rsid w:val="00D00237"/>
    <w:rsid w:val="00D02A01"/>
    <w:rsid w:val="00D055FB"/>
    <w:rsid w:val="00D05E66"/>
    <w:rsid w:val="00D076DA"/>
    <w:rsid w:val="00D10735"/>
    <w:rsid w:val="00D12A53"/>
    <w:rsid w:val="00D1374C"/>
    <w:rsid w:val="00D158C9"/>
    <w:rsid w:val="00D15940"/>
    <w:rsid w:val="00D16336"/>
    <w:rsid w:val="00D16748"/>
    <w:rsid w:val="00D17931"/>
    <w:rsid w:val="00D17E4C"/>
    <w:rsid w:val="00D20D5B"/>
    <w:rsid w:val="00D20E5F"/>
    <w:rsid w:val="00D23E0A"/>
    <w:rsid w:val="00D25E51"/>
    <w:rsid w:val="00D2785D"/>
    <w:rsid w:val="00D3013B"/>
    <w:rsid w:val="00D31158"/>
    <w:rsid w:val="00D34229"/>
    <w:rsid w:val="00D349D7"/>
    <w:rsid w:val="00D367BE"/>
    <w:rsid w:val="00D37248"/>
    <w:rsid w:val="00D37FBC"/>
    <w:rsid w:val="00D41203"/>
    <w:rsid w:val="00D412CB"/>
    <w:rsid w:val="00D41395"/>
    <w:rsid w:val="00D4152D"/>
    <w:rsid w:val="00D41B46"/>
    <w:rsid w:val="00D4423A"/>
    <w:rsid w:val="00D44ABB"/>
    <w:rsid w:val="00D47F10"/>
    <w:rsid w:val="00D52109"/>
    <w:rsid w:val="00D523CD"/>
    <w:rsid w:val="00D52F03"/>
    <w:rsid w:val="00D53997"/>
    <w:rsid w:val="00D53C97"/>
    <w:rsid w:val="00D53E43"/>
    <w:rsid w:val="00D55565"/>
    <w:rsid w:val="00D55EAF"/>
    <w:rsid w:val="00D55F9E"/>
    <w:rsid w:val="00D57C0D"/>
    <w:rsid w:val="00D61206"/>
    <w:rsid w:val="00D624C8"/>
    <w:rsid w:val="00D62B8E"/>
    <w:rsid w:val="00D6394D"/>
    <w:rsid w:val="00D6445B"/>
    <w:rsid w:val="00D6481C"/>
    <w:rsid w:val="00D64869"/>
    <w:rsid w:val="00D660D2"/>
    <w:rsid w:val="00D6619B"/>
    <w:rsid w:val="00D66DCA"/>
    <w:rsid w:val="00D67AD3"/>
    <w:rsid w:val="00D70A68"/>
    <w:rsid w:val="00D72998"/>
    <w:rsid w:val="00D72C1C"/>
    <w:rsid w:val="00D73C9D"/>
    <w:rsid w:val="00D73F4D"/>
    <w:rsid w:val="00D74135"/>
    <w:rsid w:val="00D75F47"/>
    <w:rsid w:val="00D7644D"/>
    <w:rsid w:val="00D80148"/>
    <w:rsid w:val="00D82B14"/>
    <w:rsid w:val="00D82DCA"/>
    <w:rsid w:val="00D83FD7"/>
    <w:rsid w:val="00D86804"/>
    <w:rsid w:val="00D86FBA"/>
    <w:rsid w:val="00D900E0"/>
    <w:rsid w:val="00D9073A"/>
    <w:rsid w:val="00D90F1A"/>
    <w:rsid w:val="00D91BBE"/>
    <w:rsid w:val="00D9333C"/>
    <w:rsid w:val="00D94371"/>
    <w:rsid w:val="00D9545D"/>
    <w:rsid w:val="00D95A79"/>
    <w:rsid w:val="00D96908"/>
    <w:rsid w:val="00DA2D7F"/>
    <w:rsid w:val="00DA2F60"/>
    <w:rsid w:val="00DA30B3"/>
    <w:rsid w:val="00DA408D"/>
    <w:rsid w:val="00DA42AF"/>
    <w:rsid w:val="00DA4502"/>
    <w:rsid w:val="00DA475F"/>
    <w:rsid w:val="00DA50C5"/>
    <w:rsid w:val="00DA5145"/>
    <w:rsid w:val="00DA63AE"/>
    <w:rsid w:val="00DA6C24"/>
    <w:rsid w:val="00DA7AFB"/>
    <w:rsid w:val="00DA7B77"/>
    <w:rsid w:val="00DA7F96"/>
    <w:rsid w:val="00DB15B2"/>
    <w:rsid w:val="00DB17D1"/>
    <w:rsid w:val="00DB349C"/>
    <w:rsid w:val="00DB3713"/>
    <w:rsid w:val="00DB43AF"/>
    <w:rsid w:val="00DB62AA"/>
    <w:rsid w:val="00DC179D"/>
    <w:rsid w:val="00DC3FC9"/>
    <w:rsid w:val="00DC517A"/>
    <w:rsid w:val="00DC52E2"/>
    <w:rsid w:val="00DC60E4"/>
    <w:rsid w:val="00DC6FC2"/>
    <w:rsid w:val="00DD08E2"/>
    <w:rsid w:val="00DD3F75"/>
    <w:rsid w:val="00DD4991"/>
    <w:rsid w:val="00DD6450"/>
    <w:rsid w:val="00DD6A1C"/>
    <w:rsid w:val="00DE037F"/>
    <w:rsid w:val="00DE048E"/>
    <w:rsid w:val="00DE43BA"/>
    <w:rsid w:val="00DE5AF7"/>
    <w:rsid w:val="00DE6F03"/>
    <w:rsid w:val="00DE71D8"/>
    <w:rsid w:val="00DF2B06"/>
    <w:rsid w:val="00DF4184"/>
    <w:rsid w:val="00DF4A01"/>
    <w:rsid w:val="00DF504E"/>
    <w:rsid w:val="00E005CE"/>
    <w:rsid w:val="00E00E6B"/>
    <w:rsid w:val="00E016A2"/>
    <w:rsid w:val="00E0281F"/>
    <w:rsid w:val="00E02B08"/>
    <w:rsid w:val="00E03B8E"/>
    <w:rsid w:val="00E04E50"/>
    <w:rsid w:val="00E055F9"/>
    <w:rsid w:val="00E0581C"/>
    <w:rsid w:val="00E073B8"/>
    <w:rsid w:val="00E116AD"/>
    <w:rsid w:val="00E11E22"/>
    <w:rsid w:val="00E139E4"/>
    <w:rsid w:val="00E13A46"/>
    <w:rsid w:val="00E1617D"/>
    <w:rsid w:val="00E16257"/>
    <w:rsid w:val="00E201C0"/>
    <w:rsid w:val="00E21898"/>
    <w:rsid w:val="00E22F9D"/>
    <w:rsid w:val="00E232E6"/>
    <w:rsid w:val="00E23CFB"/>
    <w:rsid w:val="00E24757"/>
    <w:rsid w:val="00E24F22"/>
    <w:rsid w:val="00E27024"/>
    <w:rsid w:val="00E27A56"/>
    <w:rsid w:val="00E30769"/>
    <w:rsid w:val="00E3094B"/>
    <w:rsid w:val="00E343F0"/>
    <w:rsid w:val="00E3497E"/>
    <w:rsid w:val="00E35FAD"/>
    <w:rsid w:val="00E377DC"/>
    <w:rsid w:val="00E379C5"/>
    <w:rsid w:val="00E40B9D"/>
    <w:rsid w:val="00E41324"/>
    <w:rsid w:val="00E41F66"/>
    <w:rsid w:val="00E433B8"/>
    <w:rsid w:val="00E43BB7"/>
    <w:rsid w:val="00E451E4"/>
    <w:rsid w:val="00E4641C"/>
    <w:rsid w:val="00E47AB3"/>
    <w:rsid w:val="00E47B01"/>
    <w:rsid w:val="00E47FE0"/>
    <w:rsid w:val="00E5082E"/>
    <w:rsid w:val="00E512AA"/>
    <w:rsid w:val="00E5285D"/>
    <w:rsid w:val="00E52868"/>
    <w:rsid w:val="00E5393C"/>
    <w:rsid w:val="00E545B4"/>
    <w:rsid w:val="00E5538A"/>
    <w:rsid w:val="00E55A1D"/>
    <w:rsid w:val="00E578D6"/>
    <w:rsid w:val="00E57D75"/>
    <w:rsid w:val="00E6103B"/>
    <w:rsid w:val="00E6105B"/>
    <w:rsid w:val="00E61CA8"/>
    <w:rsid w:val="00E63325"/>
    <w:rsid w:val="00E63B97"/>
    <w:rsid w:val="00E64B87"/>
    <w:rsid w:val="00E64FEA"/>
    <w:rsid w:val="00E70487"/>
    <w:rsid w:val="00E71238"/>
    <w:rsid w:val="00E71FAE"/>
    <w:rsid w:val="00E72626"/>
    <w:rsid w:val="00E73BDE"/>
    <w:rsid w:val="00E74845"/>
    <w:rsid w:val="00E75D54"/>
    <w:rsid w:val="00E760A9"/>
    <w:rsid w:val="00E77A49"/>
    <w:rsid w:val="00E843AC"/>
    <w:rsid w:val="00E85BC4"/>
    <w:rsid w:val="00E86AA4"/>
    <w:rsid w:val="00E86AD2"/>
    <w:rsid w:val="00E86F19"/>
    <w:rsid w:val="00E91B1A"/>
    <w:rsid w:val="00E91C14"/>
    <w:rsid w:val="00E91C8B"/>
    <w:rsid w:val="00E92E90"/>
    <w:rsid w:val="00E93EC2"/>
    <w:rsid w:val="00E95ED5"/>
    <w:rsid w:val="00E9739C"/>
    <w:rsid w:val="00EA100E"/>
    <w:rsid w:val="00EA24A7"/>
    <w:rsid w:val="00EA2A0D"/>
    <w:rsid w:val="00EA2F7A"/>
    <w:rsid w:val="00EA30D2"/>
    <w:rsid w:val="00EA4349"/>
    <w:rsid w:val="00EA471B"/>
    <w:rsid w:val="00EA658D"/>
    <w:rsid w:val="00EA6631"/>
    <w:rsid w:val="00EB1428"/>
    <w:rsid w:val="00EB19D0"/>
    <w:rsid w:val="00EB2F60"/>
    <w:rsid w:val="00EB3DC5"/>
    <w:rsid w:val="00EB565D"/>
    <w:rsid w:val="00EB6EEB"/>
    <w:rsid w:val="00EB7EEB"/>
    <w:rsid w:val="00EC01F1"/>
    <w:rsid w:val="00EC052E"/>
    <w:rsid w:val="00EC07FA"/>
    <w:rsid w:val="00EC1D53"/>
    <w:rsid w:val="00EC35F6"/>
    <w:rsid w:val="00EC37CF"/>
    <w:rsid w:val="00EC5A8C"/>
    <w:rsid w:val="00EC5BE6"/>
    <w:rsid w:val="00EC64BE"/>
    <w:rsid w:val="00EC7CCA"/>
    <w:rsid w:val="00ED03F7"/>
    <w:rsid w:val="00ED0C1D"/>
    <w:rsid w:val="00ED281B"/>
    <w:rsid w:val="00ED28B3"/>
    <w:rsid w:val="00ED389F"/>
    <w:rsid w:val="00ED4EBF"/>
    <w:rsid w:val="00ED5021"/>
    <w:rsid w:val="00ED65B4"/>
    <w:rsid w:val="00ED7324"/>
    <w:rsid w:val="00ED7CB6"/>
    <w:rsid w:val="00EE0B14"/>
    <w:rsid w:val="00EE10D3"/>
    <w:rsid w:val="00EE4153"/>
    <w:rsid w:val="00EE4E24"/>
    <w:rsid w:val="00EE62CD"/>
    <w:rsid w:val="00EF252C"/>
    <w:rsid w:val="00EF2DFC"/>
    <w:rsid w:val="00EF3A5B"/>
    <w:rsid w:val="00EF4433"/>
    <w:rsid w:val="00EF46D1"/>
    <w:rsid w:val="00EF4891"/>
    <w:rsid w:val="00EF4BAC"/>
    <w:rsid w:val="00EF4E37"/>
    <w:rsid w:val="00EF4FE6"/>
    <w:rsid w:val="00EF59E3"/>
    <w:rsid w:val="00EF6D87"/>
    <w:rsid w:val="00EF7F42"/>
    <w:rsid w:val="00F0107E"/>
    <w:rsid w:val="00F013E7"/>
    <w:rsid w:val="00F02D4B"/>
    <w:rsid w:val="00F0471B"/>
    <w:rsid w:val="00F059F5"/>
    <w:rsid w:val="00F065C9"/>
    <w:rsid w:val="00F06C0E"/>
    <w:rsid w:val="00F06F1F"/>
    <w:rsid w:val="00F07F77"/>
    <w:rsid w:val="00F10172"/>
    <w:rsid w:val="00F105FE"/>
    <w:rsid w:val="00F116A4"/>
    <w:rsid w:val="00F121FB"/>
    <w:rsid w:val="00F12E00"/>
    <w:rsid w:val="00F135DA"/>
    <w:rsid w:val="00F164B7"/>
    <w:rsid w:val="00F2046C"/>
    <w:rsid w:val="00F2087F"/>
    <w:rsid w:val="00F22B70"/>
    <w:rsid w:val="00F236FB"/>
    <w:rsid w:val="00F24909"/>
    <w:rsid w:val="00F24FCE"/>
    <w:rsid w:val="00F254CB"/>
    <w:rsid w:val="00F26887"/>
    <w:rsid w:val="00F27F32"/>
    <w:rsid w:val="00F309D0"/>
    <w:rsid w:val="00F30E74"/>
    <w:rsid w:val="00F31853"/>
    <w:rsid w:val="00F31C84"/>
    <w:rsid w:val="00F31CA9"/>
    <w:rsid w:val="00F34247"/>
    <w:rsid w:val="00F37B0F"/>
    <w:rsid w:val="00F410B9"/>
    <w:rsid w:val="00F413C1"/>
    <w:rsid w:val="00F425A7"/>
    <w:rsid w:val="00F42EE3"/>
    <w:rsid w:val="00F44733"/>
    <w:rsid w:val="00F465FA"/>
    <w:rsid w:val="00F50BBB"/>
    <w:rsid w:val="00F50ECE"/>
    <w:rsid w:val="00F51E83"/>
    <w:rsid w:val="00F53D8E"/>
    <w:rsid w:val="00F547DB"/>
    <w:rsid w:val="00F54C5E"/>
    <w:rsid w:val="00F55225"/>
    <w:rsid w:val="00F55A0E"/>
    <w:rsid w:val="00F5716B"/>
    <w:rsid w:val="00F60161"/>
    <w:rsid w:val="00F608C9"/>
    <w:rsid w:val="00F61080"/>
    <w:rsid w:val="00F629BE"/>
    <w:rsid w:val="00F6394C"/>
    <w:rsid w:val="00F64031"/>
    <w:rsid w:val="00F64306"/>
    <w:rsid w:val="00F704C0"/>
    <w:rsid w:val="00F70C7D"/>
    <w:rsid w:val="00F71486"/>
    <w:rsid w:val="00F72CB1"/>
    <w:rsid w:val="00F73CFA"/>
    <w:rsid w:val="00F7492D"/>
    <w:rsid w:val="00F766F5"/>
    <w:rsid w:val="00F76D53"/>
    <w:rsid w:val="00F779FC"/>
    <w:rsid w:val="00F80774"/>
    <w:rsid w:val="00F81B01"/>
    <w:rsid w:val="00F833B4"/>
    <w:rsid w:val="00F848E4"/>
    <w:rsid w:val="00F84F68"/>
    <w:rsid w:val="00F85D9B"/>
    <w:rsid w:val="00F869A0"/>
    <w:rsid w:val="00F90C23"/>
    <w:rsid w:val="00F910AE"/>
    <w:rsid w:val="00F91C77"/>
    <w:rsid w:val="00FA0B59"/>
    <w:rsid w:val="00FA1434"/>
    <w:rsid w:val="00FA1E94"/>
    <w:rsid w:val="00FA26E3"/>
    <w:rsid w:val="00FA2B26"/>
    <w:rsid w:val="00FB2F9A"/>
    <w:rsid w:val="00FB5846"/>
    <w:rsid w:val="00FB5D9B"/>
    <w:rsid w:val="00FB6351"/>
    <w:rsid w:val="00FB68FA"/>
    <w:rsid w:val="00FC017D"/>
    <w:rsid w:val="00FC225B"/>
    <w:rsid w:val="00FC670A"/>
    <w:rsid w:val="00FD006D"/>
    <w:rsid w:val="00FD0BF4"/>
    <w:rsid w:val="00FD12A3"/>
    <w:rsid w:val="00FD1509"/>
    <w:rsid w:val="00FD174E"/>
    <w:rsid w:val="00FD2789"/>
    <w:rsid w:val="00FD2B86"/>
    <w:rsid w:val="00FD2E28"/>
    <w:rsid w:val="00FD5F1A"/>
    <w:rsid w:val="00FD6C94"/>
    <w:rsid w:val="00FD6CD6"/>
    <w:rsid w:val="00FD74FC"/>
    <w:rsid w:val="00FE08DD"/>
    <w:rsid w:val="00FE382D"/>
    <w:rsid w:val="00FE5203"/>
    <w:rsid w:val="00FE69E0"/>
    <w:rsid w:val="00FEC2D2"/>
    <w:rsid w:val="00FF4315"/>
    <w:rsid w:val="00FF5E8F"/>
    <w:rsid w:val="00FF7137"/>
    <w:rsid w:val="00FF71B7"/>
    <w:rsid w:val="00FF7D1E"/>
    <w:rsid w:val="01016597"/>
    <w:rsid w:val="010A6843"/>
    <w:rsid w:val="010C9F55"/>
    <w:rsid w:val="0111E58F"/>
    <w:rsid w:val="0113FEF2"/>
    <w:rsid w:val="01172488"/>
    <w:rsid w:val="01176032"/>
    <w:rsid w:val="011FB137"/>
    <w:rsid w:val="0120B451"/>
    <w:rsid w:val="0129B7EB"/>
    <w:rsid w:val="012CB798"/>
    <w:rsid w:val="013014A6"/>
    <w:rsid w:val="01392C70"/>
    <w:rsid w:val="013ABA15"/>
    <w:rsid w:val="013FE740"/>
    <w:rsid w:val="0140C5F3"/>
    <w:rsid w:val="0142A4B5"/>
    <w:rsid w:val="01498BA8"/>
    <w:rsid w:val="014F1E05"/>
    <w:rsid w:val="01507C89"/>
    <w:rsid w:val="0153CE1C"/>
    <w:rsid w:val="01575803"/>
    <w:rsid w:val="0160FCC7"/>
    <w:rsid w:val="01674E90"/>
    <w:rsid w:val="016EEA39"/>
    <w:rsid w:val="017CF068"/>
    <w:rsid w:val="0181C1B2"/>
    <w:rsid w:val="0182A89A"/>
    <w:rsid w:val="0184C0D9"/>
    <w:rsid w:val="0184D605"/>
    <w:rsid w:val="01883EB3"/>
    <w:rsid w:val="0196D43E"/>
    <w:rsid w:val="019C6450"/>
    <w:rsid w:val="019CF7F2"/>
    <w:rsid w:val="019E896E"/>
    <w:rsid w:val="01A04DE5"/>
    <w:rsid w:val="01A1FB14"/>
    <w:rsid w:val="01A50F25"/>
    <w:rsid w:val="01A65BD8"/>
    <w:rsid w:val="01A65FA2"/>
    <w:rsid w:val="01B5FC7C"/>
    <w:rsid w:val="01C0E868"/>
    <w:rsid w:val="01C33EE8"/>
    <w:rsid w:val="01C8C9EE"/>
    <w:rsid w:val="01CCA437"/>
    <w:rsid w:val="01EFB023"/>
    <w:rsid w:val="01FD68EC"/>
    <w:rsid w:val="01FF46F8"/>
    <w:rsid w:val="0204DBF4"/>
    <w:rsid w:val="020752F7"/>
    <w:rsid w:val="02096027"/>
    <w:rsid w:val="020F3F9B"/>
    <w:rsid w:val="021AC3A4"/>
    <w:rsid w:val="0227FE45"/>
    <w:rsid w:val="0235D3AD"/>
    <w:rsid w:val="02368002"/>
    <w:rsid w:val="023DE986"/>
    <w:rsid w:val="02429E87"/>
    <w:rsid w:val="02493E39"/>
    <w:rsid w:val="024C5610"/>
    <w:rsid w:val="024F4EA3"/>
    <w:rsid w:val="0250BE93"/>
    <w:rsid w:val="025AA27E"/>
    <w:rsid w:val="026607B1"/>
    <w:rsid w:val="026B6281"/>
    <w:rsid w:val="026C2611"/>
    <w:rsid w:val="0275C19E"/>
    <w:rsid w:val="0275EAD6"/>
    <w:rsid w:val="027F911C"/>
    <w:rsid w:val="027FA4EE"/>
    <w:rsid w:val="0281EA08"/>
    <w:rsid w:val="028C91D2"/>
    <w:rsid w:val="029509E9"/>
    <w:rsid w:val="029A3512"/>
    <w:rsid w:val="02A86FB6"/>
    <w:rsid w:val="02AC7891"/>
    <w:rsid w:val="02B24FF2"/>
    <w:rsid w:val="02B3D32D"/>
    <w:rsid w:val="02C2E228"/>
    <w:rsid w:val="02CA8D78"/>
    <w:rsid w:val="02CB4AC3"/>
    <w:rsid w:val="02CC0C35"/>
    <w:rsid w:val="02CC116D"/>
    <w:rsid w:val="02D02A38"/>
    <w:rsid w:val="02D29915"/>
    <w:rsid w:val="02EC90CE"/>
    <w:rsid w:val="02FB1629"/>
    <w:rsid w:val="02FD1787"/>
    <w:rsid w:val="030E01E9"/>
    <w:rsid w:val="0315A240"/>
    <w:rsid w:val="031D9FC4"/>
    <w:rsid w:val="0324DE97"/>
    <w:rsid w:val="0333B55F"/>
    <w:rsid w:val="033BCDB9"/>
    <w:rsid w:val="033CFE42"/>
    <w:rsid w:val="033E2365"/>
    <w:rsid w:val="03435A7C"/>
    <w:rsid w:val="03486EA2"/>
    <w:rsid w:val="034A032A"/>
    <w:rsid w:val="035ED7D8"/>
    <w:rsid w:val="036D426F"/>
    <w:rsid w:val="0370D36F"/>
    <w:rsid w:val="037AB41B"/>
    <w:rsid w:val="0384C15D"/>
    <w:rsid w:val="0386CA17"/>
    <w:rsid w:val="039130E2"/>
    <w:rsid w:val="0391456D"/>
    <w:rsid w:val="03A3457A"/>
    <w:rsid w:val="03A67DB7"/>
    <w:rsid w:val="03AB0FFC"/>
    <w:rsid w:val="03AC39A2"/>
    <w:rsid w:val="03AED465"/>
    <w:rsid w:val="03AF0683"/>
    <w:rsid w:val="03C47707"/>
    <w:rsid w:val="03C5DBC2"/>
    <w:rsid w:val="03CEA019"/>
    <w:rsid w:val="03CFBACC"/>
    <w:rsid w:val="03DD21C9"/>
    <w:rsid w:val="03F4C0D8"/>
    <w:rsid w:val="03F869A2"/>
    <w:rsid w:val="03FBAA68"/>
    <w:rsid w:val="04004897"/>
    <w:rsid w:val="0405B751"/>
    <w:rsid w:val="040E5813"/>
    <w:rsid w:val="040EEB39"/>
    <w:rsid w:val="0410F56F"/>
    <w:rsid w:val="041437C4"/>
    <w:rsid w:val="04180277"/>
    <w:rsid w:val="041A5BA5"/>
    <w:rsid w:val="041CDD16"/>
    <w:rsid w:val="04224F90"/>
    <w:rsid w:val="042C4B7F"/>
    <w:rsid w:val="0430EBB9"/>
    <w:rsid w:val="04360573"/>
    <w:rsid w:val="0442EE63"/>
    <w:rsid w:val="0445FA32"/>
    <w:rsid w:val="04630C54"/>
    <w:rsid w:val="046541FB"/>
    <w:rsid w:val="046ACB39"/>
    <w:rsid w:val="047BC55F"/>
    <w:rsid w:val="047FBF42"/>
    <w:rsid w:val="04854806"/>
    <w:rsid w:val="048E93DB"/>
    <w:rsid w:val="04912E9B"/>
    <w:rsid w:val="049FA6FB"/>
    <w:rsid w:val="04C35DDD"/>
    <w:rsid w:val="04CB7F0E"/>
    <w:rsid w:val="04D507B0"/>
    <w:rsid w:val="04F0BA11"/>
    <w:rsid w:val="04FF77DA"/>
    <w:rsid w:val="050C4BF9"/>
    <w:rsid w:val="050D6240"/>
    <w:rsid w:val="051D9098"/>
    <w:rsid w:val="0539AB61"/>
    <w:rsid w:val="05428151"/>
    <w:rsid w:val="05630F6F"/>
    <w:rsid w:val="0579F738"/>
    <w:rsid w:val="058AC3C8"/>
    <w:rsid w:val="0590B182"/>
    <w:rsid w:val="05977AC9"/>
    <w:rsid w:val="059D3F04"/>
    <w:rsid w:val="05AAB102"/>
    <w:rsid w:val="05AC75A9"/>
    <w:rsid w:val="05B9215E"/>
    <w:rsid w:val="05B95634"/>
    <w:rsid w:val="05D2C0F8"/>
    <w:rsid w:val="05D4CFF9"/>
    <w:rsid w:val="05E85EC2"/>
    <w:rsid w:val="05EF9C00"/>
    <w:rsid w:val="05F3F622"/>
    <w:rsid w:val="05F40AF2"/>
    <w:rsid w:val="05F57BD2"/>
    <w:rsid w:val="05F6FB2F"/>
    <w:rsid w:val="0601B819"/>
    <w:rsid w:val="0608D63D"/>
    <w:rsid w:val="060ED63A"/>
    <w:rsid w:val="06137FF2"/>
    <w:rsid w:val="0613AB47"/>
    <w:rsid w:val="0620C8ED"/>
    <w:rsid w:val="06273F3F"/>
    <w:rsid w:val="06283B15"/>
    <w:rsid w:val="0628E5DA"/>
    <w:rsid w:val="062A90D5"/>
    <w:rsid w:val="06375686"/>
    <w:rsid w:val="064EAB68"/>
    <w:rsid w:val="0650B85D"/>
    <w:rsid w:val="0658A83B"/>
    <w:rsid w:val="065E348E"/>
    <w:rsid w:val="06641DB1"/>
    <w:rsid w:val="066905C5"/>
    <w:rsid w:val="066D4C6F"/>
    <w:rsid w:val="067054A9"/>
    <w:rsid w:val="0670D811"/>
    <w:rsid w:val="067C8C8A"/>
    <w:rsid w:val="067DF2C2"/>
    <w:rsid w:val="067F3FED"/>
    <w:rsid w:val="069169F6"/>
    <w:rsid w:val="06937061"/>
    <w:rsid w:val="0696F650"/>
    <w:rsid w:val="06A4CC90"/>
    <w:rsid w:val="06A761E7"/>
    <w:rsid w:val="06BAF9FF"/>
    <w:rsid w:val="06BE7D9A"/>
    <w:rsid w:val="06BF2153"/>
    <w:rsid w:val="06C8F4A8"/>
    <w:rsid w:val="06CE2EF5"/>
    <w:rsid w:val="06D75C5C"/>
    <w:rsid w:val="06DE4674"/>
    <w:rsid w:val="06E0DB9E"/>
    <w:rsid w:val="06E18165"/>
    <w:rsid w:val="06E188A5"/>
    <w:rsid w:val="06F36083"/>
    <w:rsid w:val="06F9C841"/>
    <w:rsid w:val="06F9E0AB"/>
    <w:rsid w:val="06FD71C2"/>
    <w:rsid w:val="0700E059"/>
    <w:rsid w:val="070215FF"/>
    <w:rsid w:val="07138520"/>
    <w:rsid w:val="0717EEBB"/>
    <w:rsid w:val="071FC733"/>
    <w:rsid w:val="072B3BF5"/>
    <w:rsid w:val="072BD7B3"/>
    <w:rsid w:val="073D80B9"/>
    <w:rsid w:val="073DC255"/>
    <w:rsid w:val="074DA2CB"/>
    <w:rsid w:val="0751280F"/>
    <w:rsid w:val="07561C93"/>
    <w:rsid w:val="075D2932"/>
    <w:rsid w:val="0760D06C"/>
    <w:rsid w:val="07636A0F"/>
    <w:rsid w:val="0764054F"/>
    <w:rsid w:val="0765B9B8"/>
    <w:rsid w:val="07670508"/>
    <w:rsid w:val="076A12DB"/>
    <w:rsid w:val="0773786D"/>
    <w:rsid w:val="0778E1A5"/>
    <w:rsid w:val="077DE944"/>
    <w:rsid w:val="0785075E"/>
    <w:rsid w:val="0788E90C"/>
    <w:rsid w:val="079759F2"/>
    <w:rsid w:val="079AFB5C"/>
    <w:rsid w:val="079F8290"/>
    <w:rsid w:val="07A416BB"/>
    <w:rsid w:val="07A9E743"/>
    <w:rsid w:val="07AB2F56"/>
    <w:rsid w:val="07AC123D"/>
    <w:rsid w:val="07AC1ACA"/>
    <w:rsid w:val="07B3AEB6"/>
    <w:rsid w:val="07BD67B7"/>
    <w:rsid w:val="07CDE477"/>
    <w:rsid w:val="07D69014"/>
    <w:rsid w:val="07D9C4E8"/>
    <w:rsid w:val="07DB988C"/>
    <w:rsid w:val="07DCEC57"/>
    <w:rsid w:val="07DE1C2B"/>
    <w:rsid w:val="07E07A62"/>
    <w:rsid w:val="07EEDB0B"/>
    <w:rsid w:val="07FECE2B"/>
    <w:rsid w:val="080A46E4"/>
    <w:rsid w:val="080D330E"/>
    <w:rsid w:val="081306C1"/>
    <w:rsid w:val="081A2FDA"/>
    <w:rsid w:val="0825C50D"/>
    <w:rsid w:val="0837793D"/>
    <w:rsid w:val="083B377C"/>
    <w:rsid w:val="0856CA60"/>
    <w:rsid w:val="08591C10"/>
    <w:rsid w:val="085A4DFB"/>
    <w:rsid w:val="085CB6C7"/>
    <w:rsid w:val="085F66C8"/>
    <w:rsid w:val="0870DCCB"/>
    <w:rsid w:val="087367DE"/>
    <w:rsid w:val="08741D78"/>
    <w:rsid w:val="087635DF"/>
    <w:rsid w:val="087AE98A"/>
    <w:rsid w:val="087CE910"/>
    <w:rsid w:val="0881F6E2"/>
    <w:rsid w:val="088DD06B"/>
    <w:rsid w:val="08972FAF"/>
    <w:rsid w:val="089A8945"/>
    <w:rsid w:val="089AEE8C"/>
    <w:rsid w:val="089E78A8"/>
    <w:rsid w:val="08A90191"/>
    <w:rsid w:val="08ACDA7E"/>
    <w:rsid w:val="08B076EA"/>
    <w:rsid w:val="08B0C5BD"/>
    <w:rsid w:val="08B745AD"/>
    <w:rsid w:val="08BFE502"/>
    <w:rsid w:val="08C8B089"/>
    <w:rsid w:val="08CBDAC5"/>
    <w:rsid w:val="08D33D72"/>
    <w:rsid w:val="08DAA405"/>
    <w:rsid w:val="08DEAA18"/>
    <w:rsid w:val="08DEE73E"/>
    <w:rsid w:val="08F209F0"/>
    <w:rsid w:val="08F79871"/>
    <w:rsid w:val="08FA8841"/>
    <w:rsid w:val="08FEA154"/>
    <w:rsid w:val="09163454"/>
    <w:rsid w:val="09251DA4"/>
    <w:rsid w:val="092D3EB5"/>
    <w:rsid w:val="092EC50A"/>
    <w:rsid w:val="092F282F"/>
    <w:rsid w:val="0934B70F"/>
    <w:rsid w:val="09378C14"/>
    <w:rsid w:val="09403F4E"/>
    <w:rsid w:val="094824DB"/>
    <w:rsid w:val="0953B82B"/>
    <w:rsid w:val="09564C1B"/>
    <w:rsid w:val="0958BD5C"/>
    <w:rsid w:val="09593818"/>
    <w:rsid w:val="095F735E"/>
    <w:rsid w:val="0963E4D5"/>
    <w:rsid w:val="09718FFC"/>
    <w:rsid w:val="0974984D"/>
    <w:rsid w:val="097AA8DF"/>
    <w:rsid w:val="0989B56F"/>
    <w:rsid w:val="098CEFF7"/>
    <w:rsid w:val="098D9646"/>
    <w:rsid w:val="0991E44B"/>
    <w:rsid w:val="099DB852"/>
    <w:rsid w:val="09D1E60C"/>
    <w:rsid w:val="0A04AA1D"/>
    <w:rsid w:val="0A0D1C63"/>
    <w:rsid w:val="0A0DA515"/>
    <w:rsid w:val="0A11DE07"/>
    <w:rsid w:val="0A18D2C2"/>
    <w:rsid w:val="0A18FBE9"/>
    <w:rsid w:val="0A1BCCBA"/>
    <w:rsid w:val="0A1ED4E4"/>
    <w:rsid w:val="0A20CB93"/>
    <w:rsid w:val="0A228DAC"/>
    <w:rsid w:val="0A22E03A"/>
    <w:rsid w:val="0A230E30"/>
    <w:rsid w:val="0A2E1BB4"/>
    <w:rsid w:val="0A340DBB"/>
    <w:rsid w:val="0A3FD38B"/>
    <w:rsid w:val="0A485747"/>
    <w:rsid w:val="0A4D685B"/>
    <w:rsid w:val="0A5767F5"/>
    <w:rsid w:val="0A656F74"/>
    <w:rsid w:val="0A6D5367"/>
    <w:rsid w:val="0A7226C2"/>
    <w:rsid w:val="0A7ADE3B"/>
    <w:rsid w:val="0A82BFEB"/>
    <w:rsid w:val="0A9C25DE"/>
    <w:rsid w:val="0AA017A8"/>
    <w:rsid w:val="0AA51A1B"/>
    <w:rsid w:val="0AA699FE"/>
    <w:rsid w:val="0AAB2783"/>
    <w:rsid w:val="0AAB916F"/>
    <w:rsid w:val="0AB431E2"/>
    <w:rsid w:val="0AC4FFD0"/>
    <w:rsid w:val="0AE00EB6"/>
    <w:rsid w:val="0AE2475D"/>
    <w:rsid w:val="0AE2A4A4"/>
    <w:rsid w:val="0AE32DF0"/>
    <w:rsid w:val="0AE496DB"/>
    <w:rsid w:val="0AF14A6F"/>
    <w:rsid w:val="0AF7A00F"/>
    <w:rsid w:val="0B018366"/>
    <w:rsid w:val="0B068158"/>
    <w:rsid w:val="0B178FAC"/>
    <w:rsid w:val="0B1893CE"/>
    <w:rsid w:val="0B23F9FA"/>
    <w:rsid w:val="0B2E745F"/>
    <w:rsid w:val="0B369AE7"/>
    <w:rsid w:val="0B3AD1B0"/>
    <w:rsid w:val="0B3EC2D6"/>
    <w:rsid w:val="0B4F067E"/>
    <w:rsid w:val="0B4F6311"/>
    <w:rsid w:val="0B5313D1"/>
    <w:rsid w:val="0B665DE8"/>
    <w:rsid w:val="0B68ACCB"/>
    <w:rsid w:val="0B6A61DD"/>
    <w:rsid w:val="0B6E79DA"/>
    <w:rsid w:val="0B7D35E1"/>
    <w:rsid w:val="0B84650F"/>
    <w:rsid w:val="0B899A75"/>
    <w:rsid w:val="0B8E32F7"/>
    <w:rsid w:val="0B968754"/>
    <w:rsid w:val="0B983440"/>
    <w:rsid w:val="0B98F5FE"/>
    <w:rsid w:val="0B9B2437"/>
    <w:rsid w:val="0B9DC0C1"/>
    <w:rsid w:val="0BA8A679"/>
    <w:rsid w:val="0BAC5CB3"/>
    <w:rsid w:val="0BC68084"/>
    <w:rsid w:val="0BD0105F"/>
    <w:rsid w:val="0BD29107"/>
    <w:rsid w:val="0BD39B41"/>
    <w:rsid w:val="0BE59E30"/>
    <w:rsid w:val="0BED93F0"/>
    <w:rsid w:val="0BEF3BD2"/>
    <w:rsid w:val="0BF05491"/>
    <w:rsid w:val="0BF445DB"/>
    <w:rsid w:val="0BFB25DC"/>
    <w:rsid w:val="0BFB8D11"/>
    <w:rsid w:val="0C145A79"/>
    <w:rsid w:val="0C1D1677"/>
    <w:rsid w:val="0C23CAFB"/>
    <w:rsid w:val="0C280874"/>
    <w:rsid w:val="0C4F53F1"/>
    <w:rsid w:val="0C502BC8"/>
    <w:rsid w:val="0C596D5A"/>
    <w:rsid w:val="0C69C46E"/>
    <w:rsid w:val="0C7E17BE"/>
    <w:rsid w:val="0C81D99C"/>
    <w:rsid w:val="0C86E084"/>
    <w:rsid w:val="0C889DF3"/>
    <w:rsid w:val="0C8BF39E"/>
    <w:rsid w:val="0C8DC86C"/>
    <w:rsid w:val="0C9BC1D1"/>
    <w:rsid w:val="0CA3E2E9"/>
    <w:rsid w:val="0CAD9384"/>
    <w:rsid w:val="0CBBB3E3"/>
    <w:rsid w:val="0CC1F222"/>
    <w:rsid w:val="0CC537A1"/>
    <w:rsid w:val="0CCA938F"/>
    <w:rsid w:val="0CDD44BF"/>
    <w:rsid w:val="0CF113F4"/>
    <w:rsid w:val="0CF17845"/>
    <w:rsid w:val="0D11C825"/>
    <w:rsid w:val="0D285C53"/>
    <w:rsid w:val="0D2AE382"/>
    <w:rsid w:val="0D3880D5"/>
    <w:rsid w:val="0D3DCC1C"/>
    <w:rsid w:val="0D4015DB"/>
    <w:rsid w:val="0D566D7E"/>
    <w:rsid w:val="0D56FF49"/>
    <w:rsid w:val="0D5A250C"/>
    <w:rsid w:val="0D5B8F66"/>
    <w:rsid w:val="0D5BCA9F"/>
    <w:rsid w:val="0D6C5286"/>
    <w:rsid w:val="0D6FEF84"/>
    <w:rsid w:val="0D7525DA"/>
    <w:rsid w:val="0D7BCA6B"/>
    <w:rsid w:val="0DA70750"/>
    <w:rsid w:val="0DA73F8C"/>
    <w:rsid w:val="0DC10E1A"/>
    <w:rsid w:val="0DC5C036"/>
    <w:rsid w:val="0DC97BF2"/>
    <w:rsid w:val="0DCA5810"/>
    <w:rsid w:val="0DD4FF08"/>
    <w:rsid w:val="0DE57FB3"/>
    <w:rsid w:val="0DED04E5"/>
    <w:rsid w:val="0DEF5D15"/>
    <w:rsid w:val="0E0594CF"/>
    <w:rsid w:val="0E065491"/>
    <w:rsid w:val="0E07875B"/>
    <w:rsid w:val="0E2A14E9"/>
    <w:rsid w:val="0E2F206D"/>
    <w:rsid w:val="0E35DCFC"/>
    <w:rsid w:val="0E39CD5F"/>
    <w:rsid w:val="0E3F4645"/>
    <w:rsid w:val="0E4C02F2"/>
    <w:rsid w:val="0E4C8DBE"/>
    <w:rsid w:val="0E5B8E1D"/>
    <w:rsid w:val="0E6390F7"/>
    <w:rsid w:val="0E6E9936"/>
    <w:rsid w:val="0E787DF6"/>
    <w:rsid w:val="0E790442"/>
    <w:rsid w:val="0E7AEEA7"/>
    <w:rsid w:val="0E7E95C9"/>
    <w:rsid w:val="0E847EB2"/>
    <w:rsid w:val="0E9605B2"/>
    <w:rsid w:val="0E9CAA0E"/>
    <w:rsid w:val="0E9F932E"/>
    <w:rsid w:val="0EA48A2B"/>
    <w:rsid w:val="0EA61A9C"/>
    <w:rsid w:val="0EA7D061"/>
    <w:rsid w:val="0EA863B6"/>
    <w:rsid w:val="0EA9AF16"/>
    <w:rsid w:val="0EB23E11"/>
    <w:rsid w:val="0EBE3727"/>
    <w:rsid w:val="0EBEA29B"/>
    <w:rsid w:val="0EC2F04A"/>
    <w:rsid w:val="0EC693CD"/>
    <w:rsid w:val="0ED0980D"/>
    <w:rsid w:val="0ED28D27"/>
    <w:rsid w:val="0ED77F38"/>
    <w:rsid w:val="0EDE02F7"/>
    <w:rsid w:val="0EEBED83"/>
    <w:rsid w:val="0EF6DE5F"/>
    <w:rsid w:val="0EFA95AA"/>
    <w:rsid w:val="0F13C694"/>
    <w:rsid w:val="0F1DAF99"/>
    <w:rsid w:val="0F32817E"/>
    <w:rsid w:val="0F34C5D6"/>
    <w:rsid w:val="0F392820"/>
    <w:rsid w:val="0F44FF99"/>
    <w:rsid w:val="0F4774DA"/>
    <w:rsid w:val="0F5208F4"/>
    <w:rsid w:val="0F57A70C"/>
    <w:rsid w:val="0F5AE547"/>
    <w:rsid w:val="0F5C5DF7"/>
    <w:rsid w:val="0F5C763A"/>
    <w:rsid w:val="0F6A8CAD"/>
    <w:rsid w:val="0F8078C4"/>
    <w:rsid w:val="0F8F642F"/>
    <w:rsid w:val="0F917D61"/>
    <w:rsid w:val="0F92DF8A"/>
    <w:rsid w:val="0F93EC28"/>
    <w:rsid w:val="0F97A6C0"/>
    <w:rsid w:val="0FA466DF"/>
    <w:rsid w:val="0FA5B0D1"/>
    <w:rsid w:val="0FA6BCE4"/>
    <w:rsid w:val="0FAD3259"/>
    <w:rsid w:val="0FB39390"/>
    <w:rsid w:val="0FB5B880"/>
    <w:rsid w:val="0FB7C6C1"/>
    <w:rsid w:val="0FCF7C56"/>
    <w:rsid w:val="0FD4509A"/>
    <w:rsid w:val="0FD83247"/>
    <w:rsid w:val="0FDC34BA"/>
    <w:rsid w:val="0FE2409C"/>
    <w:rsid w:val="0FEE3E28"/>
    <w:rsid w:val="0FF6E2D8"/>
    <w:rsid w:val="1003F65B"/>
    <w:rsid w:val="100EFF53"/>
    <w:rsid w:val="101233F9"/>
    <w:rsid w:val="1014F449"/>
    <w:rsid w:val="1014FD2B"/>
    <w:rsid w:val="10286163"/>
    <w:rsid w:val="10305C65"/>
    <w:rsid w:val="103EA3DB"/>
    <w:rsid w:val="104AC7EF"/>
    <w:rsid w:val="10510215"/>
    <w:rsid w:val="105412B9"/>
    <w:rsid w:val="1059ECA3"/>
    <w:rsid w:val="1064DCAD"/>
    <w:rsid w:val="1067F058"/>
    <w:rsid w:val="106EBE15"/>
    <w:rsid w:val="1072564A"/>
    <w:rsid w:val="1074EE0B"/>
    <w:rsid w:val="107CD4A7"/>
    <w:rsid w:val="107E6996"/>
    <w:rsid w:val="108E1668"/>
    <w:rsid w:val="108FB0DF"/>
    <w:rsid w:val="109962ED"/>
    <w:rsid w:val="10A22402"/>
    <w:rsid w:val="10AEA952"/>
    <w:rsid w:val="10B1F1DE"/>
    <w:rsid w:val="10D2DDC8"/>
    <w:rsid w:val="10D76DB4"/>
    <w:rsid w:val="10E4A49B"/>
    <w:rsid w:val="10EB6A82"/>
    <w:rsid w:val="1101E32A"/>
    <w:rsid w:val="1101E8FF"/>
    <w:rsid w:val="11111C73"/>
    <w:rsid w:val="1111B3DC"/>
    <w:rsid w:val="1133B80F"/>
    <w:rsid w:val="1146EC31"/>
    <w:rsid w:val="114B89A9"/>
    <w:rsid w:val="114DBBDA"/>
    <w:rsid w:val="114E525C"/>
    <w:rsid w:val="114F12D1"/>
    <w:rsid w:val="11559F38"/>
    <w:rsid w:val="115A3FB5"/>
    <w:rsid w:val="116449FD"/>
    <w:rsid w:val="1164C743"/>
    <w:rsid w:val="1165CE5D"/>
    <w:rsid w:val="116B5654"/>
    <w:rsid w:val="1177C797"/>
    <w:rsid w:val="118483E2"/>
    <w:rsid w:val="118CD13D"/>
    <w:rsid w:val="119A99FE"/>
    <w:rsid w:val="11B0B9D3"/>
    <w:rsid w:val="11C1F294"/>
    <w:rsid w:val="11C47CDA"/>
    <w:rsid w:val="11C4A7C9"/>
    <w:rsid w:val="11CB3C78"/>
    <w:rsid w:val="11CDA93F"/>
    <w:rsid w:val="11E1DF74"/>
    <w:rsid w:val="11E771BB"/>
    <w:rsid w:val="1205BA93"/>
    <w:rsid w:val="12097A02"/>
    <w:rsid w:val="120DB642"/>
    <w:rsid w:val="12284C48"/>
    <w:rsid w:val="122FDE1D"/>
    <w:rsid w:val="1239CBD5"/>
    <w:rsid w:val="1242AE2D"/>
    <w:rsid w:val="12477534"/>
    <w:rsid w:val="12485DF3"/>
    <w:rsid w:val="124E3DE4"/>
    <w:rsid w:val="12501F6A"/>
    <w:rsid w:val="1254866B"/>
    <w:rsid w:val="126D4A65"/>
    <w:rsid w:val="1274E8C2"/>
    <w:rsid w:val="12766D59"/>
    <w:rsid w:val="12767E75"/>
    <w:rsid w:val="1279BF42"/>
    <w:rsid w:val="127B5D71"/>
    <w:rsid w:val="127D3D66"/>
    <w:rsid w:val="127EB770"/>
    <w:rsid w:val="1282E7F9"/>
    <w:rsid w:val="1284B295"/>
    <w:rsid w:val="12861774"/>
    <w:rsid w:val="12A5EC6D"/>
    <w:rsid w:val="12A7E2F5"/>
    <w:rsid w:val="12B2D78D"/>
    <w:rsid w:val="12B60857"/>
    <w:rsid w:val="12BB0C2C"/>
    <w:rsid w:val="12CC2BA3"/>
    <w:rsid w:val="12F21B80"/>
    <w:rsid w:val="12F59A54"/>
    <w:rsid w:val="12FFE003"/>
    <w:rsid w:val="130DBF49"/>
    <w:rsid w:val="132168E9"/>
    <w:rsid w:val="1329DD41"/>
    <w:rsid w:val="1336ADBD"/>
    <w:rsid w:val="1337021A"/>
    <w:rsid w:val="13395640"/>
    <w:rsid w:val="134232EE"/>
    <w:rsid w:val="1353220C"/>
    <w:rsid w:val="135D59D5"/>
    <w:rsid w:val="135EB15A"/>
    <w:rsid w:val="1366CE37"/>
    <w:rsid w:val="1366ECB5"/>
    <w:rsid w:val="13777C49"/>
    <w:rsid w:val="137D2099"/>
    <w:rsid w:val="13817945"/>
    <w:rsid w:val="139E3CF5"/>
    <w:rsid w:val="13A080EB"/>
    <w:rsid w:val="13A2B8D5"/>
    <w:rsid w:val="13B0FB05"/>
    <w:rsid w:val="13B3318C"/>
    <w:rsid w:val="13B6D01F"/>
    <w:rsid w:val="13B921C6"/>
    <w:rsid w:val="13BEA301"/>
    <w:rsid w:val="13CB7D09"/>
    <w:rsid w:val="13D7A194"/>
    <w:rsid w:val="13DB2244"/>
    <w:rsid w:val="13DDA683"/>
    <w:rsid w:val="13DEE38E"/>
    <w:rsid w:val="13ED0F64"/>
    <w:rsid w:val="13F30153"/>
    <w:rsid w:val="13FCAA37"/>
    <w:rsid w:val="1404C9BD"/>
    <w:rsid w:val="140680A4"/>
    <w:rsid w:val="1426C026"/>
    <w:rsid w:val="14288B8A"/>
    <w:rsid w:val="142CC58E"/>
    <w:rsid w:val="142E89D5"/>
    <w:rsid w:val="143AB201"/>
    <w:rsid w:val="143CE8BF"/>
    <w:rsid w:val="143F0709"/>
    <w:rsid w:val="14418A07"/>
    <w:rsid w:val="144486B2"/>
    <w:rsid w:val="144827BF"/>
    <w:rsid w:val="1448D605"/>
    <w:rsid w:val="144A27EC"/>
    <w:rsid w:val="144B7A05"/>
    <w:rsid w:val="144C293D"/>
    <w:rsid w:val="1450E35D"/>
    <w:rsid w:val="1452E4E8"/>
    <w:rsid w:val="1453FE3B"/>
    <w:rsid w:val="14590AF9"/>
    <w:rsid w:val="14658D86"/>
    <w:rsid w:val="14660FA8"/>
    <w:rsid w:val="1466CD58"/>
    <w:rsid w:val="146E541F"/>
    <w:rsid w:val="147FB88F"/>
    <w:rsid w:val="14852475"/>
    <w:rsid w:val="1486BE74"/>
    <w:rsid w:val="1487A56F"/>
    <w:rsid w:val="1488D1D3"/>
    <w:rsid w:val="148A233E"/>
    <w:rsid w:val="148CE745"/>
    <w:rsid w:val="148E2A08"/>
    <w:rsid w:val="14945A02"/>
    <w:rsid w:val="149E0528"/>
    <w:rsid w:val="149E85AC"/>
    <w:rsid w:val="14AF0815"/>
    <w:rsid w:val="14B23A48"/>
    <w:rsid w:val="14B6CCD6"/>
    <w:rsid w:val="14BC24A4"/>
    <w:rsid w:val="14BFC53C"/>
    <w:rsid w:val="14D1A9C3"/>
    <w:rsid w:val="14D49D9A"/>
    <w:rsid w:val="14D51657"/>
    <w:rsid w:val="14D6DAFA"/>
    <w:rsid w:val="14DA9DA4"/>
    <w:rsid w:val="14DB4ADE"/>
    <w:rsid w:val="14EF407F"/>
    <w:rsid w:val="14F006C4"/>
    <w:rsid w:val="14F083B2"/>
    <w:rsid w:val="14FEC656"/>
    <w:rsid w:val="15042149"/>
    <w:rsid w:val="150EA7E1"/>
    <w:rsid w:val="15259E84"/>
    <w:rsid w:val="15296B92"/>
    <w:rsid w:val="152EC05E"/>
    <w:rsid w:val="1547F162"/>
    <w:rsid w:val="1552A080"/>
    <w:rsid w:val="1567D2AA"/>
    <w:rsid w:val="156A546C"/>
    <w:rsid w:val="1571870E"/>
    <w:rsid w:val="1576B109"/>
    <w:rsid w:val="157AB3EF"/>
    <w:rsid w:val="157F9D92"/>
    <w:rsid w:val="1587C02C"/>
    <w:rsid w:val="158EE5EF"/>
    <w:rsid w:val="1594C929"/>
    <w:rsid w:val="159B1558"/>
    <w:rsid w:val="159BFBD6"/>
    <w:rsid w:val="159D1956"/>
    <w:rsid w:val="15A20822"/>
    <w:rsid w:val="15A4D8A3"/>
    <w:rsid w:val="15A54F8A"/>
    <w:rsid w:val="15A8221B"/>
    <w:rsid w:val="15AF04DB"/>
    <w:rsid w:val="15AF2779"/>
    <w:rsid w:val="15B28EA4"/>
    <w:rsid w:val="15B2CD1A"/>
    <w:rsid w:val="15B7A095"/>
    <w:rsid w:val="15CA86F9"/>
    <w:rsid w:val="15D3C595"/>
    <w:rsid w:val="15DF5B79"/>
    <w:rsid w:val="15E077AF"/>
    <w:rsid w:val="15E1494D"/>
    <w:rsid w:val="15E3CCED"/>
    <w:rsid w:val="15E4D363"/>
    <w:rsid w:val="15EA084A"/>
    <w:rsid w:val="15F25751"/>
    <w:rsid w:val="15FA535E"/>
    <w:rsid w:val="1602A275"/>
    <w:rsid w:val="16073A3E"/>
    <w:rsid w:val="1608FBC2"/>
    <w:rsid w:val="161353B1"/>
    <w:rsid w:val="161816CF"/>
    <w:rsid w:val="161A7592"/>
    <w:rsid w:val="16312C8D"/>
    <w:rsid w:val="16336657"/>
    <w:rsid w:val="1651409A"/>
    <w:rsid w:val="16554A7E"/>
    <w:rsid w:val="166E25EC"/>
    <w:rsid w:val="166F5F57"/>
    <w:rsid w:val="168E65F9"/>
    <w:rsid w:val="1692B9F9"/>
    <w:rsid w:val="1693DACE"/>
    <w:rsid w:val="1694FA97"/>
    <w:rsid w:val="169548A4"/>
    <w:rsid w:val="1695EB4F"/>
    <w:rsid w:val="169E09E1"/>
    <w:rsid w:val="169E64CE"/>
    <w:rsid w:val="16B73038"/>
    <w:rsid w:val="16C15B4F"/>
    <w:rsid w:val="16C379D6"/>
    <w:rsid w:val="16D55479"/>
    <w:rsid w:val="16FCD02B"/>
    <w:rsid w:val="16FFF498"/>
    <w:rsid w:val="1705182F"/>
    <w:rsid w:val="170A45EC"/>
    <w:rsid w:val="171E5287"/>
    <w:rsid w:val="172DEDEB"/>
    <w:rsid w:val="172F2FDD"/>
    <w:rsid w:val="17316C52"/>
    <w:rsid w:val="1734BFA0"/>
    <w:rsid w:val="17365B54"/>
    <w:rsid w:val="173DAED1"/>
    <w:rsid w:val="1744D3C0"/>
    <w:rsid w:val="1746CD17"/>
    <w:rsid w:val="175130BE"/>
    <w:rsid w:val="1753F4A3"/>
    <w:rsid w:val="1754B320"/>
    <w:rsid w:val="175B8A29"/>
    <w:rsid w:val="1765F971"/>
    <w:rsid w:val="1767A85F"/>
    <w:rsid w:val="176A43B5"/>
    <w:rsid w:val="176D14E1"/>
    <w:rsid w:val="17785D40"/>
    <w:rsid w:val="177CED8A"/>
    <w:rsid w:val="17850A9E"/>
    <w:rsid w:val="178E5CAE"/>
    <w:rsid w:val="1791807B"/>
    <w:rsid w:val="179273BC"/>
    <w:rsid w:val="1799B988"/>
    <w:rsid w:val="17ABB85F"/>
    <w:rsid w:val="17B383AA"/>
    <w:rsid w:val="17B53A56"/>
    <w:rsid w:val="17BCFD5E"/>
    <w:rsid w:val="17C1F7AB"/>
    <w:rsid w:val="17C90B77"/>
    <w:rsid w:val="17D0A3F3"/>
    <w:rsid w:val="17D0F8BD"/>
    <w:rsid w:val="17D38B81"/>
    <w:rsid w:val="17D3F715"/>
    <w:rsid w:val="17D4225A"/>
    <w:rsid w:val="17D89148"/>
    <w:rsid w:val="17DEF327"/>
    <w:rsid w:val="17E00B93"/>
    <w:rsid w:val="17E610C6"/>
    <w:rsid w:val="17E7355B"/>
    <w:rsid w:val="17F171B1"/>
    <w:rsid w:val="17F9F445"/>
    <w:rsid w:val="180484CC"/>
    <w:rsid w:val="180B4B56"/>
    <w:rsid w:val="1815B29D"/>
    <w:rsid w:val="18180BBB"/>
    <w:rsid w:val="18225D40"/>
    <w:rsid w:val="182A365A"/>
    <w:rsid w:val="182E8D52"/>
    <w:rsid w:val="183B8D7B"/>
    <w:rsid w:val="183E4FBE"/>
    <w:rsid w:val="183F9EE1"/>
    <w:rsid w:val="183FCF00"/>
    <w:rsid w:val="184252FE"/>
    <w:rsid w:val="184C78F1"/>
    <w:rsid w:val="185091BC"/>
    <w:rsid w:val="185BB803"/>
    <w:rsid w:val="186228B0"/>
    <w:rsid w:val="186CB82A"/>
    <w:rsid w:val="1877E4F7"/>
    <w:rsid w:val="1878A2F5"/>
    <w:rsid w:val="18889D4B"/>
    <w:rsid w:val="188F9658"/>
    <w:rsid w:val="1892B461"/>
    <w:rsid w:val="189A8A26"/>
    <w:rsid w:val="18A91CDA"/>
    <w:rsid w:val="18AA5EE2"/>
    <w:rsid w:val="18BDA8D3"/>
    <w:rsid w:val="18C29542"/>
    <w:rsid w:val="18D1CD13"/>
    <w:rsid w:val="18DD0EA0"/>
    <w:rsid w:val="18E1E821"/>
    <w:rsid w:val="18E6A59D"/>
    <w:rsid w:val="18EA58CC"/>
    <w:rsid w:val="18F0BB7B"/>
    <w:rsid w:val="18F17B3A"/>
    <w:rsid w:val="18F4CDE2"/>
    <w:rsid w:val="18FE0B44"/>
    <w:rsid w:val="1902C663"/>
    <w:rsid w:val="1903934B"/>
    <w:rsid w:val="1914BA0F"/>
    <w:rsid w:val="19187AFE"/>
    <w:rsid w:val="191DEC22"/>
    <w:rsid w:val="1922A83C"/>
    <w:rsid w:val="1927363B"/>
    <w:rsid w:val="19280429"/>
    <w:rsid w:val="192B183E"/>
    <w:rsid w:val="1937CCD5"/>
    <w:rsid w:val="193FF585"/>
    <w:rsid w:val="19473E12"/>
    <w:rsid w:val="19531D71"/>
    <w:rsid w:val="195B9203"/>
    <w:rsid w:val="19698076"/>
    <w:rsid w:val="19767AFF"/>
    <w:rsid w:val="197B3E01"/>
    <w:rsid w:val="198CEB40"/>
    <w:rsid w:val="199027B9"/>
    <w:rsid w:val="199224E3"/>
    <w:rsid w:val="199A2B17"/>
    <w:rsid w:val="199B3161"/>
    <w:rsid w:val="19A11A39"/>
    <w:rsid w:val="19ABF7CB"/>
    <w:rsid w:val="19BBC9A2"/>
    <w:rsid w:val="19C63E73"/>
    <w:rsid w:val="19C91DFF"/>
    <w:rsid w:val="19C9E4AD"/>
    <w:rsid w:val="19CADC62"/>
    <w:rsid w:val="19D1BD10"/>
    <w:rsid w:val="19D5B3A8"/>
    <w:rsid w:val="19E0ABEF"/>
    <w:rsid w:val="19E10C99"/>
    <w:rsid w:val="19E48275"/>
    <w:rsid w:val="19E6D7C2"/>
    <w:rsid w:val="19FEA001"/>
    <w:rsid w:val="1A0DA19A"/>
    <w:rsid w:val="1A133E79"/>
    <w:rsid w:val="1A1D1F1E"/>
    <w:rsid w:val="1A1ED46D"/>
    <w:rsid w:val="1A206E65"/>
    <w:rsid w:val="1A22DB08"/>
    <w:rsid w:val="1A2BD6E8"/>
    <w:rsid w:val="1A37FEAA"/>
    <w:rsid w:val="1A5C64B5"/>
    <w:rsid w:val="1A6091F9"/>
    <w:rsid w:val="1A65A2D1"/>
    <w:rsid w:val="1A66D87F"/>
    <w:rsid w:val="1A6AD3E0"/>
    <w:rsid w:val="1A6BD9DC"/>
    <w:rsid w:val="1A8A8527"/>
    <w:rsid w:val="1A900F5B"/>
    <w:rsid w:val="1A95C228"/>
    <w:rsid w:val="1A9EC34F"/>
    <w:rsid w:val="1AA568C9"/>
    <w:rsid w:val="1AAA2FEA"/>
    <w:rsid w:val="1AAEBC7E"/>
    <w:rsid w:val="1AB0310C"/>
    <w:rsid w:val="1ABB6AC1"/>
    <w:rsid w:val="1AC39E14"/>
    <w:rsid w:val="1ACD9719"/>
    <w:rsid w:val="1ACF6E37"/>
    <w:rsid w:val="1ADC6AB7"/>
    <w:rsid w:val="1AE5E590"/>
    <w:rsid w:val="1AE738DE"/>
    <w:rsid w:val="1AF112E4"/>
    <w:rsid w:val="1AFF91F8"/>
    <w:rsid w:val="1B19D496"/>
    <w:rsid w:val="1B1DBC75"/>
    <w:rsid w:val="1B1E6FFC"/>
    <w:rsid w:val="1B5F2088"/>
    <w:rsid w:val="1B68003C"/>
    <w:rsid w:val="1B6AD204"/>
    <w:rsid w:val="1B7CDCFA"/>
    <w:rsid w:val="1B83891B"/>
    <w:rsid w:val="1B8419B3"/>
    <w:rsid w:val="1B86A460"/>
    <w:rsid w:val="1B87312F"/>
    <w:rsid w:val="1B913FC3"/>
    <w:rsid w:val="1B9E14A9"/>
    <w:rsid w:val="1BA1A883"/>
    <w:rsid w:val="1BA872FF"/>
    <w:rsid w:val="1BC315B0"/>
    <w:rsid w:val="1BCC9630"/>
    <w:rsid w:val="1BCF6BC4"/>
    <w:rsid w:val="1BD74A9F"/>
    <w:rsid w:val="1BDED019"/>
    <w:rsid w:val="1BE06B56"/>
    <w:rsid w:val="1BE86C31"/>
    <w:rsid w:val="1BED5972"/>
    <w:rsid w:val="1BEF77E0"/>
    <w:rsid w:val="1BF41D2D"/>
    <w:rsid w:val="1BFD58A2"/>
    <w:rsid w:val="1BFF5B41"/>
    <w:rsid w:val="1C0AF77B"/>
    <w:rsid w:val="1C1007DB"/>
    <w:rsid w:val="1C1267E3"/>
    <w:rsid w:val="1C19A839"/>
    <w:rsid w:val="1C21DCAF"/>
    <w:rsid w:val="1C2A9975"/>
    <w:rsid w:val="1C2D5F03"/>
    <w:rsid w:val="1C3D6D7E"/>
    <w:rsid w:val="1C495115"/>
    <w:rsid w:val="1C544C88"/>
    <w:rsid w:val="1C56E581"/>
    <w:rsid w:val="1C5DF13B"/>
    <w:rsid w:val="1C7AAC0E"/>
    <w:rsid w:val="1C81E5C8"/>
    <w:rsid w:val="1C8F46B1"/>
    <w:rsid w:val="1C98EECE"/>
    <w:rsid w:val="1CA47EA0"/>
    <w:rsid w:val="1CA53D29"/>
    <w:rsid w:val="1CA770FF"/>
    <w:rsid w:val="1CA85B7B"/>
    <w:rsid w:val="1CAF225E"/>
    <w:rsid w:val="1CB155BE"/>
    <w:rsid w:val="1CB39926"/>
    <w:rsid w:val="1CC0089E"/>
    <w:rsid w:val="1CC6766B"/>
    <w:rsid w:val="1CC791FE"/>
    <w:rsid w:val="1CD99519"/>
    <w:rsid w:val="1CD9F71C"/>
    <w:rsid w:val="1CE0AFE8"/>
    <w:rsid w:val="1CE0F54D"/>
    <w:rsid w:val="1CE60A20"/>
    <w:rsid w:val="1CE77191"/>
    <w:rsid w:val="1CED876B"/>
    <w:rsid w:val="1CEE916D"/>
    <w:rsid w:val="1CF168F3"/>
    <w:rsid w:val="1CF418E1"/>
    <w:rsid w:val="1CF5A195"/>
    <w:rsid w:val="1CFAC9FB"/>
    <w:rsid w:val="1CFE5895"/>
    <w:rsid w:val="1CFF1C06"/>
    <w:rsid w:val="1D0209EF"/>
    <w:rsid w:val="1D03D09D"/>
    <w:rsid w:val="1D03ED00"/>
    <w:rsid w:val="1D0A4652"/>
    <w:rsid w:val="1D0C1CE6"/>
    <w:rsid w:val="1D0D774A"/>
    <w:rsid w:val="1D1263E1"/>
    <w:rsid w:val="1D15EF36"/>
    <w:rsid w:val="1D209AE1"/>
    <w:rsid w:val="1D24C10C"/>
    <w:rsid w:val="1D285B8B"/>
    <w:rsid w:val="1D2A9FCE"/>
    <w:rsid w:val="1D2E6BB2"/>
    <w:rsid w:val="1D3CE417"/>
    <w:rsid w:val="1D4C9D7D"/>
    <w:rsid w:val="1D56DB35"/>
    <w:rsid w:val="1D5D7784"/>
    <w:rsid w:val="1D63CA51"/>
    <w:rsid w:val="1D6F387D"/>
    <w:rsid w:val="1D735BF7"/>
    <w:rsid w:val="1D824F75"/>
    <w:rsid w:val="1D82BEA0"/>
    <w:rsid w:val="1D8DD18A"/>
    <w:rsid w:val="1D9427E5"/>
    <w:rsid w:val="1D96109E"/>
    <w:rsid w:val="1DAC0CE8"/>
    <w:rsid w:val="1DBD4BA8"/>
    <w:rsid w:val="1DC4FA4C"/>
    <w:rsid w:val="1DC98DD3"/>
    <w:rsid w:val="1DD8802C"/>
    <w:rsid w:val="1DD95374"/>
    <w:rsid w:val="1DE7FC73"/>
    <w:rsid w:val="1DF166E7"/>
    <w:rsid w:val="1DF27A0F"/>
    <w:rsid w:val="1E0C921A"/>
    <w:rsid w:val="1E0F3344"/>
    <w:rsid w:val="1E1238BA"/>
    <w:rsid w:val="1E1A42C0"/>
    <w:rsid w:val="1E1E213A"/>
    <w:rsid w:val="1E1ED861"/>
    <w:rsid w:val="1E231615"/>
    <w:rsid w:val="1E2437FB"/>
    <w:rsid w:val="1E2841EC"/>
    <w:rsid w:val="1E373A17"/>
    <w:rsid w:val="1E513B88"/>
    <w:rsid w:val="1E53055F"/>
    <w:rsid w:val="1E5C47FB"/>
    <w:rsid w:val="1E639F4D"/>
    <w:rsid w:val="1E6EEAC8"/>
    <w:rsid w:val="1E781647"/>
    <w:rsid w:val="1E787667"/>
    <w:rsid w:val="1E7DF49E"/>
    <w:rsid w:val="1E85C42C"/>
    <w:rsid w:val="1E8AF616"/>
    <w:rsid w:val="1E9506C5"/>
    <w:rsid w:val="1E9F0775"/>
    <w:rsid w:val="1EA4F5E0"/>
    <w:rsid w:val="1EA8090C"/>
    <w:rsid w:val="1EA9B17E"/>
    <w:rsid w:val="1EAAD090"/>
    <w:rsid w:val="1EBC8D0E"/>
    <w:rsid w:val="1EC90CE1"/>
    <w:rsid w:val="1ECEB4E1"/>
    <w:rsid w:val="1ED84591"/>
    <w:rsid w:val="1EDF39F0"/>
    <w:rsid w:val="1EE2500B"/>
    <w:rsid w:val="1EE8E8F0"/>
    <w:rsid w:val="1EF66914"/>
    <w:rsid w:val="1F08C2F9"/>
    <w:rsid w:val="1F0BFEB4"/>
    <w:rsid w:val="1F0CE2E4"/>
    <w:rsid w:val="1F0FB039"/>
    <w:rsid w:val="1F1DF7C6"/>
    <w:rsid w:val="1F2F440D"/>
    <w:rsid w:val="1F3292A2"/>
    <w:rsid w:val="1F3D4609"/>
    <w:rsid w:val="1F3F79C8"/>
    <w:rsid w:val="1F5310FD"/>
    <w:rsid w:val="1F56F1CE"/>
    <w:rsid w:val="1F5E0488"/>
    <w:rsid w:val="1F647D9B"/>
    <w:rsid w:val="1F64E8CD"/>
    <w:rsid w:val="1F798A38"/>
    <w:rsid w:val="1F7DA10D"/>
    <w:rsid w:val="1F8BB7C4"/>
    <w:rsid w:val="1FA0CDE7"/>
    <w:rsid w:val="1FA1AA39"/>
    <w:rsid w:val="1FA995E7"/>
    <w:rsid w:val="1FAF9FC6"/>
    <w:rsid w:val="1FB1F5D6"/>
    <w:rsid w:val="1FC13C30"/>
    <w:rsid w:val="1FCD7C5D"/>
    <w:rsid w:val="1FD63ECD"/>
    <w:rsid w:val="1FEFE481"/>
    <w:rsid w:val="1FF0443E"/>
    <w:rsid w:val="1FFE1CB5"/>
    <w:rsid w:val="1FFE2718"/>
    <w:rsid w:val="200E7347"/>
    <w:rsid w:val="200F2F66"/>
    <w:rsid w:val="20106FFE"/>
    <w:rsid w:val="201197DE"/>
    <w:rsid w:val="201AFC85"/>
    <w:rsid w:val="20206A3D"/>
    <w:rsid w:val="202369FA"/>
    <w:rsid w:val="203237C4"/>
    <w:rsid w:val="20344188"/>
    <w:rsid w:val="20382687"/>
    <w:rsid w:val="20583BA3"/>
    <w:rsid w:val="20594BEA"/>
    <w:rsid w:val="20618DC9"/>
    <w:rsid w:val="20672425"/>
    <w:rsid w:val="2069377C"/>
    <w:rsid w:val="20790336"/>
    <w:rsid w:val="2089B0B6"/>
    <w:rsid w:val="208C6D05"/>
    <w:rsid w:val="208CACE6"/>
    <w:rsid w:val="208E4014"/>
    <w:rsid w:val="208E7BF7"/>
    <w:rsid w:val="20965594"/>
    <w:rsid w:val="20982109"/>
    <w:rsid w:val="209DA098"/>
    <w:rsid w:val="20B25069"/>
    <w:rsid w:val="20B55538"/>
    <w:rsid w:val="20B89246"/>
    <w:rsid w:val="20B9FABB"/>
    <w:rsid w:val="20BBF461"/>
    <w:rsid w:val="20BBFFA6"/>
    <w:rsid w:val="20CE0EFE"/>
    <w:rsid w:val="20D44675"/>
    <w:rsid w:val="20F48182"/>
    <w:rsid w:val="20FE50F7"/>
    <w:rsid w:val="210559B3"/>
    <w:rsid w:val="2105BB8B"/>
    <w:rsid w:val="2112DCDD"/>
    <w:rsid w:val="2116E093"/>
    <w:rsid w:val="211C2EB4"/>
    <w:rsid w:val="211D5F8F"/>
    <w:rsid w:val="21207716"/>
    <w:rsid w:val="2120EE80"/>
    <w:rsid w:val="21214D96"/>
    <w:rsid w:val="212C1935"/>
    <w:rsid w:val="21326BFC"/>
    <w:rsid w:val="2166A2F4"/>
    <w:rsid w:val="216D7541"/>
    <w:rsid w:val="21749A96"/>
    <w:rsid w:val="2196D651"/>
    <w:rsid w:val="21A50768"/>
    <w:rsid w:val="21A80E39"/>
    <w:rsid w:val="21BA8726"/>
    <w:rsid w:val="21C07537"/>
    <w:rsid w:val="21C74CA8"/>
    <w:rsid w:val="21C93327"/>
    <w:rsid w:val="21DCB36E"/>
    <w:rsid w:val="21E46C8E"/>
    <w:rsid w:val="21E556E5"/>
    <w:rsid w:val="21F40C04"/>
    <w:rsid w:val="21F7B122"/>
    <w:rsid w:val="21FF7B39"/>
    <w:rsid w:val="22011E04"/>
    <w:rsid w:val="220342F9"/>
    <w:rsid w:val="22056B35"/>
    <w:rsid w:val="22187C03"/>
    <w:rsid w:val="221E06B2"/>
    <w:rsid w:val="222089B2"/>
    <w:rsid w:val="223F9E50"/>
    <w:rsid w:val="22411156"/>
    <w:rsid w:val="2241D0E5"/>
    <w:rsid w:val="224B2431"/>
    <w:rsid w:val="22519CC2"/>
    <w:rsid w:val="2253471E"/>
    <w:rsid w:val="226CD5E6"/>
    <w:rsid w:val="2278A530"/>
    <w:rsid w:val="22808B2A"/>
    <w:rsid w:val="22929F45"/>
    <w:rsid w:val="2292EAC9"/>
    <w:rsid w:val="2295FA0B"/>
    <w:rsid w:val="22964060"/>
    <w:rsid w:val="2297A859"/>
    <w:rsid w:val="22998B22"/>
    <w:rsid w:val="2299CEEB"/>
    <w:rsid w:val="229A391D"/>
    <w:rsid w:val="22A04139"/>
    <w:rsid w:val="22AD2825"/>
    <w:rsid w:val="22AFE779"/>
    <w:rsid w:val="22B020B5"/>
    <w:rsid w:val="22C47483"/>
    <w:rsid w:val="22CFE63D"/>
    <w:rsid w:val="22D0E8DD"/>
    <w:rsid w:val="22E5D0D8"/>
    <w:rsid w:val="22F182DD"/>
    <w:rsid w:val="2301486D"/>
    <w:rsid w:val="2303A87D"/>
    <w:rsid w:val="230BBE1E"/>
    <w:rsid w:val="23106AF7"/>
    <w:rsid w:val="2312ED9F"/>
    <w:rsid w:val="23143474"/>
    <w:rsid w:val="231CFC35"/>
    <w:rsid w:val="232AA436"/>
    <w:rsid w:val="2333F668"/>
    <w:rsid w:val="2336722C"/>
    <w:rsid w:val="233D46D7"/>
    <w:rsid w:val="2346418C"/>
    <w:rsid w:val="23480648"/>
    <w:rsid w:val="234807F4"/>
    <w:rsid w:val="23486663"/>
    <w:rsid w:val="2351BC13"/>
    <w:rsid w:val="2353D510"/>
    <w:rsid w:val="235B76DE"/>
    <w:rsid w:val="235DD1B9"/>
    <w:rsid w:val="236F836B"/>
    <w:rsid w:val="23807484"/>
    <w:rsid w:val="23850D03"/>
    <w:rsid w:val="239BBB06"/>
    <w:rsid w:val="239CC54A"/>
    <w:rsid w:val="23A1F183"/>
    <w:rsid w:val="23B4FB5B"/>
    <w:rsid w:val="23C2EC4A"/>
    <w:rsid w:val="23D13DE9"/>
    <w:rsid w:val="23D211C3"/>
    <w:rsid w:val="23D4D22F"/>
    <w:rsid w:val="23D991B0"/>
    <w:rsid w:val="23E01B0F"/>
    <w:rsid w:val="23E65073"/>
    <w:rsid w:val="23F372F8"/>
    <w:rsid w:val="23F6157B"/>
    <w:rsid w:val="23FB3CDA"/>
    <w:rsid w:val="240BCB94"/>
    <w:rsid w:val="240C518F"/>
    <w:rsid w:val="24169875"/>
    <w:rsid w:val="241DCEB6"/>
    <w:rsid w:val="2425FC89"/>
    <w:rsid w:val="242B95FA"/>
    <w:rsid w:val="242D8C46"/>
    <w:rsid w:val="242E929D"/>
    <w:rsid w:val="24318858"/>
    <w:rsid w:val="24318EEE"/>
    <w:rsid w:val="24389114"/>
    <w:rsid w:val="2443EA43"/>
    <w:rsid w:val="245C11F2"/>
    <w:rsid w:val="245C7762"/>
    <w:rsid w:val="245CAEFE"/>
    <w:rsid w:val="2469D207"/>
    <w:rsid w:val="246DF0EF"/>
    <w:rsid w:val="24A54C6B"/>
    <w:rsid w:val="24B0A87F"/>
    <w:rsid w:val="24B1AAD3"/>
    <w:rsid w:val="24B567E9"/>
    <w:rsid w:val="24BFDE41"/>
    <w:rsid w:val="24C67497"/>
    <w:rsid w:val="24C8C603"/>
    <w:rsid w:val="24DA04E7"/>
    <w:rsid w:val="24DDE0C7"/>
    <w:rsid w:val="24F1302F"/>
    <w:rsid w:val="24F1B92D"/>
    <w:rsid w:val="24FBEC0A"/>
    <w:rsid w:val="250B3FA0"/>
    <w:rsid w:val="250FDE83"/>
    <w:rsid w:val="251EA586"/>
    <w:rsid w:val="2523BF40"/>
    <w:rsid w:val="2537568C"/>
    <w:rsid w:val="2538FC07"/>
    <w:rsid w:val="253AF9F2"/>
    <w:rsid w:val="25425C16"/>
    <w:rsid w:val="2555408D"/>
    <w:rsid w:val="255698B8"/>
    <w:rsid w:val="25607E54"/>
    <w:rsid w:val="25622C58"/>
    <w:rsid w:val="256F5E36"/>
    <w:rsid w:val="25744BF7"/>
    <w:rsid w:val="2577B75B"/>
    <w:rsid w:val="257ACE96"/>
    <w:rsid w:val="258289C3"/>
    <w:rsid w:val="25911A68"/>
    <w:rsid w:val="25969456"/>
    <w:rsid w:val="259810C5"/>
    <w:rsid w:val="259DE2F8"/>
    <w:rsid w:val="25A0E9D8"/>
    <w:rsid w:val="25B3BF94"/>
    <w:rsid w:val="25C0DEED"/>
    <w:rsid w:val="25D8CBF4"/>
    <w:rsid w:val="25D92CAE"/>
    <w:rsid w:val="25D9F300"/>
    <w:rsid w:val="25DB2BD9"/>
    <w:rsid w:val="25F48ED7"/>
    <w:rsid w:val="260B61FD"/>
    <w:rsid w:val="260FF0C5"/>
    <w:rsid w:val="261EA94A"/>
    <w:rsid w:val="261F197C"/>
    <w:rsid w:val="26206BCB"/>
    <w:rsid w:val="26341F53"/>
    <w:rsid w:val="26351932"/>
    <w:rsid w:val="263743C4"/>
    <w:rsid w:val="264ED4D1"/>
    <w:rsid w:val="265720A1"/>
    <w:rsid w:val="265815C8"/>
    <w:rsid w:val="26699A0B"/>
    <w:rsid w:val="266D8B82"/>
    <w:rsid w:val="2672D37E"/>
    <w:rsid w:val="2678FCDF"/>
    <w:rsid w:val="267B7CD3"/>
    <w:rsid w:val="26836895"/>
    <w:rsid w:val="26938D05"/>
    <w:rsid w:val="26A8845A"/>
    <w:rsid w:val="26AA1FF2"/>
    <w:rsid w:val="26B59744"/>
    <w:rsid w:val="26B706B8"/>
    <w:rsid w:val="26BA269F"/>
    <w:rsid w:val="26BF1D0A"/>
    <w:rsid w:val="26C19239"/>
    <w:rsid w:val="26CEB9E0"/>
    <w:rsid w:val="26D0CBDB"/>
    <w:rsid w:val="26D32B44"/>
    <w:rsid w:val="26DF6213"/>
    <w:rsid w:val="26E6CC46"/>
    <w:rsid w:val="26E88C61"/>
    <w:rsid w:val="26F8F23A"/>
    <w:rsid w:val="26FCECD1"/>
    <w:rsid w:val="26FFF51D"/>
    <w:rsid w:val="271D7450"/>
    <w:rsid w:val="271DD70D"/>
    <w:rsid w:val="271E6F38"/>
    <w:rsid w:val="2726C01E"/>
    <w:rsid w:val="272D1531"/>
    <w:rsid w:val="272E524C"/>
    <w:rsid w:val="2733829E"/>
    <w:rsid w:val="27380B24"/>
    <w:rsid w:val="27390177"/>
    <w:rsid w:val="274BFCD2"/>
    <w:rsid w:val="27553DC7"/>
    <w:rsid w:val="275C6E5B"/>
    <w:rsid w:val="2762869F"/>
    <w:rsid w:val="276BA919"/>
    <w:rsid w:val="276CDD0F"/>
    <w:rsid w:val="2774FD0F"/>
    <w:rsid w:val="2781CCDD"/>
    <w:rsid w:val="2784FF63"/>
    <w:rsid w:val="278A6DBC"/>
    <w:rsid w:val="278B31A3"/>
    <w:rsid w:val="278F3BD3"/>
    <w:rsid w:val="27A19843"/>
    <w:rsid w:val="27B0FF8F"/>
    <w:rsid w:val="27B71648"/>
    <w:rsid w:val="27B8C6FF"/>
    <w:rsid w:val="27B9B102"/>
    <w:rsid w:val="27C099BE"/>
    <w:rsid w:val="27D1AE54"/>
    <w:rsid w:val="27D29766"/>
    <w:rsid w:val="27E6F296"/>
    <w:rsid w:val="27EBCA64"/>
    <w:rsid w:val="27EE6186"/>
    <w:rsid w:val="27FF6FCE"/>
    <w:rsid w:val="2803A404"/>
    <w:rsid w:val="281E1F27"/>
    <w:rsid w:val="282EB71D"/>
    <w:rsid w:val="2831D85C"/>
    <w:rsid w:val="283B939C"/>
    <w:rsid w:val="283C65C6"/>
    <w:rsid w:val="283FEB39"/>
    <w:rsid w:val="2842E062"/>
    <w:rsid w:val="28472A87"/>
    <w:rsid w:val="28482B8C"/>
    <w:rsid w:val="285F1285"/>
    <w:rsid w:val="286170E1"/>
    <w:rsid w:val="2865F6D0"/>
    <w:rsid w:val="286698E0"/>
    <w:rsid w:val="28689EE3"/>
    <w:rsid w:val="2876760C"/>
    <w:rsid w:val="287AFFDD"/>
    <w:rsid w:val="287D2034"/>
    <w:rsid w:val="2884A5D3"/>
    <w:rsid w:val="28864C0D"/>
    <w:rsid w:val="288ADBE4"/>
    <w:rsid w:val="28A4354B"/>
    <w:rsid w:val="28A9ADEC"/>
    <w:rsid w:val="28AD74B3"/>
    <w:rsid w:val="28ADBBBE"/>
    <w:rsid w:val="28B21C14"/>
    <w:rsid w:val="28B47182"/>
    <w:rsid w:val="28B8787E"/>
    <w:rsid w:val="28C3A6D1"/>
    <w:rsid w:val="28DBB0D8"/>
    <w:rsid w:val="28DC3CE9"/>
    <w:rsid w:val="28DDE504"/>
    <w:rsid w:val="28DF8513"/>
    <w:rsid w:val="28E68076"/>
    <w:rsid w:val="28E908B8"/>
    <w:rsid w:val="28EA2C44"/>
    <w:rsid w:val="28F0F296"/>
    <w:rsid w:val="28F4DBE1"/>
    <w:rsid w:val="28F801C0"/>
    <w:rsid w:val="28FD0D6E"/>
    <w:rsid w:val="290B3447"/>
    <w:rsid w:val="2913B25E"/>
    <w:rsid w:val="291E2CFB"/>
    <w:rsid w:val="2922ACE1"/>
    <w:rsid w:val="2932B6AC"/>
    <w:rsid w:val="293A8575"/>
    <w:rsid w:val="294995BF"/>
    <w:rsid w:val="294BD2C7"/>
    <w:rsid w:val="2954BBFA"/>
    <w:rsid w:val="295549B7"/>
    <w:rsid w:val="29557DDA"/>
    <w:rsid w:val="295626F7"/>
    <w:rsid w:val="29579142"/>
    <w:rsid w:val="295E915E"/>
    <w:rsid w:val="2960C963"/>
    <w:rsid w:val="2963EFAC"/>
    <w:rsid w:val="296DB626"/>
    <w:rsid w:val="296EEAB0"/>
    <w:rsid w:val="297A7DB5"/>
    <w:rsid w:val="29856349"/>
    <w:rsid w:val="298CD83F"/>
    <w:rsid w:val="29919B61"/>
    <w:rsid w:val="29989858"/>
    <w:rsid w:val="299C3D1A"/>
    <w:rsid w:val="29A3D217"/>
    <w:rsid w:val="29A67348"/>
    <w:rsid w:val="29A6E828"/>
    <w:rsid w:val="29A98382"/>
    <w:rsid w:val="29B04A95"/>
    <w:rsid w:val="29BAB61E"/>
    <w:rsid w:val="29BD7868"/>
    <w:rsid w:val="29CB187D"/>
    <w:rsid w:val="29CC48CE"/>
    <w:rsid w:val="29D0813D"/>
    <w:rsid w:val="29D1E6F5"/>
    <w:rsid w:val="29DDC629"/>
    <w:rsid w:val="29E1FC7A"/>
    <w:rsid w:val="29E78B39"/>
    <w:rsid w:val="29ED0608"/>
    <w:rsid w:val="29EEA77A"/>
    <w:rsid w:val="2A026941"/>
    <w:rsid w:val="2A15F1C5"/>
    <w:rsid w:val="2A1C35E0"/>
    <w:rsid w:val="2A203CB6"/>
    <w:rsid w:val="2A2047F0"/>
    <w:rsid w:val="2A26ED88"/>
    <w:rsid w:val="2A2A1A8F"/>
    <w:rsid w:val="2A411185"/>
    <w:rsid w:val="2A4C7A24"/>
    <w:rsid w:val="2A5224A4"/>
    <w:rsid w:val="2A52643C"/>
    <w:rsid w:val="2A5AEA4E"/>
    <w:rsid w:val="2A5CFDC9"/>
    <w:rsid w:val="2A669ABA"/>
    <w:rsid w:val="2A77DBCB"/>
    <w:rsid w:val="2A821E30"/>
    <w:rsid w:val="2A83A446"/>
    <w:rsid w:val="2A86022C"/>
    <w:rsid w:val="2A981712"/>
    <w:rsid w:val="2AA2B33C"/>
    <w:rsid w:val="2AA9AAAA"/>
    <w:rsid w:val="2AA9D49F"/>
    <w:rsid w:val="2AAEEC01"/>
    <w:rsid w:val="2ABA1B06"/>
    <w:rsid w:val="2ACDCEC0"/>
    <w:rsid w:val="2AE2B1D7"/>
    <w:rsid w:val="2AE9E235"/>
    <w:rsid w:val="2AF2BA6D"/>
    <w:rsid w:val="2AF73741"/>
    <w:rsid w:val="2B10407D"/>
    <w:rsid w:val="2B171184"/>
    <w:rsid w:val="2B289778"/>
    <w:rsid w:val="2B376DA5"/>
    <w:rsid w:val="2B3ED196"/>
    <w:rsid w:val="2B41BC6B"/>
    <w:rsid w:val="2B46AFDC"/>
    <w:rsid w:val="2B477DE7"/>
    <w:rsid w:val="2B50A019"/>
    <w:rsid w:val="2B5420E2"/>
    <w:rsid w:val="2B6C519E"/>
    <w:rsid w:val="2B7891A2"/>
    <w:rsid w:val="2B7A4C4E"/>
    <w:rsid w:val="2B7F8F37"/>
    <w:rsid w:val="2B93BE7C"/>
    <w:rsid w:val="2B9A1F87"/>
    <w:rsid w:val="2B9F81E0"/>
    <w:rsid w:val="2BAD411D"/>
    <w:rsid w:val="2BB474E4"/>
    <w:rsid w:val="2BB96B41"/>
    <w:rsid w:val="2BBF7128"/>
    <w:rsid w:val="2BC1B8FB"/>
    <w:rsid w:val="2BC2BDE9"/>
    <w:rsid w:val="2BC33375"/>
    <w:rsid w:val="2BCEC7B8"/>
    <w:rsid w:val="2BE0AC14"/>
    <w:rsid w:val="2BE1B98B"/>
    <w:rsid w:val="2BE55C80"/>
    <w:rsid w:val="2BE8FCC6"/>
    <w:rsid w:val="2BE91613"/>
    <w:rsid w:val="2BED3FDE"/>
    <w:rsid w:val="2BF2BD8C"/>
    <w:rsid w:val="2BFD5696"/>
    <w:rsid w:val="2C137677"/>
    <w:rsid w:val="2C172D69"/>
    <w:rsid w:val="2C198EB4"/>
    <w:rsid w:val="2C265829"/>
    <w:rsid w:val="2C2893B9"/>
    <w:rsid w:val="2C3202C3"/>
    <w:rsid w:val="2C3980E9"/>
    <w:rsid w:val="2C3ACC23"/>
    <w:rsid w:val="2C3F12ED"/>
    <w:rsid w:val="2C41B2EA"/>
    <w:rsid w:val="2C42AC82"/>
    <w:rsid w:val="2C444F0C"/>
    <w:rsid w:val="2C5C486F"/>
    <w:rsid w:val="2C63D4A5"/>
    <w:rsid w:val="2C75BBAB"/>
    <w:rsid w:val="2C7BB912"/>
    <w:rsid w:val="2C7E1AC8"/>
    <w:rsid w:val="2C822E0B"/>
    <w:rsid w:val="2C84AD1F"/>
    <w:rsid w:val="2C879560"/>
    <w:rsid w:val="2C89F8FD"/>
    <w:rsid w:val="2C97124D"/>
    <w:rsid w:val="2C9DC0D6"/>
    <w:rsid w:val="2C9DFB8A"/>
    <w:rsid w:val="2CB0A36A"/>
    <w:rsid w:val="2CC4074B"/>
    <w:rsid w:val="2CC8E8E4"/>
    <w:rsid w:val="2CD7F7E0"/>
    <w:rsid w:val="2CDA6B97"/>
    <w:rsid w:val="2CF541DA"/>
    <w:rsid w:val="2CF98F91"/>
    <w:rsid w:val="2D024874"/>
    <w:rsid w:val="2D06DACB"/>
    <w:rsid w:val="2D1A31BE"/>
    <w:rsid w:val="2D1F016E"/>
    <w:rsid w:val="2D1FE1C3"/>
    <w:rsid w:val="2D2EBD20"/>
    <w:rsid w:val="2D2ED125"/>
    <w:rsid w:val="2D367E42"/>
    <w:rsid w:val="2D36BEAB"/>
    <w:rsid w:val="2D3823F3"/>
    <w:rsid w:val="2D3D41EE"/>
    <w:rsid w:val="2D40B224"/>
    <w:rsid w:val="2D437F6B"/>
    <w:rsid w:val="2D43B083"/>
    <w:rsid w:val="2D4723FB"/>
    <w:rsid w:val="2D52A950"/>
    <w:rsid w:val="2D6E6C38"/>
    <w:rsid w:val="2D70EC34"/>
    <w:rsid w:val="2D750C63"/>
    <w:rsid w:val="2D75F40A"/>
    <w:rsid w:val="2D771236"/>
    <w:rsid w:val="2D7990E1"/>
    <w:rsid w:val="2D7AF354"/>
    <w:rsid w:val="2D7D4DFE"/>
    <w:rsid w:val="2D8549B3"/>
    <w:rsid w:val="2D872618"/>
    <w:rsid w:val="2D8AAEC7"/>
    <w:rsid w:val="2D992D4F"/>
    <w:rsid w:val="2D9EA383"/>
    <w:rsid w:val="2DA29A19"/>
    <w:rsid w:val="2DA5539D"/>
    <w:rsid w:val="2DB20348"/>
    <w:rsid w:val="2DC452FB"/>
    <w:rsid w:val="2DC84D04"/>
    <w:rsid w:val="2DD0174D"/>
    <w:rsid w:val="2DD03A8A"/>
    <w:rsid w:val="2DD394AD"/>
    <w:rsid w:val="2DD50171"/>
    <w:rsid w:val="2DD65A35"/>
    <w:rsid w:val="2DD7814E"/>
    <w:rsid w:val="2DDA6159"/>
    <w:rsid w:val="2DFD68EF"/>
    <w:rsid w:val="2E029F6C"/>
    <w:rsid w:val="2E12A3A2"/>
    <w:rsid w:val="2E14A23B"/>
    <w:rsid w:val="2E151D4A"/>
    <w:rsid w:val="2E1919EB"/>
    <w:rsid w:val="2E2A8FCE"/>
    <w:rsid w:val="2E2E595A"/>
    <w:rsid w:val="2E31ADC5"/>
    <w:rsid w:val="2E3B8230"/>
    <w:rsid w:val="2E446CDF"/>
    <w:rsid w:val="2E4A2EF5"/>
    <w:rsid w:val="2E4B9D44"/>
    <w:rsid w:val="2E565E4B"/>
    <w:rsid w:val="2E56D1CC"/>
    <w:rsid w:val="2E5FDE7A"/>
    <w:rsid w:val="2E6260B6"/>
    <w:rsid w:val="2E68C7D2"/>
    <w:rsid w:val="2E6D5E67"/>
    <w:rsid w:val="2E771D30"/>
    <w:rsid w:val="2E78BCDB"/>
    <w:rsid w:val="2E84ADFC"/>
    <w:rsid w:val="2E8DEF7D"/>
    <w:rsid w:val="2E8FCD08"/>
    <w:rsid w:val="2EA55E8F"/>
    <w:rsid w:val="2EA8F040"/>
    <w:rsid w:val="2EB18444"/>
    <w:rsid w:val="2EB35195"/>
    <w:rsid w:val="2EB7482D"/>
    <w:rsid w:val="2EB9F465"/>
    <w:rsid w:val="2EC2189D"/>
    <w:rsid w:val="2EC5601E"/>
    <w:rsid w:val="2ECB1343"/>
    <w:rsid w:val="2ECC67C4"/>
    <w:rsid w:val="2ED051FC"/>
    <w:rsid w:val="2EDBCBFD"/>
    <w:rsid w:val="2EE9CFB8"/>
    <w:rsid w:val="2EF98443"/>
    <w:rsid w:val="2EFD0B33"/>
    <w:rsid w:val="2F030800"/>
    <w:rsid w:val="2F152314"/>
    <w:rsid w:val="2F26528F"/>
    <w:rsid w:val="2F283759"/>
    <w:rsid w:val="2F2A683A"/>
    <w:rsid w:val="2F2B68CB"/>
    <w:rsid w:val="2F357181"/>
    <w:rsid w:val="2F3A5306"/>
    <w:rsid w:val="2F3D351C"/>
    <w:rsid w:val="2F3E6A7A"/>
    <w:rsid w:val="2F44146B"/>
    <w:rsid w:val="2F519EA2"/>
    <w:rsid w:val="2F52E28E"/>
    <w:rsid w:val="2F5DE46E"/>
    <w:rsid w:val="2F5E5A9A"/>
    <w:rsid w:val="2F5F52D9"/>
    <w:rsid w:val="2F6822AC"/>
    <w:rsid w:val="2F683E23"/>
    <w:rsid w:val="2F68A89F"/>
    <w:rsid w:val="2F6CE0DF"/>
    <w:rsid w:val="2F730850"/>
    <w:rsid w:val="2F747CC4"/>
    <w:rsid w:val="2F757B60"/>
    <w:rsid w:val="2F806DF0"/>
    <w:rsid w:val="2F9E6E4B"/>
    <w:rsid w:val="2FA2D633"/>
    <w:rsid w:val="2FACD26D"/>
    <w:rsid w:val="2FACF4AC"/>
    <w:rsid w:val="2FB3C7A1"/>
    <w:rsid w:val="2FBD7DB9"/>
    <w:rsid w:val="2FC29442"/>
    <w:rsid w:val="2FC673CB"/>
    <w:rsid w:val="2FCBEED1"/>
    <w:rsid w:val="2FD8F68B"/>
    <w:rsid w:val="2FE84B46"/>
    <w:rsid w:val="2FF7CA11"/>
    <w:rsid w:val="2FFF0EA9"/>
    <w:rsid w:val="30041FB8"/>
    <w:rsid w:val="30045741"/>
    <w:rsid w:val="301373F6"/>
    <w:rsid w:val="301BE6AF"/>
    <w:rsid w:val="301FF1BB"/>
    <w:rsid w:val="3032099C"/>
    <w:rsid w:val="303FC2C1"/>
    <w:rsid w:val="304202C2"/>
    <w:rsid w:val="3045E585"/>
    <w:rsid w:val="305071B7"/>
    <w:rsid w:val="30589AB5"/>
    <w:rsid w:val="306EAA52"/>
    <w:rsid w:val="307B9F88"/>
    <w:rsid w:val="3084C085"/>
    <w:rsid w:val="308DF9F6"/>
    <w:rsid w:val="30999E9F"/>
    <w:rsid w:val="309F6FD9"/>
    <w:rsid w:val="30A3333B"/>
    <w:rsid w:val="30A35ED9"/>
    <w:rsid w:val="30AF7E6A"/>
    <w:rsid w:val="30C1CD10"/>
    <w:rsid w:val="30C7B3FA"/>
    <w:rsid w:val="30CDF4F2"/>
    <w:rsid w:val="30CE6F81"/>
    <w:rsid w:val="30D1762F"/>
    <w:rsid w:val="30DFA60F"/>
    <w:rsid w:val="30E0A1E3"/>
    <w:rsid w:val="30E726D8"/>
    <w:rsid w:val="30F28FAE"/>
    <w:rsid w:val="30F8C2C2"/>
    <w:rsid w:val="31057609"/>
    <w:rsid w:val="31087F80"/>
    <w:rsid w:val="310CF2AE"/>
    <w:rsid w:val="31114BC1"/>
    <w:rsid w:val="311B0CDA"/>
    <w:rsid w:val="312F2CB2"/>
    <w:rsid w:val="312F9538"/>
    <w:rsid w:val="313CC4D6"/>
    <w:rsid w:val="31430E56"/>
    <w:rsid w:val="31460E92"/>
    <w:rsid w:val="314879CA"/>
    <w:rsid w:val="314AED9E"/>
    <w:rsid w:val="31506DB5"/>
    <w:rsid w:val="3154C2CB"/>
    <w:rsid w:val="316A2DE6"/>
    <w:rsid w:val="316C1A9D"/>
    <w:rsid w:val="3178C827"/>
    <w:rsid w:val="3182951F"/>
    <w:rsid w:val="3184A5C6"/>
    <w:rsid w:val="31873BBB"/>
    <w:rsid w:val="318A80FA"/>
    <w:rsid w:val="318AE09F"/>
    <w:rsid w:val="318D0E52"/>
    <w:rsid w:val="31993DCA"/>
    <w:rsid w:val="319CB2EE"/>
    <w:rsid w:val="31BA02CE"/>
    <w:rsid w:val="31C34E94"/>
    <w:rsid w:val="31C9E111"/>
    <w:rsid w:val="31D18F7F"/>
    <w:rsid w:val="31D4E97E"/>
    <w:rsid w:val="31D65533"/>
    <w:rsid w:val="31D8036E"/>
    <w:rsid w:val="31DFD24C"/>
    <w:rsid w:val="31E43295"/>
    <w:rsid w:val="31E78D44"/>
    <w:rsid w:val="31F04782"/>
    <w:rsid w:val="31F605D4"/>
    <w:rsid w:val="31F80F4D"/>
    <w:rsid w:val="31FD00E0"/>
    <w:rsid w:val="3207369C"/>
    <w:rsid w:val="320C3B69"/>
    <w:rsid w:val="3222CB06"/>
    <w:rsid w:val="3227F85A"/>
    <w:rsid w:val="323DBDCF"/>
    <w:rsid w:val="324196D6"/>
    <w:rsid w:val="32553486"/>
    <w:rsid w:val="32571BF1"/>
    <w:rsid w:val="32585F96"/>
    <w:rsid w:val="325E1FEA"/>
    <w:rsid w:val="325F01AA"/>
    <w:rsid w:val="325F9939"/>
    <w:rsid w:val="3260AF5C"/>
    <w:rsid w:val="3267AAF2"/>
    <w:rsid w:val="32692C5F"/>
    <w:rsid w:val="326BEEE6"/>
    <w:rsid w:val="326C8AFE"/>
    <w:rsid w:val="32756DFF"/>
    <w:rsid w:val="3277C32D"/>
    <w:rsid w:val="3278002D"/>
    <w:rsid w:val="327DBD2B"/>
    <w:rsid w:val="327F830B"/>
    <w:rsid w:val="32A732E2"/>
    <w:rsid w:val="32A7BDDD"/>
    <w:rsid w:val="32A9BA2C"/>
    <w:rsid w:val="32D9AB64"/>
    <w:rsid w:val="32E4C4DC"/>
    <w:rsid w:val="32E94CE9"/>
    <w:rsid w:val="32EC0B29"/>
    <w:rsid w:val="32EE8EEC"/>
    <w:rsid w:val="32EEEB5D"/>
    <w:rsid w:val="32F17817"/>
    <w:rsid w:val="33033687"/>
    <w:rsid w:val="3316B0D9"/>
    <w:rsid w:val="331B8100"/>
    <w:rsid w:val="3327ACEC"/>
    <w:rsid w:val="3329CF6E"/>
    <w:rsid w:val="332A706F"/>
    <w:rsid w:val="332D818B"/>
    <w:rsid w:val="333DA2FE"/>
    <w:rsid w:val="33458024"/>
    <w:rsid w:val="334A31A4"/>
    <w:rsid w:val="334B59D4"/>
    <w:rsid w:val="33603A91"/>
    <w:rsid w:val="3371498A"/>
    <w:rsid w:val="3372985B"/>
    <w:rsid w:val="337C7E78"/>
    <w:rsid w:val="337F0C9F"/>
    <w:rsid w:val="337F3261"/>
    <w:rsid w:val="338EFE8F"/>
    <w:rsid w:val="33976EA0"/>
    <w:rsid w:val="339CEAB7"/>
    <w:rsid w:val="339D69CF"/>
    <w:rsid w:val="339FA8E7"/>
    <w:rsid w:val="33AA15CF"/>
    <w:rsid w:val="33AFA60D"/>
    <w:rsid w:val="33C1273C"/>
    <w:rsid w:val="33C87D5D"/>
    <w:rsid w:val="33C98B7B"/>
    <w:rsid w:val="33DD37B9"/>
    <w:rsid w:val="33FB699A"/>
    <w:rsid w:val="340BFBA3"/>
    <w:rsid w:val="340DCC04"/>
    <w:rsid w:val="341A574D"/>
    <w:rsid w:val="343C249D"/>
    <w:rsid w:val="343F7C0E"/>
    <w:rsid w:val="3440E8F0"/>
    <w:rsid w:val="3449237B"/>
    <w:rsid w:val="345301F1"/>
    <w:rsid w:val="3455CE47"/>
    <w:rsid w:val="3458DFDA"/>
    <w:rsid w:val="345E449D"/>
    <w:rsid w:val="34650C7D"/>
    <w:rsid w:val="3465A206"/>
    <w:rsid w:val="3468AF98"/>
    <w:rsid w:val="3478F9E8"/>
    <w:rsid w:val="347FC3CA"/>
    <w:rsid w:val="348B3317"/>
    <w:rsid w:val="3498D449"/>
    <w:rsid w:val="3499C322"/>
    <w:rsid w:val="349EAB71"/>
    <w:rsid w:val="349F0EA4"/>
    <w:rsid w:val="34A1F2BE"/>
    <w:rsid w:val="34B068E9"/>
    <w:rsid w:val="34B4C6DF"/>
    <w:rsid w:val="34BDFA36"/>
    <w:rsid w:val="34C3778E"/>
    <w:rsid w:val="34C59FCF"/>
    <w:rsid w:val="34D5F447"/>
    <w:rsid w:val="34D85AB3"/>
    <w:rsid w:val="34DB8B57"/>
    <w:rsid w:val="34F3F18E"/>
    <w:rsid w:val="34FB77B6"/>
    <w:rsid w:val="3508BF57"/>
    <w:rsid w:val="350F3FEE"/>
    <w:rsid w:val="351333E4"/>
    <w:rsid w:val="351527AB"/>
    <w:rsid w:val="351DC9D3"/>
    <w:rsid w:val="3524DF36"/>
    <w:rsid w:val="35276918"/>
    <w:rsid w:val="3533D41B"/>
    <w:rsid w:val="35370452"/>
    <w:rsid w:val="353CCE0F"/>
    <w:rsid w:val="354BA58D"/>
    <w:rsid w:val="35530B67"/>
    <w:rsid w:val="355CD0BC"/>
    <w:rsid w:val="35606D66"/>
    <w:rsid w:val="3562BC16"/>
    <w:rsid w:val="35690172"/>
    <w:rsid w:val="356A957C"/>
    <w:rsid w:val="3570DBAF"/>
    <w:rsid w:val="35883C3C"/>
    <w:rsid w:val="3591542B"/>
    <w:rsid w:val="3594B600"/>
    <w:rsid w:val="359EAF8E"/>
    <w:rsid w:val="35A4C489"/>
    <w:rsid w:val="35A685F3"/>
    <w:rsid w:val="35AEFEA9"/>
    <w:rsid w:val="35B38755"/>
    <w:rsid w:val="35CD9C1E"/>
    <w:rsid w:val="35D16A33"/>
    <w:rsid w:val="35D5C9EE"/>
    <w:rsid w:val="35DB5EF6"/>
    <w:rsid w:val="35DDF482"/>
    <w:rsid w:val="35DF97B8"/>
    <w:rsid w:val="35E566F3"/>
    <w:rsid w:val="35E82ADD"/>
    <w:rsid w:val="35EAF5FA"/>
    <w:rsid w:val="35ECAA6A"/>
    <w:rsid w:val="360BD60C"/>
    <w:rsid w:val="362779C5"/>
    <w:rsid w:val="362CE803"/>
    <w:rsid w:val="3630BCC8"/>
    <w:rsid w:val="363AA754"/>
    <w:rsid w:val="363CD03C"/>
    <w:rsid w:val="36516109"/>
    <w:rsid w:val="36538852"/>
    <w:rsid w:val="3654B300"/>
    <w:rsid w:val="366BEDE3"/>
    <w:rsid w:val="366F7B70"/>
    <w:rsid w:val="36754509"/>
    <w:rsid w:val="367AECE1"/>
    <w:rsid w:val="367EC1B6"/>
    <w:rsid w:val="368871DB"/>
    <w:rsid w:val="36916C5E"/>
    <w:rsid w:val="3692E650"/>
    <w:rsid w:val="3697BC45"/>
    <w:rsid w:val="36A1394C"/>
    <w:rsid w:val="36A1B6AC"/>
    <w:rsid w:val="36A8EA4C"/>
    <w:rsid w:val="36B40225"/>
    <w:rsid w:val="36B6AD61"/>
    <w:rsid w:val="36BCCF7D"/>
    <w:rsid w:val="36CEB292"/>
    <w:rsid w:val="36D5B36B"/>
    <w:rsid w:val="36D85CB3"/>
    <w:rsid w:val="36E13E0B"/>
    <w:rsid w:val="36ECBA9E"/>
    <w:rsid w:val="37064E07"/>
    <w:rsid w:val="371318FD"/>
    <w:rsid w:val="3718FA5A"/>
    <w:rsid w:val="371915B9"/>
    <w:rsid w:val="371CB54B"/>
    <w:rsid w:val="371FC9DF"/>
    <w:rsid w:val="3729881D"/>
    <w:rsid w:val="37301D70"/>
    <w:rsid w:val="373B3079"/>
    <w:rsid w:val="3745AED2"/>
    <w:rsid w:val="374DA2F6"/>
    <w:rsid w:val="37551E80"/>
    <w:rsid w:val="3756DFC4"/>
    <w:rsid w:val="3763FD19"/>
    <w:rsid w:val="3764764D"/>
    <w:rsid w:val="37673A99"/>
    <w:rsid w:val="376BC68F"/>
    <w:rsid w:val="376F2F4A"/>
    <w:rsid w:val="376F4FF8"/>
    <w:rsid w:val="3789A568"/>
    <w:rsid w:val="3793C794"/>
    <w:rsid w:val="37C7CF39"/>
    <w:rsid w:val="37C9E1D9"/>
    <w:rsid w:val="37CAED92"/>
    <w:rsid w:val="37CC8703"/>
    <w:rsid w:val="37E3FF42"/>
    <w:rsid w:val="37E809AB"/>
    <w:rsid w:val="37EFBE39"/>
    <w:rsid w:val="37F3C0B0"/>
    <w:rsid w:val="37F619BD"/>
    <w:rsid w:val="37F8A2F8"/>
    <w:rsid w:val="37FC4FD6"/>
    <w:rsid w:val="3803F722"/>
    <w:rsid w:val="3807A438"/>
    <w:rsid w:val="38146AF9"/>
    <w:rsid w:val="38203488"/>
    <w:rsid w:val="38252C50"/>
    <w:rsid w:val="383C4238"/>
    <w:rsid w:val="3844494D"/>
    <w:rsid w:val="3846B74E"/>
    <w:rsid w:val="385CC14C"/>
    <w:rsid w:val="387DBE34"/>
    <w:rsid w:val="387F6792"/>
    <w:rsid w:val="38848B9C"/>
    <w:rsid w:val="388A0335"/>
    <w:rsid w:val="388DA67D"/>
    <w:rsid w:val="38961B19"/>
    <w:rsid w:val="389F2A15"/>
    <w:rsid w:val="38A21942"/>
    <w:rsid w:val="38A21E68"/>
    <w:rsid w:val="38B4399C"/>
    <w:rsid w:val="38C27BF4"/>
    <w:rsid w:val="38C4ABE1"/>
    <w:rsid w:val="38CB3BE7"/>
    <w:rsid w:val="38CE1770"/>
    <w:rsid w:val="38D54A12"/>
    <w:rsid w:val="38DA6DAB"/>
    <w:rsid w:val="38E339FE"/>
    <w:rsid w:val="38EA6584"/>
    <w:rsid w:val="38EB68D1"/>
    <w:rsid w:val="38F238BD"/>
    <w:rsid w:val="38FCE3B4"/>
    <w:rsid w:val="38FEDFA0"/>
    <w:rsid w:val="38FEF007"/>
    <w:rsid w:val="38FFF7B5"/>
    <w:rsid w:val="3906F0B7"/>
    <w:rsid w:val="39073F49"/>
    <w:rsid w:val="390C1421"/>
    <w:rsid w:val="3916B26A"/>
    <w:rsid w:val="392787E3"/>
    <w:rsid w:val="39289895"/>
    <w:rsid w:val="392DE1A6"/>
    <w:rsid w:val="3936215B"/>
    <w:rsid w:val="3936B019"/>
    <w:rsid w:val="39388CF1"/>
    <w:rsid w:val="393E6528"/>
    <w:rsid w:val="39435C96"/>
    <w:rsid w:val="394457EB"/>
    <w:rsid w:val="39457A59"/>
    <w:rsid w:val="3947A1FB"/>
    <w:rsid w:val="394CC71F"/>
    <w:rsid w:val="394DD93C"/>
    <w:rsid w:val="3957CCA9"/>
    <w:rsid w:val="395D94E9"/>
    <w:rsid w:val="3960CFB4"/>
    <w:rsid w:val="396B7A68"/>
    <w:rsid w:val="396BDBE3"/>
    <w:rsid w:val="3972047D"/>
    <w:rsid w:val="398565E2"/>
    <w:rsid w:val="3986202A"/>
    <w:rsid w:val="398E1877"/>
    <w:rsid w:val="3990C52E"/>
    <w:rsid w:val="3993BD36"/>
    <w:rsid w:val="399910F2"/>
    <w:rsid w:val="399C3F64"/>
    <w:rsid w:val="39A01BD4"/>
    <w:rsid w:val="39A71C32"/>
    <w:rsid w:val="39B4EAB4"/>
    <w:rsid w:val="39D3BB0D"/>
    <w:rsid w:val="39EE928D"/>
    <w:rsid w:val="39F3E101"/>
    <w:rsid w:val="39FAB18F"/>
    <w:rsid w:val="39FE9D95"/>
    <w:rsid w:val="3A0745B7"/>
    <w:rsid w:val="3A0812C5"/>
    <w:rsid w:val="3A1439BE"/>
    <w:rsid w:val="3A1F31E2"/>
    <w:rsid w:val="3A24CB04"/>
    <w:rsid w:val="3A259C7F"/>
    <w:rsid w:val="3A26A60F"/>
    <w:rsid w:val="3A30E8C1"/>
    <w:rsid w:val="3A331EA3"/>
    <w:rsid w:val="3A4097E0"/>
    <w:rsid w:val="3A650335"/>
    <w:rsid w:val="3A6A9F58"/>
    <w:rsid w:val="3A6BDC4E"/>
    <w:rsid w:val="3A6DB55F"/>
    <w:rsid w:val="3A6E462A"/>
    <w:rsid w:val="3A789A17"/>
    <w:rsid w:val="3A79FD63"/>
    <w:rsid w:val="3A803C5F"/>
    <w:rsid w:val="3A88AA31"/>
    <w:rsid w:val="3A8CFB7E"/>
    <w:rsid w:val="3A8D6331"/>
    <w:rsid w:val="3A915485"/>
    <w:rsid w:val="3A9224A9"/>
    <w:rsid w:val="3A96133E"/>
    <w:rsid w:val="3A990374"/>
    <w:rsid w:val="3A9BC816"/>
    <w:rsid w:val="3A9F0324"/>
    <w:rsid w:val="3AAC94CE"/>
    <w:rsid w:val="3AB3A410"/>
    <w:rsid w:val="3AB96989"/>
    <w:rsid w:val="3AC01B8D"/>
    <w:rsid w:val="3AC35A49"/>
    <w:rsid w:val="3ACBDCD0"/>
    <w:rsid w:val="3AD5E198"/>
    <w:rsid w:val="3AE14ABA"/>
    <w:rsid w:val="3B121740"/>
    <w:rsid w:val="3B130301"/>
    <w:rsid w:val="3B158F93"/>
    <w:rsid w:val="3B1DD15D"/>
    <w:rsid w:val="3B275840"/>
    <w:rsid w:val="3B29E8D8"/>
    <w:rsid w:val="3B2D325B"/>
    <w:rsid w:val="3B31BA4F"/>
    <w:rsid w:val="3B32988F"/>
    <w:rsid w:val="3B36304B"/>
    <w:rsid w:val="3B3DBD1A"/>
    <w:rsid w:val="3B4387B8"/>
    <w:rsid w:val="3B513BF1"/>
    <w:rsid w:val="3B60D3E8"/>
    <w:rsid w:val="3B672E96"/>
    <w:rsid w:val="3B6DDFF9"/>
    <w:rsid w:val="3B7D1975"/>
    <w:rsid w:val="3B7FF86D"/>
    <w:rsid w:val="3B895828"/>
    <w:rsid w:val="3B8C07CD"/>
    <w:rsid w:val="3B9BA182"/>
    <w:rsid w:val="3B9CE39F"/>
    <w:rsid w:val="3BA03723"/>
    <w:rsid w:val="3BA6C9EC"/>
    <w:rsid w:val="3BD80187"/>
    <w:rsid w:val="3BDCB3E0"/>
    <w:rsid w:val="3BE2D9CF"/>
    <w:rsid w:val="3BE53B4C"/>
    <w:rsid w:val="3BFDF2A4"/>
    <w:rsid w:val="3C035497"/>
    <w:rsid w:val="3C067B7F"/>
    <w:rsid w:val="3C0E23E3"/>
    <w:rsid w:val="3C149BF1"/>
    <w:rsid w:val="3C196770"/>
    <w:rsid w:val="3C23B545"/>
    <w:rsid w:val="3C2889A2"/>
    <w:rsid w:val="3C33FE28"/>
    <w:rsid w:val="3C3BE4BC"/>
    <w:rsid w:val="3C5AB223"/>
    <w:rsid w:val="3C6DC84F"/>
    <w:rsid w:val="3C6E06DD"/>
    <w:rsid w:val="3C8150E5"/>
    <w:rsid w:val="3C8855BB"/>
    <w:rsid w:val="3C8936B6"/>
    <w:rsid w:val="3C8BCE76"/>
    <w:rsid w:val="3C99EE3E"/>
    <w:rsid w:val="3CA74FF7"/>
    <w:rsid w:val="3CA8824F"/>
    <w:rsid w:val="3CA89226"/>
    <w:rsid w:val="3CAE0C82"/>
    <w:rsid w:val="3CB3F164"/>
    <w:rsid w:val="3CB76041"/>
    <w:rsid w:val="3CBFC7E1"/>
    <w:rsid w:val="3CC017DE"/>
    <w:rsid w:val="3CC328A1"/>
    <w:rsid w:val="3CCBE79B"/>
    <w:rsid w:val="3CCE8973"/>
    <w:rsid w:val="3CCFEA38"/>
    <w:rsid w:val="3CD0B1B4"/>
    <w:rsid w:val="3CDB8457"/>
    <w:rsid w:val="3CDFCF81"/>
    <w:rsid w:val="3CEBD481"/>
    <w:rsid w:val="3D10DB20"/>
    <w:rsid w:val="3D1151FC"/>
    <w:rsid w:val="3D125172"/>
    <w:rsid w:val="3D16B1DB"/>
    <w:rsid w:val="3D26334F"/>
    <w:rsid w:val="3D461678"/>
    <w:rsid w:val="3D536B56"/>
    <w:rsid w:val="3D602FFA"/>
    <w:rsid w:val="3D737B92"/>
    <w:rsid w:val="3D907D98"/>
    <w:rsid w:val="3D9AA4C8"/>
    <w:rsid w:val="3DAA8C17"/>
    <w:rsid w:val="3DAB4A05"/>
    <w:rsid w:val="3DB1AAF0"/>
    <w:rsid w:val="3DB2A97A"/>
    <w:rsid w:val="3DB6E398"/>
    <w:rsid w:val="3DB6F5BD"/>
    <w:rsid w:val="3DBF41F5"/>
    <w:rsid w:val="3DBFF148"/>
    <w:rsid w:val="3DCF764E"/>
    <w:rsid w:val="3DD85638"/>
    <w:rsid w:val="3DDCEAB0"/>
    <w:rsid w:val="3DE236FE"/>
    <w:rsid w:val="3DE5B8A2"/>
    <w:rsid w:val="3DEB137E"/>
    <w:rsid w:val="3DF12ED5"/>
    <w:rsid w:val="3E056B51"/>
    <w:rsid w:val="3E06686F"/>
    <w:rsid w:val="3E0979BF"/>
    <w:rsid w:val="3E0E98C4"/>
    <w:rsid w:val="3E10E70F"/>
    <w:rsid w:val="3E277D0B"/>
    <w:rsid w:val="3E3360DE"/>
    <w:rsid w:val="3E43DE45"/>
    <w:rsid w:val="3E462938"/>
    <w:rsid w:val="3E523ABF"/>
    <w:rsid w:val="3E64151A"/>
    <w:rsid w:val="3E6C758C"/>
    <w:rsid w:val="3E78ECAD"/>
    <w:rsid w:val="3E8ADAD9"/>
    <w:rsid w:val="3E8B9AAD"/>
    <w:rsid w:val="3E95000F"/>
    <w:rsid w:val="3E95C9B1"/>
    <w:rsid w:val="3E9FE9A4"/>
    <w:rsid w:val="3EA19DFD"/>
    <w:rsid w:val="3EA7941F"/>
    <w:rsid w:val="3EB00570"/>
    <w:rsid w:val="3EB3433D"/>
    <w:rsid w:val="3EBE237E"/>
    <w:rsid w:val="3ECAA736"/>
    <w:rsid w:val="3ECEDEC9"/>
    <w:rsid w:val="3EDB0132"/>
    <w:rsid w:val="3EE5A6FC"/>
    <w:rsid w:val="3EE8B2D6"/>
    <w:rsid w:val="3EEA5E57"/>
    <w:rsid w:val="3EF2257C"/>
    <w:rsid w:val="3F008357"/>
    <w:rsid w:val="3F030670"/>
    <w:rsid w:val="3F092B3F"/>
    <w:rsid w:val="3F0B8184"/>
    <w:rsid w:val="3F0FDAFD"/>
    <w:rsid w:val="3F115FEC"/>
    <w:rsid w:val="3F2C7326"/>
    <w:rsid w:val="3F2E33F9"/>
    <w:rsid w:val="3F2F0070"/>
    <w:rsid w:val="3F2FB151"/>
    <w:rsid w:val="3F3CB6A9"/>
    <w:rsid w:val="3F41AD0F"/>
    <w:rsid w:val="3F4CD257"/>
    <w:rsid w:val="3F545CA7"/>
    <w:rsid w:val="3F60822B"/>
    <w:rsid w:val="3F6585FD"/>
    <w:rsid w:val="3F6C125F"/>
    <w:rsid w:val="3F7469B8"/>
    <w:rsid w:val="3F75F123"/>
    <w:rsid w:val="3F7AF5DC"/>
    <w:rsid w:val="3F7E2C71"/>
    <w:rsid w:val="3F873999"/>
    <w:rsid w:val="3F94C4FF"/>
    <w:rsid w:val="3FA68328"/>
    <w:rsid w:val="3FBDCDF1"/>
    <w:rsid w:val="3FBF6BD8"/>
    <w:rsid w:val="3FCC8C4F"/>
    <w:rsid w:val="3FCD7A50"/>
    <w:rsid w:val="3FDE81FE"/>
    <w:rsid w:val="3FE243E1"/>
    <w:rsid w:val="3FF45BB6"/>
    <w:rsid w:val="3FF807E1"/>
    <w:rsid w:val="3FFA3A11"/>
    <w:rsid w:val="400127DC"/>
    <w:rsid w:val="400538C4"/>
    <w:rsid w:val="400D2A7B"/>
    <w:rsid w:val="401188A9"/>
    <w:rsid w:val="40125402"/>
    <w:rsid w:val="403E08FB"/>
    <w:rsid w:val="403F583E"/>
    <w:rsid w:val="40455EBD"/>
    <w:rsid w:val="404778A9"/>
    <w:rsid w:val="40593B1F"/>
    <w:rsid w:val="406207BE"/>
    <w:rsid w:val="40640D52"/>
    <w:rsid w:val="406638B8"/>
    <w:rsid w:val="406EB642"/>
    <w:rsid w:val="40731B84"/>
    <w:rsid w:val="408324D5"/>
    <w:rsid w:val="4084565B"/>
    <w:rsid w:val="408A3076"/>
    <w:rsid w:val="40A3682A"/>
    <w:rsid w:val="40AC050A"/>
    <w:rsid w:val="40B33E56"/>
    <w:rsid w:val="40B445BD"/>
    <w:rsid w:val="40B4657C"/>
    <w:rsid w:val="40B6E383"/>
    <w:rsid w:val="40B8D988"/>
    <w:rsid w:val="40BB93F3"/>
    <w:rsid w:val="40C3200D"/>
    <w:rsid w:val="40D57E7C"/>
    <w:rsid w:val="40DEFDE4"/>
    <w:rsid w:val="40E16C65"/>
    <w:rsid w:val="40E2CEB7"/>
    <w:rsid w:val="40E765AC"/>
    <w:rsid w:val="40ED096D"/>
    <w:rsid w:val="40EF877F"/>
    <w:rsid w:val="40F3ACEA"/>
    <w:rsid w:val="40FB5D5A"/>
    <w:rsid w:val="40FE8443"/>
    <w:rsid w:val="410D06F6"/>
    <w:rsid w:val="4110A475"/>
    <w:rsid w:val="4115D727"/>
    <w:rsid w:val="411F5DF4"/>
    <w:rsid w:val="4121B821"/>
    <w:rsid w:val="412A6728"/>
    <w:rsid w:val="412BE431"/>
    <w:rsid w:val="41315B17"/>
    <w:rsid w:val="413BCD7B"/>
    <w:rsid w:val="413F8FCA"/>
    <w:rsid w:val="414BBF77"/>
    <w:rsid w:val="41563450"/>
    <w:rsid w:val="41599306"/>
    <w:rsid w:val="415AF0DB"/>
    <w:rsid w:val="416C5DBC"/>
    <w:rsid w:val="41734792"/>
    <w:rsid w:val="4179C716"/>
    <w:rsid w:val="417B39A5"/>
    <w:rsid w:val="418AA987"/>
    <w:rsid w:val="418CB366"/>
    <w:rsid w:val="4193DEC5"/>
    <w:rsid w:val="419413B0"/>
    <w:rsid w:val="4196BC04"/>
    <w:rsid w:val="419A8A35"/>
    <w:rsid w:val="41B26495"/>
    <w:rsid w:val="41B4C200"/>
    <w:rsid w:val="41BAEABC"/>
    <w:rsid w:val="41C47402"/>
    <w:rsid w:val="41CE8351"/>
    <w:rsid w:val="41D1D2EB"/>
    <w:rsid w:val="41D36F52"/>
    <w:rsid w:val="41D51E97"/>
    <w:rsid w:val="41D69E62"/>
    <w:rsid w:val="41E2A159"/>
    <w:rsid w:val="41E7CCB4"/>
    <w:rsid w:val="41F06FB8"/>
    <w:rsid w:val="41F321F3"/>
    <w:rsid w:val="41F8E209"/>
    <w:rsid w:val="4209BAF1"/>
    <w:rsid w:val="42186AE7"/>
    <w:rsid w:val="4222B9DF"/>
    <w:rsid w:val="422E6784"/>
    <w:rsid w:val="4237326B"/>
    <w:rsid w:val="42398305"/>
    <w:rsid w:val="423CAAD7"/>
    <w:rsid w:val="42458AE9"/>
    <w:rsid w:val="424A9034"/>
    <w:rsid w:val="425D53FE"/>
    <w:rsid w:val="4260DC79"/>
    <w:rsid w:val="42649B53"/>
    <w:rsid w:val="427339A4"/>
    <w:rsid w:val="427A4C18"/>
    <w:rsid w:val="427AA39B"/>
    <w:rsid w:val="427E304D"/>
    <w:rsid w:val="428DB19E"/>
    <w:rsid w:val="4293D8BC"/>
    <w:rsid w:val="42A4F944"/>
    <w:rsid w:val="42A6AFC0"/>
    <w:rsid w:val="42A929BA"/>
    <w:rsid w:val="42B10B15"/>
    <w:rsid w:val="42BAF35F"/>
    <w:rsid w:val="42BD23DB"/>
    <w:rsid w:val="42D1039D"/>
    <w:rsid w:val="42D6C6F1"/>
    <w:rsid w:val="42E019E3"/>
    <w:rsid w:val="42EC5E61"/>
    <w:rsid w:val="42EEDF8F"/>
    <w:rsid w:val="42F46BB6"/>
    <w:rsid w:val="42F49A22"/>
    <w:rsid w:val="42F5EB68"/>
    <w:rsid w:val="42FAEE2E"/>
    <w:rsid w:val="42FD35A3"/>
    <w:rsid w:val="43011F18"/>
    <w:rsid w:val="43106C48"/>
    <w:rsid w:val="4310F69D"/>
    <w:rsid w:val="4317E456"/>
    <w:rsid w:val="431E0638"/>
    <w:rsid w:val="4320100E"/>
    <w:rsid w:val="432EC79C"/>
    <w:rsid w:val="43317B2C"/>
    <w:rsid w:val="433F3A39"/>
    <w:rsid w:val="4341E56B"/>
    <w:rsid w:val="4355EBFE"/>
    <w:rsid w:val="435E04F0"/>
    <w:rsid w:val="43640B25"/>
    <w:rsid w:val="437B320B"/>
    <w:rsid w:val="437C3228"/>
    <w:rsid w:val="438383AA"/>
    <w:rsid w:val="43895C45"/>
    <w:rsid w:val="439144E4"/>
    <w:rsid w:val="4393EBB0"/>
    <w:rsid w:val="43A1362C"/>
    <w:rsid w:val="43A50CA3"/>
    <w:rsid w:val="43A8E10C"/>
    <w:rsid w:val="43B77293"/>
    <w:rsid w:val="43B7CCC1"/>
    <w:rsid w:val="43BC23F9"/>
    <w:rsid w:val="43C544C0"/>
    <w:rsid w:val="43D7588B"/>
    <w:rsid w:val="43D8F0C2"/>
    <w:rsid w:val="43DDDE9E"/>
    <w:rsid w:val="43E084C1"/>
    <w:rsid w:val="43E1BEE9"/>
    <w:rsid w:val="43E3A6CD"/>
    <w:rsid w:val="43E5824E"/>
    <w:rsid w:val="43F61531"/>
    <w:rsid w:val="43FDFB6E"/>
    <w:rsid w:val="43FF2B0E"/>
    <w:rsid w:val="44080B49"/>
    <w:rsid w:val="44133BB7"/>
    <w:rsid w:val="4416416B"/>
    <w:rsid w:val="441DFB25"/>
    <w:rsid w:val="4420E6B7"/>
    <w:rsid w:val="44693175"/>
    <w:rsid w:val="4469D62F"/>
    <w:rsid w:val="447917DE"/>
    <w:rsid w:val="447D2CE8"/>
    <w:rsid w:val="447EBAA9"/>
    <w:rsid w:val="4487C5FB"/>
    <w:rsid w:val="448E2EEF"/>
    <w:rsid w:val="4492103D"/>
    <w:rsid w:val="449E3034"/>
    <w:rsid w:val="44A03AD9"/>
    <w:rsid w:val="44A06C13"/>
    <w:rsid w:val="44A588C5"/>
    <w:rsid w:val="44BBCDD7"/>
    <w:rsid w:val="44BD1838"/>
    <w:rsid w:val="44BDFDA3"/>
    <w:rsid w:val="44C780CA"/>
    <w:rsid w:val="44CB29C3"/>
    <w:rsid w:val="44D067BE"/>
    <w:rsid w:val="44D433A0"/>
    <w:rsid w:val="44D5149A"/>
    <w:rsid w:val="44E4832D"/>
    <w:rsid w:val="44EDB0A0"/>
    <w:rsid w:val="44F38579"/>
    <w:rsid w:val="451EFF97"/>
    <w:rsid w:val="452D1545"/>
    <w:rsid w:val="452F3CAA"/>
    <w:rsid w:val="45301A41"/>
    <w:rsid w:val="454E7A2D"/>
    <w:rsid w:val="45500BA9"/>
    <w:rsid w:val="4551B33D"/>
    <w:rsid w:val="4551F42C"/>
    <w:rsid w:val="455A0C93"/>
    <w:rsid w:val="455C0724"/>
    <w:rsid w:val="456347E1"/>
    <w:rsid w:val="456747C7"/>
    <w:rsid w:val="4568DE81"/>
    <w:rsid w:val="456B9F92"/>
    <w:rsid w:val="45739B68"/>
    <w:rsid w:val="4589A732"/>
    <w:rsid w:val="458A3939"/>
    <w:rsid w:val="458D0B1E"/>
    <w:rsid w:val="458E22C9"/>
    <w:rsid w:val="459EB917"/>
    <w:rsid w:val="45A27BAA"/>
    <w:rsid w:val="45A2D2BA"/>
    <w:rsid w:val="45B4520B"/>
    <w:rsid w:val="45BDE157"/>
    <w:rsid w:val="45C53765"/>
    <w:rsid w:val="45C9DC4B"/>
    <w:rsid w:val="45CBB6C2"/>
    <w:rsid w:val="45D6C048"/>
    <w:rsid w:val="45D934C3"/>
    <w:rsid w:val="45DADA10"/>
    <w:rsid w:val="45E1E518"/>
    <w:rsid w:val="45E4F649"/>
    <w:rsid w:val="45E848D2"/>
    <w:rsid w:val="45F100B6"/>
    <w:rsid w:val="45F97F8B"/>
    <w:rsid w:val="460D2895"/>
    <w:rsid w:val="4610E934"/>
    <w:rsid w:val="461A20FB"/>
    <w:rsid w:val="461CC76D"/>
    <w:rsid w:val="462787E7"/>
    <w:rsid w:val="4627E93D"/>
    <w:rsid w:val="4629182D"/>
    <w:rsid w:val="4629F7EA"/>
    <w:rsid w:val="462D6965"/>
    <w:rsid w:val="462DABE2"/>
    <w:rsid w:val="464D4751"/>
    <w:rsid w:val="46512221"/>
    <w:rsid w:val="465A1ADE"/>
    <w:rsid w:val="465E0DF7"/>
    <w:rsid w:val="466492A2"/>
    <w:rsid w:val="46665923"/>
    <w:rsid w:val="466D52A8"/>
    <w:rsid w:val="46835A40"/>
    <w:rsid w:val="4683F04E"/>
    <w:rsid w:val="468648A4"/>
    <w:rsid w:val="4688DA33"/>
    <w:rsid w:val="4689A385"/>
    <w:rsid w:val="469641D1"/>
    <w:rsid w:val="4699F4AE"/>
    <w:rsid w:val="469B78CF"/>
    <w:rsid w:val="469D1639"/>
    <w:rsid w:val="46A4C090"/>
    <w:rsid w:val="46A6A98A"/>
    <w:rsid w:val="46C4F620"/>
    <w:rsid w:val="46C61BD8"/>
    <w:rsid w:val="46CA7305"/>
    <w:rsid w:val="46CC9FE9"/>
    <w:rsid w:val="46CDF932"/>
    <w:rsid w:val="46D2B3AD"/>
    <w:rsid w:val="46D404A6"/>
    <w:rsid w:val="46D782DB"/>
    <w:rsid w:val="46E1253F"/>
    <w:rsid w:val="46E50327"/>
    <w:rsid w:val="46F4DCB7"/>
    <w:rsid w:val="4700AE89"/>
    <w:rsid w:val="470A7569"/>
    <w:rsid w:val="471704B2"/>
    <w:rsid w:val="4722CD95"/>
    <w:rsid w:val="4723EC24"/>
    <w:rsid w:val="47253438"/>
    <w:rsid w:val="473A5926"/>
    <w:rsid w:val="473EDD2A"/>
    <w:rsid w:val="4749C305"/>
    <w:rsid w:val="474A888A"/>
    <w:rsid w:val="4752D0B0"/>
    <w:rsid w:val="47589C33"/>
    <w:rsid w:val="475C281B"/>
    <w:rsid w:val="476BD14D"/>
    <w:rsid w:val="4772F640"/>
    <w:rsid w:val="477313E7"/>
    <w:rsid w:val="47855314"/>
    <w:rsid w:val="47880677"/>
    <w:rsid w:val="478C65AE"/>
    <w:rsid w:val="478DA7E5"/>
    <w:rsid w:val="4792291B"/>
    <w:rsid w:val="4794605A"/>
    <w:rsid w:val="47974497"/>
    <w:rsid w:val="47A59913"/>
    <w:rsid w:val="47A77E75"/>
    <w:rsid w:val="47ABBCC7"/>
    <w:rsid w:val="47B294C7"/>
    <w:rsid w:val="47B795D4"/>
    <w:rsid w:val="47B8B51D"/>
    <w:rsid w:val="47C4E524"/>
    <w:rsid w:val="47DC27B9"/>
    <w:rsid w:val="47DE6D45"/>
    <w:rsid w:val="47E3E15D"/>
    <w:rsid w:val="47E4523A"/>
    <w:rsid w:val="47EF6AB7"/>
    <w:rsid w:val="47F5E0D6"/>
    <w:rsid w:val="47F8E59F"/>
    <w:rsid w:val="47FB6A41"/>
    <w:rsid w:val="48020EE0"/>
    <w:rsid w:val="480CAD09"/>
    <w:rsid w:val="480D8484"/>
    <w:rsid w:val="48102A2C"/>
    <w:rsid w:val="481042BF"/>
    <w:rsid w:val="481744D3"/>
    <w:rsid w:val="481943CF"/>
    <w:rsid w:val="481F6806"/>
    <w:rsid w:val="481FA72E"/>
    <w:rsid w:val="48444A06"/>
    <w:rsid w:val="484BA041"/>
    <w:rsid w:val="4864C89E"/>
    <w:rsid w:val="4868B84E"/>
    <w:rsid w:val="4873E859"/>
    <w:rsid w:val="487609CF"/>
    <w:rsid w:val="488689EB"/>
    <w:rsid w:val="48871A70"/>
    <w:rsid w:val="48910FAD"/>
    <w:rsid w:val="489143C4"/>
    <w:rsid w:val="48950995"/>
    <w:rsid w:val="489B939C"/>
    <w:rsid w:val="489E81AE"/>
    <w:rsid w:val="48AF6A70"/>
    <w:rsid w:val="48B4BB22"/>
    <w:rsid w:val="48B8A817"/>
    <w:rsid w:val="48B901F4"/>
    <w:rsid w:val="48BB09D7"/>
    <w:rsid w:val="48BB9E49"/>
    <w:rsid w:val="48BE82EF"/>
    <w:rsid w:val="48BF818C"/>
    <w:rsid w:val="48C0459D"/>
    <w:rsid w:val="48C155A9"/>
    <w:rsid w:val="48D9E5FC"/>
    <w:rsid w:val="48DFEFC5"/>
    <w:rsid w:val="48ED0E36"/>
    <w:rsid w:val="48EEC01F"/>
    <w:rsid w:val="48F87EFB"/>
    <w:rsid w:val="48FA9964"/>
    <w:rsid w:val="490108FC"/>
    <w:rsid w:val="49015FD1"/>
    <w:rsid w:val="490B3FE6"/>
    <w:rsid w:val="49104A0D"/>
    <w:rsid w:val="4917BA1F"/>
    <w:rsid w:val="49189117"/>
    <w:rsid w:val="49268C0D"/>
    <w:rsid w:val="492D7469"/>
    <w:rsid w:val="49384A62"/>
    <w:rsid w:val="494B0083"/>
    <w:rsid w:val="495DCB21"/>
    <w:rsid w:val="4963993C"/>
    <w:rsid w:val="496836D3"/>
    <w:rsid w:val="49708A38"/>
    <w:rsid w:val="49745FDA"/>
    <w:rsid w:val="497DA98F"/>
    <w:rsid w:val="49834DEB"/>
    <w:rsid w:val="498B726B"/>
    <w:rsid w:val="499C8539"/>
    <w:rsid w:val="49AA0FA6"/>
    <w:rsid w:val="49ABFE21"/>
    <w:rsid w:val="49AD9AD4"/>
    <w:rsid w:val="49B57126"/>
    <w:rsid w:val="49BE1FCE"/>
    <w:rsid w:val="49C14CDB"/>
    <w:rsid w:val="49C728B5"/>
    <w:rsid w:val="49D41163"/>
    <w:rsid w:val="49D5A589"/>
    <w:rsid w:val="49D60B20"/>
    <w:rsid w:val="49D84640"/>
    <w:rsid w:val="49EA9017"/>
    <w:rsid w:val="49F5C69B"/>
    <w:rsid w:val="49F623E9"/>
    <w:rsid w:val="49FF7514"/>
    <w:rsid w:val="4A0A37F5"/>
    <w:rsid w:val="4A120F24"/>
    <w:rsid w:val="4A1214A9"/>
    <w:rsid w:val="4A18264D"/>
    <w:rsid w:val="4A18513E"/>
    <w:rsid w:val="4A212E80"/>
    <w:rsid w:val="4A293C00"/>
    <w:rsid w:val="4A2E41C8"/>
    <w:rsid w:val="4A3EE341"/>
    <w:rsid w:val="4A42E8E5"/>
    <w:rsid w:val="4A437251"/>
    <w:rsid w:val="4A54D255"/>
    <w:rsid w:val="4A55A4FE"/>
    <w:rsid w:val="4A5A0A6B"/>
    <w:rsid w:val="4A5CCD67"/>
    <w:rsid w:val="4A5DF2A5"/>
    <w:rsid w:val="4A5F38D7"/>
    <w:rsid w:val="4A605A91"/>
    <w:rsid w:val="4A607426"/>
    <w:rsid w:val="4A628234"/>
    <w:rsid w:val="4A650C24"/>
    <w:rsid w:val="4A6FA835"/>
    <w:rsid w:val="4A78D3A9"/>
    <w:rsid w:val="4A78D8E7"/>
    <w:rsid w:val="4A89CF52"/>
    <w:rsid w:val="4A8B1D17"/>
    <w:rsid w:val="4A8EB4CB"/>
    <w:rsid w:val="4A9669C5"/>
    <w:rsid w:val="4A9C91C5"/>
    <w:rsid w:val="4AA8B46F"/>
    <w:rsid w:val="4AA91D1C"/>
    <w:rsid w:val="4AAB82F6"/>
    <w:rsid w:val="4AB19FDE"/>
    <w:rsid w:val="4AB71CCE"/>
    <w:rsid w:val="4ABE5E73"/>
    <w:rsid w:val="4ACC6FDF"/>
    <w:rsid w:val="4AD5F4DB"/>
    <w:rsid w:val="4AD9568E"/>
    <w:rsid w:val="4ADBC71A"/>
    <w:rsid w:val="4AE7D9EF"/>
    <w:rsid w:val="4AE8E601"/>
    <w:rsid w:val="4AEF80FE"/>
    <w:rsid w:val="4AF20040"/>
    <w:rsid w:val="4AF7841E"/>
    <w:rsid w:val="4B04CD49"/>
    <w:rsid w:val="4B1CFE22"/>
    <w:rsid w:val="4B1DE64A"/>
    <w:rsid w:val="4B4053AC"/>
    <w:rsid w:val="4B4E349E"/>
    <w:rsid w:val="4B51BAEB"/>
    <w:rsid w:val="4B626256"/>
    <w:rsid w:val="4B64DFFB"/>
    <w:rsid w:val="4B652918"/>
    <w:rsid w:val="4B67C9BE"/>
    <w:rsid w:val="4B6F9946"/>
    <w:rsid w:val="4B71FCE5"/>
    <w:rsid w:val="4B79AED3"/>
    <w:rsid w:val="4B7D69CC"/>
    <w:rsid w:val="4B80C26E"/>
    <w:rsid w:val="4B827965"/>
    <w:rsid w:val="4B827B1F"/>
    <w:rsid w:val="4B846EA9"/>
    <w:rsid w:val="4B98DB69"/>
    <w:rsid w:val="4BADBCC2"/>
    <w:rsid w:val="4BBBED20"/>
    <w:rsid w:val="4BD53ED6"/>
    <w:rsid w:val="4BDB72AD"/>
    <w:rsid w:val="4BED3299"/>
    <w:rsid w:val="4C1DFA1A"/>
    <w:rsid w:val="4C1FF280"/>
    <w:rsid w:val="4C261001"/>
    <w:rsid w:val="4C411AE3"/>
    <w:rsid w:val="4C55C336"/>
    <w:rsid w:val="4C6A4D20"/>
    <w:rsid w:val="4C77977B"/>
    <w:rsid w:val="4C8F12B4"/>
    <w:rsid w:val="4C980D7A"/>
    <w:rsid w:val="4CB5830F"/>
    <w:rsid w:val="4CB6B98E"/>
    <w:rsid w:val="4CBB1801"/>
    <w:rsid w:val="4CC651E9"/>
    <w:rsid w:val="4CEE093B"/>
    <w:rsid w:val="4CEE9777"/>
    <w:rsid w:val="4CF95AB4"/>
    <w:rsid w:val="4D028ECC"/>
    <w:rsid w:val="4D0597DE"/>
    <w:rsid w:val="4D07A884"/>
    <w:rsid w:val="4D0D4B06"/>
    <w:rsid w:val="4D12A444"/>
    <w:rsid w:val="4D14699A"/>
    <w:rsid w:val="4D18E881"/>
    <w:rsid w:val="4D19B866"/>
    <w:rsid w:val="4D224C1C"/>
    <w:rsid w:val="4D25DDD2"/>
    <w:rsid w:val="4D28AC71"/>
    <w:rsid w:val="4D37890D"/>
    <w:rsid w:val="4D3D59C2"/>
    <w:rsid w:val="4D42154B"/>
    <w:rsid w:val="4D601AA9"/>
    <w:rsid w:val="4D8323AB"/>
    <w:rsid w:val="4D9005DA"/>
    <w:rsid w:val="4D9A2627"/>
    <w:rsid w:val="4DA0C231"/>
    <w:rsid w:val="4DB2EDE3"/>
    <w:rsid w:val="4DDAF449"/>
    <w:rsid w:val="4DDC8AA4"/>
    <w:rsid w:val="4DE1F644"/>
    <w:rsid w:val="4DE8221E"/>
    <w:rsid w:val="4DEC5839"/>
    <w:rsid w:val="4DEF6D4C"/>
    <w:rsid w:val="4DFC5655"/>
    <w:rsid w:val="4E12D457"/>
    <w:rsid w:val="4E141DA6"/>
    <w:rsid w:val="4E219536"/>
    <w:rsid w:val="4E229124"/>
    <w:rsid w:val="4E270163"/>
    <w:rsid w:val="4E27F6A1"/>
    <w:rsid w:val="4E294FB9"/>
    <w:rsid w:val="4E34DDBB"/>
    <w:rsid w:val="4E3FA290"/>
    <w:rsid w:val="4E3FCA03"/>
    <w:rsid w:val="4E46732A"/>
    <w:rsid w:val="4E6B8A13"/>
    <w:rsid w:val="4E6BE69E"/>
    <w:rsid w:val="4E6BE86A"/>
    <w:rsid w:val="4E6C8C16"/>
    <w:rsid w:val="4E6F8909"/>
    <w:rsid w:val="4E7DF7DE"/>
    <w:rsid w:val="4E8B6EF1"/>
    <w:rsid w:val="4E8DC122"/>
    <w:rsid w:val="4E94CA09"/>
    <w:rsid w:val="4E9CB635"/>
    <w:rsid w:val="4EA9DB57"/>
    <w:rsid w:val="4EB6AA34"/>
    <w:rsid w:val="4EBBF076"/>
    <w:rsid w:val="4EC23B3D"/>
    <w:rsid w:val="4ECABC2F"/>
    <w:rsid w:val="4ECED130"/>
    <w:rsid w:val="4ED55127"/>
    <w:rsid w:val="4EE294C0"/>
    <w:rsid w:val="4EE619DA"/>
    <w:rsid w:val="4EF4A855"/>
    <w:rsid w:val="4EF54108"/>
    <w:rsid w:val="4EF5CB6F"/>
    <w:rsid w:val="4EFED6A0"/>
    <w:rsid w:val="4F022841"/>
    <w:rsid w:val="4F18DEA0"/>
    <w:rsid w:val="4F1A92B9"/>
    <w:rsid w:val="4F3265F2"/>
    <w:rsid w:val="4F32C618"/>
    <w:rsid w:val="4F44632B"/>
    <w:rsid w:val="4F4C8245"/>
    <w:rsid w:val="4F5A195D"/>
    <w:rsid w:val="4F6B2B08"/>
    <w:rsid w:val="4F76AA01"/>
    <w:rsid w:val="4F7A9915"/>
    <w:rsid w:val="4F8A7988"/>
    <w:rsid w:val="4F929BCB"/>
    <w:rsid w:val="4F957C5B"/>
    <w:rsid w:val="4FA6F6AE"/>
    <w:rsid w:val="4FAD3129"/>
    <w:rsid w:val="4FB0F576"/>
    <w:rsid w:val="4FB6990D"/>
    <w:rsid w:val="4FBC4CA0"/>
    <w:rsid w:val="4FBE4094"/>
    <w:rsid w:val="4FBFDF8F"/>
    <w:rsid w:val="4FC087D0"/>
    <w:rsid w:val="4FC89970"/>
    <w:rsid w:val="4FCEA4F8"/>
    <w:rsid w:val="4FD3A509"/>
    <w:rsid w:val="4FD50AB3"/>
    <w:rsid w:val="4FDD9452"/>
    <w:rsid w:val="4FE5A200"/>
    <w:rsid w:val="4FF01270"/>
    <w:rsid w:val="4FFBB6B5"/>
    <w:rsid w:val="50026E06"/>
    <w:rsid w:val="500DC5FF"/>
    <w:rsid w:val="5019DD4D"/>
    <w:rsid w:val="5027AAEB"/>
    <w:rsid w:val="5029D11D"/>
    <w:rsid w:val="50347108"/>
    <w:rsid w:val="50349A5E"/>
    <w:rsid w:val="50516353"/>
    <w:rsid w:val="5057E0E9"/>
    <w:rsid w:val="5059884A"/>
    <w:rsid w:val="505F0410"/>
    <w:rsid w:val="506C43D8"/>
    <w:rsid w:val="506F100D"/>
    <w:rsid w:val="5070CE59"/>
    <w:rsid w:val="5072DC3D"/>
    <w:rsid w:val="5073C457"/>
    <w:rsid w:val="50763AF1"/>
    <w:rsid w:val="50777CE2"/>
    <w:rsid w:val="507DD883"/>
    <w:rsid w:val="5080982A"/>
    <w:rsid w:val="508672F8"/>
    <w:rsid w:val="509780C6"/>
    <w:rsid w:val="50989DBE"/>
    <w:rsid w:val="50995D0D"/>
    <w:rsid w:val="5099EF9E"/>
    <w:rsid w:val="50ACF4C0"/>
    <w:rsid w:val="50B1AC30"/>
    <w:rsid w:val="50B97071"/>
    <w:rsid w:val="50B98077"/>
    <w:rsid w:val="50BD9CB2"/>
    <w:rsid w:val="50BECDE2"/>
    <w:rsid w:val="50C3DC47"/>
    <w:rsid w:val="50C453E3"/>
    <w:rsid w:val="50C476C1"/>
    <w:rsid w:val="50C5F7AD"/>
    <w:rsid w:val="50E78579"/>
    <w:rsid w:val="50F12503"/>
    <w:rsid w:val="50F1CB01"/>
    <w:rsid w:val="50F205A8"/>
    <w:rsid w:val="50F49B51"/>
    <w:rsid w:val="50FB3E34"/>
    <w:rsid w:val="51024C64"/>
    <w:rsid w:val="5107F4F6"/>
    <w:rsid w:val="510D2EB6"/>
    <w:rsid w:val="5114085B"/>
    <w:rsid w:val="5114E78D"/>
    <w:rsid w:val="51197DBD"/>
    <w:rsid w:val="511B84CD"/>
    <w:rsid w:val="512858E5"/>
    <w:rsid w:val="51305721"/>
    <w:rsid w:val="51313664"/>
    <w:rsid w:val="5135E3AD"/>
    <w:rsid w:val="51380501"/>
    <w:rsid w:val="5139A253"/>
    <w:rsid w:val="513AA97C"/>
    <w:rsid w:val="514AB03A"/>
    <w:rsid w:val="516036A2"/>
    <w:rsid w:val="516AE725"/>
    <w:rsid w:val="51718CCB"/>
    <w:rsid w:val="517B7001"/>
    <w:rsid w:val="51869EDC"/>
    <w:rsid w:val="5190E8A5"/>
    <w:rsid w:val="51996316"/>
    <w:rsid w:val="51AA0A2E"/>
    <w:rsid w:val="51AA8282"/>
    <w:rsid w:val="51AB6F72"/>
    <w:rsid w:val="51AC1CE3"/>
    <w:rsid w:val="51B3DE85"/>
    <w:rsid w:val="51BCE2BB"/>
    <w:rsid w:val="51C4265A"/>
    <w:rsid w:val="51D12D2E"/>
    <w:rsid w:val="51E2F337"/>
    <w:rsid w:val="51E5DEA1"/>
    <w:rsid w:val="51EA0274"/>
    <w:rsid w:val="51ECF8F9"/>
    <w:rsid w:val="51F13DA4"/>
    <w:rsid w:val="51F52E44"/>
    <w:rsid w:val="51FBAF6E"/>
    <w:rsid w:val="520A8EFC"/>
    <w:rsid w:val="520E18CC"/>
    <w:rsid w:val="520F9257"/>
    <w:rsid w:val="52110A0C"/>
    <w:rsid w:val="5217005E"/>
    <w:rsid w:val="52174BAE"/>
    <w:rsid w:val="521FF84D"/>
    <w:rsid w:val="52200A33"/>
    <w:rsid w:val="522AEEEF"/>
    <w:rsid w:val="52367762"/>
    <w:rsid w:val="523A172E"/>
    <w:rsid w:val="523F4713"/>
    <w:rsid w:val="52640776"/>
    <w:rsid w:val="52728559"/>
    <w:rsid w:val="52754A9A"/>
    <w:rsid w:val="527768F1"/>
    <w:rsid w:val="527E7BC2"/>
    <w:rsid w:val="528A13D4"/>
    <w:rsid w:val="52912BDB"/>
    <w:rsid w:val="529738D5"/>
    <w:rsid w:val="52A39AE9"/>
    <w:rsid w:val="52B4C327"/>
    <w:rsid w:val="52BCC33A"/>
    <w:rsid w:val="52BF6375"/>
    <w:rsid w:val="52C28E69"/>
    <w:rsid w:val="52C36168"/>
    <w:rsid w:val="52C49C84"/>
    <w:rsid w:val="52D4B7E5"/>
    <w:rsid w:val="52DF0F59"/>
    <w:rsid w:val="52E6457A"/>
    <w:rsid w:val="52EC9E84"/>
    <w:rsid w:val="52EDE263"/>
    <w:rsid w:val="52FE3317"/>
    <w:rsid w:val="52FF4F4C"/>
    <w:rsid w:val="530306A9"/>
    <w:rsid w:val="530386A7"/>
    <w:rsid w:val="5320A651"/>
    <w:rsid w:val="5329332C"/>
    <w:rsid w:val="533D0F11"/>
    <w:rsid w:val="534501DF"/>
    <w:rsid w:val="535928DE"/>
    <w:rsid w:val="5362DC8D"/>
    <w:rsid w:val="5365CED2"/>
    <w:rsid w:val="5368E545"/>
    <w:rsid w:val="537E8728"/>
    <w:rsid w:val="53B0E393"/>
    <w:rsid w:val="53BBC8AE"/>
    <w:rsid w:val="53BC204C"/>
    <w:rsid w:val="53C2A29E"/>
    <w:rsid w:val="53C8B517"/>
    <w:rsid w:val="53C93C92"/>
    <w:rsid w:val="53DB1774"/>
    <w:rsid w:val="53DB3771"/>
    <w:rsid w:val="53E975D8"/>
    <w:rsid w:val="53ED57FB"/>
    <w:rsid w:val="53EDCCEC"/>
    <w:rsid w:val="53F22133"/>
    <w:rsid w:val="54018415"/>
    <w:rsid w:val="54021112"/>
    <w:rsid w:val="5404DA70"/>
    <w:rsid w:val="5405D715"/>
    <w:rsid w:val="540AC452"/>
    <w:rsid w:val="540D64A9"/>
    <w:rsid w:val="541727BE"/>
    <w:rsid w:val="5418E640"/>
    <w:rsid w:val="541972F5"/>
    <w:rsid w:val="542BB1CB"/>
    <w:rsid w:val="542C729D"/>
    <w:rsid w:val="54352ADD"/>
    <w:rsid w:val="5436DFFA"/>
    <w:rsid w:val="54411F36"/>
    <w:rsid w:val="546186CF"/>
    <w:rsid w:val="5463D0F7"/>
    <w:rsid w:val="5466897F"/>
    <w:rsid w:val="5467B760"/>
    <w:rsid w:val="546D519E"/>
    <w:rsid w:val="547510D2"/>
    <w:rsid w:val="54786AE0"/>
    <w:rsid w:val="547CFE79"/>
    <w:rsid w:val="54915FD5"/>
    <w:rsid w:val="549C570E"/>
    <w:rsid w:val="54AA97A7"/>
    <w:rsid w:val="54B79A6A"/>
    <w:rsid w:val="54C8C98A"/>
    <w:rsid w:val="54D09D65"/>
    <w:rsid w:val="54D2C5FD"/>
    <w:rsid w:val="54D5D665"/>
    <w:rsid w:val="54D5DF29"/>
    <w:rsid w:val="54DBEE87"/>
    <w:rsid w:val="5500E939"/>
    <w:rsid w:val="5502E132"/>
    <w:rsid w:val="5523A586"/>
    <w:rsid w:val="5528AB89"/>
    <w:rsid w:val="552AD0A9"/>
    <w:rsid w:val="552B5D46"/>
    <w:rsid w:val="55360B3B"/>
    <w:rsid w:val="5538ADE7"/>
    <w:rsid w:val="553F87FE"/>
    <w:rsid w:val="55407DBB"/>
    <w:rsid w:val="5556BD50"/>
    <w:rsid w:val="556D1D25"/>
    <w:rsid w:val="556F270E"/>
    <w:rsid w:val="5578DB2D"/>
    <w:rsid w:val="557BEB80"/>
    <w:rsid w:val="5582F1C5"/>
    <w:rsid w:val="55858A63"/>
    <w:rsid w:val="5596C8E7"/>
    <w:rsid w:val="559BFAE6"/>
    <w:rsid w:val="55AAD028"/>
    <w:rsid w:val="55B00A45"/>
    <w:rsid w:val="55BD9212"/>
    <w:rsid w:val="55C9414C"/>
    <w:rsid w:val="55D44A1F"/>
    <w:rsid w:val="55D58427"/>
    <w:rsid w:val="55D81FCC"/>
    <w:rsid w:val="55E38BCC"/>
    <w:rsid w:val="55E94A7E"/>
    <w:rsid w:val="55F09C44"/>
    <w:rsid w:val="55F1A06C"/>
    <w:rsid w:val="55F3585D"/>
    <w:rsid w:val="56035209"/>
    <w:rsid w:val="560CF9B4"/>
    <w:rsid w:val="561D1EED"/>
    <w:rsid w:val="562247BB"/>
    <w:rsid w:val="5622EF50"/>
    <w:rsid w:val="5626C9C8"/>
    <w:rsid w:val="562D0C09"/>
    <w:rsid w:val="56336C77"/>
    <w:rsid w:val="5638B032"/>
    <w:rsid w:val="5638C167"/>
    <w:rsid w:val="563AB645"/>
    <w:rsid w:val="563B51C4"/>
    <w:rsid w:val="5642EC53"/>
    <w:rsid w:val="5650C20C"/>
    <w:rsid w:val="565D4D52"/>
    <w:rsid w:val="566D3CB4"/>
    <w:rsid w:val="566E6B73"/>
    <w:rsid w:val="566FF38D"/>
    <w:rsid w:val="567B28CA"/>
    <w:rsid w:val="56864338"/>
    <w:rsid w:val="5691AAD8"/>
    <w:rsid w:val="569BD0EF"/>
    <w:rsid w:val="56A07841"/>
    <w:rsid w:val="56A459F4"/>
    <w:rsid w:val="56A6F379"/>
    <w:rsid w:val="56AAD846"/>
    <w:rsid w:val="56ACF386"/>
    <w:rsid w:val="56B382B5"/>
    <w:rsid w:val="56D4A6F1"/>
    <w:rsid w:val="56D68102"/>
    <w:rsid w:val="56D74508"/>
    <w:rsid w:val="56D88487"/>
    <w:rsid w:val="56E06360"/>
    <w:rsid w:val="56E87E7B"/>
    <w:rsid w:val="56E96CE8"/>
    <w:rsid w:val="56F4CF5D"/>
    <w:rsid w:val="56FA6F10"/>
    <w:rsid w:val="56FE317E"/>
    <w:rsid w:val="57025947"/>
    <w:rsid w:val="5717D95E"/>
    <w:rsid w:val="5718E7EA"/>
    <w:rsid w:val="571F5117"/>
    <w:rsid w:val="5725401F"/>
    <w:rsid w:val="572581BE"/>
    <w:rsid w:val="572DA0BA"/>
    <w:rsid w:val="573B1901"/>
    <w:rsid w:val="5747B0ED"/>
    <w:rsid w:val="574AAC33"/>
    <w:rsid w:val="5759AA07"/>
    <w:rsid w:val="575C6A6D"/>
    <w:rsid w:val="576908EA"/>
    <w:rsid w:val="576D16B3"/>
    <w:rsid w:val="576FC2A6"/>
    <w:rsid w:val="577A3F61"/>
    <w:rsid w:val="577A52BE"/>
    <w:rsid w:val="5793A433"/>
    <w:rsid w:val="5795F056"/>
    <w:rsid w:val="57A50BCB"/>
    <w:rsid w:val="57AA78A7"/>
    <w:rsid w:val="57AAE4E7"/>
    <w:rsid w:val="57B0D848"/>
    <w:rsid w:val="57B15ADA"/>
    <w:rsid w:val="57BE2BD0"/>
    <w:rsid w:val="57BF54C2"/>
    <w:rsid w:val="57C9EFD6"/>
    <w:rsid w:val="57DC9A6A"/>
    <w:rsid w:val="57E74F87"/>
    <w:rsid w:val="57E7737C"/>
    <w:rsid w:val="57EE2634"/>
    <w:rsid w:val="58001A2E"/>
    <w:rsid w:val="58047A2D"/>
    <w:rsid w:val="5812F21A"/>
    <w:rsid w:val="581516E4"/>
    <w:rsid w:val="5818E482"/>
    <w:rsid w:val="581CE995"/>
    <w:rsid w:val="5834449D"/>
    <w:rsid w:val="583673EB"/>
    <w:rsid w:val="58476590"/>
    <w:rsid w:val="58477C20"/>
    <w:rsid w:val="584E5A1E"/>
    <w:rsid w:val="5851D65C"/>
    <w:rsid w:val="58557B7F"/>
    <w:rsid w:val="585CB64E"/>
    <w:rsid w:val="585D0BC8"/>
    <w:rsid w:val="5877C603"/>
    <w:rsid w:val="58783C2F"/>
    <w:rsid w:val="587A2781"/>
    <w:rsid w:val="5884E470"/>
    <w:rsid w:val="5888AC4F"/>
    <w:rsid w:val="588ED8A9"/>
    <w:rsid w:val="58A15765"/>
    <w:rsid w:val="58A8E7D7"/>
    <w:rsid w:val="58AF55D7"/>
    <w:rsid w:val="58B55331"/>
    <w:rsid w:val="58CE1990"/>
    <w:rsid w:val="58E95409"/>
    <w:rsid w:val="58FA4921"/>
    <w:rsid w:val="5902B2DD"/>
    <w:rsid w:val="59041632"/>
    <w:rsid w:val="590422BB"/>
    <w:rsid w:val="59104C2B"/>
    <w:rsid w:val="591309C6"/>
    <w:rsid w:val="5924B3B9"/>
    <w:rsid w:val="59287A83"/>
    <w:rsid w:val="59309FFF"/>
    <w:rsid w:val="59332997"/>
    <w:rsid w:val="5939115C"/>
    <w:rsid w:val="59407BF9"/>
    <w:rsid w:val="5942B7AB"/>
    <w:rsid w:val="59465BE1"/>
    <w:rsid w:val="594B9CD7"/>
    <w:rsid w:val="595321D7"/>
    <w:rsid w:val="5954063B"/>
    <w:rsid w:val="59582A8F"/>
    <w:rsid w:val="59586695"/>
    <w:rsid w:val="595DDC4C"/>
    <w:rsid w:val="59643A45"/>
    <w:rsid w:val="596FF110"/>
    <w:rsid w:val="59701E23"/>
    <w:rsid w:val="597A83A3"/>
    <w:rsid w:val="597AA754"/>
    <w:rsid w:val="598471C5"/>
    <w:rsid w:val="5985C13C"/>
    <w:rsid w:val="598CB9AF"/>
    <w:rsid w:val="5993B807"/>
    <w:rsid w:val="599448E3"/>
    <w:rsid w:val="59A0690F"/>
    <w:rsid w:val="59AC8960"/>
    <w:rsid w:val="59B1F97F"/>
    <w:rsid w:val="59B87604"/>
    <w:rsid w:val="59BA44B4"/>
    <w:rsid w:val="59BA6187"/>
    <w:rsid w:val="59CA7EC9"/>
    <w:rsid w:val="59D15D92"/>
    <w:rsid w:val="59DB43E1"/>
    <w:rsid w:val="59E669A8"/>
    <w:rsid w:val="59ED184B"/>
    <w:rsid w:val="59F65270"/>
    <w:rsid w:val="5A004215"/>
    <w:rsid w:val="5A060217"/>
    <w:rsid w:val="5A0A28C4"/>
    <w:rsid w:val="5A12AEC8"/>
    <w:rsid w:val="5A19CF5B"/>
    <w:rsid w:val="5A2528A9"/>
    <w:rsid w:val="5A26B34B"/>
    <w:rsid w:val="5A4239A7"/>
    <w:rsid w:val="5A46E5F2"/>
    <w:rsid w:val="5A5173E5"/>
    <w:rsid w:val="5A51BE66"/>
    <w:rsid w:val="5A54151D"/>
    <w:rsid w:val="5A5E5049"/>
    <w:rsid w:val="5A711D3D"/>
    <w:rsid w:val="5A72E3A5"/>
    <w:rsid w:val="5A85653D"/>
    <w:rsid w:val="5A8F5946"/>
    <w:rsid w:val="5A9F77CC"/>
    <w:rsid w:val="5A9FE693"/>
    <w:rsid w:val="5AA4D977"/>
    <w:rsid w:val="5AAC1C8C"/>
    <w:rsid w:val="5AB40689"/>
    <w:rsid w:val="5AB59CE5"/>
    <w:rsid w:val="5ABE8773"/>
    <w:rsid w:val="5ACB7999"/>
    <w:rsid w:val="5AD294C4"/>
    <w:rsid w:val="5AD91524"/>
    <w:rsid w:val="5AD91A0E"/>
    <w:rsid w:val="5AE74A22"/>
    <w:rsid w:val="5AEA509B"/>
    <w:rsid w:val="5AEC3F05"/>
    <w:rsid w:val="5AF5CC92"/>
    <w:rsid w:val="5B00B0D6"/>
    <w:rsid w:val="5B2518B5"/>
    <w:rsid w:val="5B2F073D"/>
    <w:rsid w:val="5B4147BF"/>
    <w:rsid w:val="5B459EE9"/>
    <w:rsid w:val="5B61329B"/>
    <w:rsid w:val="5B6587AD"/>
    <w:rsid w:val="5B6E7F99"/>
    <w:rsid w:val="5B719F16"/>
    <w:rsid w:val="5B821873"/>
    <w:rsid w:val="5B89FE60"/>
    <w:rsid w:val="5B8AD583"/>
    <w:rsid w:val="5B8B4E32"/>
    <w:rsid w:val="5B9DE15A"/>
    <w:rsid w:val="5BA15253"/>
    <w:rsid w:val="5BA5498D"/>
    <w:rsid w:val="5BACCF2C"/>
    <w:rsid w:val="5BAD77CD"/>
    <w:rsid w:val="5BADE34B"/>
    <w:rsid w:val="5BAEE62B"/>
    <w:rsid w:val="5BBA9D99"/>
    <w:rsid w:val="5BBAB71E"/>
    <w:rsid w:val="5BBF9855"/>
    <w:rsid w:val="5BC283AC"/>
    <w:rsid w:val="5BCCF72C"/>
    <w:rsid w:val="5BD3872B"/>
    <w:rsid w:val="5BDE710D"/>
    <w:rsid w:val="5BE64464"/>
    <w:rsid w:val="5BF0D792"/>
    <w:rsid w:val="5BF2042A"/>
    <w:rsid w:val="5BF967BB"/>
    <w:rsid w:val="5C09C2C2"/>
    <w:rsid w:val="5C0ACD16"/>
    <w:rsid w:val="5C0C89ED"/>
    <w:rsid w:val="5C160D92"/>
    <w:rsid w:val="5C2B29A7"/>
    <w:rsid w:val="5C2BB2DA"/>
    <w:rsid w:val="5C401F77"/>
    <w:rsid w:val="5C4E3488"/>
    <w:rsid w:val="5C5906CF"/>
    <w:rsid w:val="5C5C51DD"/>
    <w:rsid w:val="5C6299E1"/>
    <w:rsid w:val="5C66AA89"/>
    <w:rsid w:val="5C6F9EAD"/>
    <w:rsid w:val="5C713244"/>
    <w:rsid w:val="5C7222FC"/>
    <w:rsid w:val="5C74D4B3"/>
    <w:rsid w:val="5C772F2B"/>
    <w:rsid w:val="5C7B250F"/>
    <w:rsid w:val="5C7EFF7B"/>
    <w:rsid w:val="5C8AAD50"/>
    <w:rsid w:val="5C8D9588"/>
    <w:rsid w:val="5C92C7C7"/>
    <w:rsid w:val="5C9CEF4D"/>
    <w:rsid w:val="5C9E7A81"/>
    <w:rsid w:val="5CA00877"/>
    <w:rsid w:val="5CA404CC"/>
    <w:rsid w:val="5CA65E1F"/>
    <w:rsid w:val="5CA7C4EC"/>
    <w:rsid w:val="5CAD81C9"/>
    <w:rsid w:val="5CB349F2"/>
    <w:rsid w:val="5CB3B86B"/>
    <w:rsid w:val="5CB53835"/>
    <w:rsid w:val="5CB7CADD"/>
    <w:rsid w:val="5CBE1933"/>
    <w:rsid w:val="5CCBD12A"/>
    <w:rsid w:val="5CFA97EC"/>
    <w:rsid w:val="5D00A8F1"/>
    <w:rsid w:val="5D38D5DC"/>
    <w:rsid w:val="5D39F87B"/>
    <w:rsid w:val="5D48FDBF"/>
    <w:rsid w:val="5D56877F"/>
    <w:rsid w:val="5D57B492"/>
    <w:rsid w:val="5D589DF2"/>
    <w:rsid w:val="5D605945"/>
    <w:rsid w:val="5D6B8EFE"/>
    <w:rsid w:val="5D6C9A00"/>
    <w:rsid w:val="5D785498"/>
    <w:rsid w:val="5D910B9D"/>
    <w:rsid w:val="5D91AD7C"/>
    <w:rsid w:val="5D962398"/>
    <w:rsid w:val="5D9C43FB"/>
    <w:rsid w:val="5DA02CA4"/>
    <w:rsid w:val="5DA3D0CC"/>
    <w:rsid w:val="5DB3CA74"/>
    <w:rsid w:val="5DBECBF6"/>
    <w:rsid w:val="5DC6F16E"/>
    <w:rsid w:val="5DCE3ECD"/>
    <w:rsid w:val="5DE78671"/>
    <w:rsid w:val="5DE936DF"/>
    <w:rsid w:val="5DF573F3"/>
    <w:rsid w:val="5DFBB39C"/>
    <w:rsid w:val="5E05E3B1"/>
    <w:rsid w:val="5E084431"/>
    <w:rsid w:val="5E08B425"/>
    <w:rsid w:val="5E1DE6C1"/>
    <w:rsid w:val="5E1E830B"/>
    <w:rsid w:val="5E2A78DD"/>
    <w:rsid w:val="5E2F945F"/>
    <w:rsid w:val="5E2FCDBC"/>
    <w:rsid w:val="5E337514"/>
    <w:rsid w:val="5E33C69A"/>
    <w:rsid w:val="5E3498D5"/>
    <w:rsid w:val="5E36A221"/>
    <w:rsid w:val="5E4873C4"/>
    <w:rsid w:val="5E528AFE"/>
    <w:rsid w:val="5E53C49F"/>
    <w:rsid w:val="5E68AF4E"/>
    <w:rsid w:val="5E6CECFC"/>
    <w:rsid w:val="5E70D336"/>
    <w:rsid w:val="5E788BD1"/>
    <w:rsid w:val="5E8F08DB"/>
    <w:rsid w:val="5E9B4642"/>
    <w:rsid w:val="5EA92D5A"/>
    <w:rsid w:val="5EAC79D5"/>
    <w:rsid w:val="5EAE6536"/>
    <w:rsid w:val="5EB6DB4D"/>
    <w:rsid w:val="5EC37E72"/>
    <w:rsid w:val="5ECE6CC6"/>
    <w:rsid w:val="5EDCB092"/>
    <w:rsid w:val="5EE70787"/>
    <w:rsid w:val="5EE78567"/>
    <w:rsid w:val="5EED407E"/>
    <w:rsid w:val="5EFA067C"/>
    <w:rsid w:val="5F0668DB"/>
    <w:rsid w:val="5F0ADEC5"/>
    <w:rsid w:val="5F13DCBF"/>
    <w:rsid w:val="5F1497DB"/>
    <w:rsid w:val="5F1AF307"/>
    <w:rsid w:val="5F1F66A1"/>
    <w:rsid w:val="5F47A28C"/>
    <w:rsid w:val="5F48EF2B"/>
    <w:rsid w:val="5F54B8DE"/>
    <w:rsid w:val="5F5A3A69"/>
    <w:rsid w:val="5F5F7D91"/>
    <w:rsid w:val="5F60E4D7"/>
    <w:rsid w:val="5F62CA69"/>
    <w:rsid w:val="5F63FDD5"/>
    <w:rsid w:val="5F653BBB"/>
    <w:rsid w:val="5F700CD5"/>
    <w:rsid w:val="5F7BC213"/>
    <w:rsid w:val="5F835D25"/>
    <w:rsid w:val="5F8C2BA7"/>
    <w:rsid w:val="5F93C75E"/>
    <w:rsid w:val="5F988DC0"/>
    <w:rsid w:val="5F9CACD6"/>
    <w:rsid w:val="5F9CF0FD"/>
    <w:rsid w:val="5FAA01FD"/>
    <w:rsid w:val="5FBA536C"/>
    <w:rsid w:val="5FBD9A12"/>
    <w:rsid w:val="5FC2CBE1"/>
    <w:rsid w:val="5FC350C2"/>
    <w:rsid w:val="5FC575E2"/>
    <w:rsid w:val="5FD0CD95"/>
    <w:rsid w:val="5FD42C07"/>
    <w:rsid w:val="5FE5EF6F"/>
    <w:rsid w:val="5FEB166B"/>
    <w:rsid w:val="5FEB1DF5"/>
    <w:rsid w:val="5FEB4AB8"/>
    <w:rsid w:val="5FEF9500"/>
    <w:rsid w:val="5FF4D1FF"/>
    <w:rsid w:val="60105DC9"/>
    <w:rsid w:val="6015AB75"/>
    <w:rsid w:val="60261524"/>
    <w:rsid w:val="602AE0B0"/>
    <w:rsid w:val="60379B0C"/>
    <w:rsid w:val="6048DECA"/>
    <w:rsid w:val="6049044A"/>
    <w:rsid w:val="6058CDFA"/>
    <w:rsid w:val="605A9948"/>
    <w:rsid w:val="605C112C"/>
    <w:rsid w:val="605F7407"/>
    <w:rsid w:val="606127FC"/>
    <w:rsid w:val="6062BF1F"/>
    <w:rsid w:val="60643F11"/>
    <w:rsid w:val="6069D0ED"/>
    <w:rsid w:val="606A1432"/>
    <w:rsid w:val="607326E9"/>
    <w:rsid w:val="6074A2E5"/>
    <w:rsid w:val="607619A4"/>
    <w:rsid w:val="607B69AD"/>
    <w:rsid w:val="608002A0"/>
    <w:rsid w:val="60816183"/>
    <w:rsid w:val="6085B0F3"/>
    <w:rsid w:val="608910DF"/>
    <w:rsid w:val="608CC93A"/>
    <w:rsid w:val="60A2393C"/>
    <w:rsid w:val="60A69AD9"/>
    <w:rsid w:val="60AB79C7"/>
    <w:rsid w:val="60AF29B8"/>
    <w:rsid w:val="60B5C015"/>
    <w:rsid w:val="60B6AF0E"/>
    <w:rsid w:val="60B85B9E"/>
    <w:rsid w:val="60C3CE4E"/>
    <w:rsid w:val="60D5851A"/>
    <w:rsid w:val="60DFF7E8"/>
    <w:rsid w:val="60E2091C"/>
    <w:rsid w:val="60EB562D"/>
    <w:rsid w:val="60EC9FD5"/>
    <w:rsid w:val="60F75A8B"/>
    <w:rsid w:val="6106E33F"/>
    <w:rsid w:val="6108458A"/>
    <w:rsid w:val="610C676D"/>
    <w:rsid w:val="610D90A9"/>
    <w:rsid w:val="611A6B07"/>
    <w:rsid w:val="611E390B"/>
    <w:rsid w:val="6121EEB0"/>
    <w:rsid w:val="61268BD0"/>
    <w:rsid w:val="6127EEC7"/>
    <w:rsid w:val="612A4813"/>
    <w:rsid w:val="612B6900"/>
    <w:rsid w:val="613D9628"/>
    <w:rsid w:val="613F81F6"/>
    <w:rsid w:val="6149FA39"/>
    <w:rsid w:val="616124F7"/>
    <w:rsid w:val="61614643"/>
    <w:rsid w:val="6163AB75"/>
    <w:rsid w:val="617EDEBA"/>
    <w:rsid w:val="6181857B"/>
    <w:rsid w:val="6185610A"/>
    <w:rsid w:val="618B6561"/>
    <w:rsid w:val="618BA026"/>
    <w:rsid w:val="618FD579"/>
    <w:rsid w:val="61A76010"/>
    <w:rsid w:val="61AA7D02"/>
    <w:rsid w:val="61D0455C"/>
    <w:rsid w:val="61D8B5ED"/>
    <w:rsid w:val="61DC2920"/>
    <w:rsid w:val="61E3B4DE"/>
    <w:rsid w:val="61E7C7B4"/>
    <w:rsid w:val="61E8CE5B"/>
    <w:rsid w:val="61F2E86C"/>
    <w:rsid w:val="61F536F7"/>
    <w:rsid w:val="61F80F5F"/>
    <w:rsid w:val="62000DA7"/>
    <w:rsid w:val="6206A9B0"/>
    <w:rsid w:val="6207206D"/>
    <w:rsid w:val="6207D172"/>
    <w:rsid w:val="622133FD"/>
    <w:rsid w:val="622749B8"/>
    <w:rsid w:val="6229F8A2"/>
    <w:rsid w:val="6232A9D2"/>
    <w:rsid w:val="6238C1CE"/>
    <w:rsid w:val="623E099D"/>
    <w:rsid w:val="6243EE3D"/>
    <w:rsid w:val="6244CD49"/>
    <w:rsid w:val="624BF3CA"/>
    <w:rsid w:val="624E2147"/>
    <w:rsid w:val="62533736"/>
    <w:rsid w:val="6256C970"/>
    <w:rsid w:val="62575B24"/>
    <w:rsid w:val="625B088B"/>
    <w:rsid w:val="625E1C76"/>
    <w:rsid w:val="625F5D70"/>
    <w:rsid w:val="628A61A4"/>
    <w:rsid w:val="6299CA2A"/>
    <w:rsid w:val="629A6B2B"/>
    <w:rsid w:val="62A60D2B"/>
    <w:rsid w:val="62B51092"/>
    <w:rsid w:val="62C53C06"/>
    <w:rsid w:val="62D04F58"/>
    <w:rsid w:val="62D4F28F"/>
    <w:rsid w:val="62D56F04"/>
    <w:rsid w:val="62D9B942"/>
    <w:rsid w:val="62EC6045"/>
    <w:rsid w:val="62ED4324"/>
    <w:rsid w:val="62F4AD3F"/>
    <w:rsid w:val="62F833BC"/>
    <w:rsid w:val="62FD0812"/>
    <w:rsid w:val="63048D43"/>
    <w:rsid w:val="6307695C"/>
    <w:rsid w:val="632100A4"/>
    <w:rsid w:val="633C83DC"/>
    <w:rsid w:val="634B0B83"/>
    <w:rsid w:val="63556473"/>
    <w:rsid w:val="635AF36C"/>
    <w:rsid w:val="63631DA4"/>
    <w:rsid w:val="6366EFC8"/>
    <w:rsid w:val="636703A0"/>
    <w:rsid w:val="6368AA3B"/>
    <w:rsid w:val="63715055"/>
    <w:rsid w:val="637F9D05"/>
    <w:rsid w:val="63825EEA"/>
    <w:rsid w:val="638302E7"/>
    <w:rsid w:val="639CD5AB"/>
    <w:rsid w:val="63A7EAB3"/>
    <w:rsid w:val="63AC6438"/>
    <w:rsid w:val="63BD5E12"/>
    <w:rsid w:val="63E133EC"/>
    <w:rsid w:val="63E3CC33"/>
    <w:rsid w:val="63E47381"/>
    <w:rsid w:val="63E91392"/>
    <w:rsid w:val="63F8562B"/>
    <w:rsid w:val="63FBCBA8"/>
    <w:rsid w:val="63FC6829"/>
    <w:rsid w:val="64090D11"/>
    <w:rsid w:val="640BC51D"/>
    <w:rsid w:val="641322A2"/>
    <w:rsid w:val="6416E218"/>
    <w:rsid w:val="641E66AB"/>
    <w:rsid w:val="642D280E"/>
    <w:rsid w:val="64359A8B"/>
    <w:rsid w:val="6443562E"/>
    <w:rsid w:val="6458E097"/>
    <w:rsid w:val="64682A3B"/>
    <w:rsid w:val="646A4E06"/>
    <w:rsid w:val="646A55CE"/>
    <w:rsid w:val="64706220"/>
    <w:rsid w:val="6479D410"/>
    <w:rsid w:val="64897572"/>
    <w:rsid w:val="648C5F0D"/>
    <w:rsid w:val="649AE8A9"/>
    <w:rsid w:val="64A2D71B"/>
    <w:rsid w:val="64B73180"/>
    <w:rsid w:val="64BB1D72"/>
    <w:rsid w:val="64BB6437"/>
    <w:rsid w:val="64BD01CC"/>
    <w:rsid w:val="64C17FBA"/>
    <w:rsid w:val="64D735A7"/>
    <w:rsid w:val="64E67DFB"/>
    <w:rsid w:val="64EE28D8"/>
    <w:rsid w:val="64F8C289"/>
    <w:rsid w:val="64FE1E84"/>
    <w:rsid w:val="6512C56B"/>
    <w:rsid w:val="65191A1E"/>
    <w:rsid w:val="6526F9FB"/>
    <w:rsid w:val="6528F43B"/>
    <w:rsid w:val="652F475D"/>
    <w:rsid w:val="6538B51A"/>
    <w:rsid w:val="655EB891"/>
    <w:rsid w:val="656D43E8"/>
    <w:rsid w:val="656DBCD9"/>
    <w:rsid w:val="658BD719"/>
    <w:rsid w:val="659B6F2F"/>
    <w:rsid w:val="659BCC7E"/>
    <w:rsid w:val="659C01A8"/>
    <w:rsid w:val="65A4AE71"/>
    <w:rsid w:val="65A4DD72"/>
    <w:rsid w:val="65A58E3F"/>
    <w:rsid w:val="65AC3476"/>
    <w:rsid w:val="65B6B5ED"/>
    <w:rsid w:val="65BC8A0E"/>
    <w:rsid w:val="65C69D89"/>
    <w:rsid w:val="65C7782B"/>
    <w:rsid w:val="65D109C5"/>
    <w:rsid w:val="65D67379"/>
    <w:rsid w:val="65DA8928"/>
    <w:rsid w:val="65E002C2"/>
    <w:rsid w:val="65F8050A"/>
    <w:rsid w:val="65F87863"/>
    <w:rsid w:val="6607E47A"/>
    <w:rsid w:val="660A2E08"/>
    <w:rsid w:val="6612A64E"/>
    <w:rsid w:val="66152A3F"/>
    <w:rsid w:val="66296C47"/>
    <w:rsid w:val="662ABC13"/>
    <w:rsid w:val="663F0A1E"/>
    <w:rsid w:val="66422BB1"/>
    <w:rsid w:val="66530E27"/>
    <w:rsid w:val="66553BE7"/>
    <w:rsid w:val="66555C57"/>
    <w:rsid w:val="6655D065"/>
    <w:rsid w:val="66586A4C"/>
    <w:rsid w:val="6663F1E9"/>
    <w:rsid w:val="66803B7D"/>
    <w:rsid w:val="66886777"/>
    <w:rsid w:val="668FF2B0"/>
    <w:rsid w:val="6692AC5E"/>
    <w:rsid w:val="66A1F0B4"/>
    <w:rsid w:val="66A25203"/>
    <w:rsid w:val="66A48DBE"/>
    <w:rsid w:val="66A675CC"/>
    <w:rsid w:val="66A933A7"/>
    <w:rsid w:val="66B03063"/>
    <w:rsid w:val="66B20D42"/>
    <w:rsid w:val="66B9FFAC"/>
    <w:rsid w:val="66BB778E"/>
    <w:rsid w:val="66DDD37C"/>
    <w:rsid w:val="66E74C91"/>
    <w:rsid w:val="66ED62BA"/>
    <w:rsid w:val="66ED970D"/>
    <w:rsid w:val="66FAAAA8"/>
    <w:rsid w:val="67013657"/>
    <w:rsid w:val="67016259"/>
    <w:rsid w:val="670CBDEF"/>
    <w:rsid w:val="670DD17F"/>
    <w:rsid w:val="6718B0D2"/>
    <w:rsid w:val="671C4C84"/>
    <w:rsid w:val="67277654"/>
    <w:rsid w:val="67296E92"/>
    <w:rsid w:val="672C422C"/>
    <w:rsid w:val="6748CB31"/>
    <w:rsid w:val="6754641C"/>
    <w:rsid w:val="6761ECB3"/>
    <w:rsid w:val="67641F49"/>
    <w:rsid w:val="676C4A92"/>
    <w:rsid w:val="67791AFF"/>
    <w:rsid w:val="677A30C8"/>
    <w:rsid w:val="677F659E"/>
    <w:rsid w:val="67871A3A"/>
    <w:rsid w:val="67949A42"/>
    <w:rsid w:val="67994224"/>
    <w:rsid w:val="67A17DE8"/>
    <w:rsid w:val="67A57F83"/>
    <w:rsid w:val="67A935AC"/>
    <w:rsid w:val="67A9E9CA"/>
    <w:rsid w:val="67B19AA8"/>
    <w:rsid w:val="67B317E6"/>
    <w:rsid w:val="67B48BB7"/>
    <w:rsid w:val="67B9DE05"/>
    <w:rsid w:val="67BFE3C6"/>
    <w:rsid w:val="67C664CD"/>
    <w:rsid w:val="67CD3602"/>
    <w:rsid w:val="67D2ECF9"/>
    <w:rsid w:val="67D995D7"/>
    <w:rsid w:val="67DADA7F"/>
    <w:rsid w:val="67E0E10A"/>
    <w:rsid w:val="67E3F9C7"/>
    <w:rsid w:val="67E6DB33"/>
    <w:rsid w:val="67FABADC"/>
    <w:rsid w:val="67FD7351"/>
    <w:rsid w:val="67FE58FB"/>
    <w:rsid w:val="68101B83"/>
    <w:rsid w:val="68121202"/>
    <w:rsid w:val="682B4181"/>
    <w:rsid w:val="682D7CFB"/>
    <w:rsid w:val="684149C0"/>
    <w:rsid w:val="6842A723"/>
    <w:rsid w:val="6843CB8F"/>
    <w:rsid w:val="6857539D"/>
    <w:rsid w:val="686576E0"/>
    <w:rsid w:val="686AA24C"/>
    <w:rsid w:val="686CFFD3"/>
    <w:rsid w:val="687B5BD6"/>
    <w:rsid w:val="687EDEE7"/>
    <w:rsid w:val="68815023"/>
    <w:rsid w:val="6892F218"/>
    <w:rsid w:val="68A55D9B"/>
    <w:rsid w:val="68BB11EB"/>
    <w:rsid w:val="68C11887"/>
    <w:rsid w:val="68C4F052"/>
    <w:rsid w:val="68C6AFEC"/>
    <w:rsid w:val="68CBD40D"/>
    <w:rsid w:val="68CEABEC"/>
    <w:rsid w:val="68D01652"/>
    <w:rsid w:val="68D5417B"/>
    <w:rsid w:val="68DD83D2"/>
    <w:rsid w:val="68E4368F"/>
    <w:rsid w:val="68F774F0"/>
    <w:rsid w:val="68FFC6D3"/>
    <w:rsid w:val="690782EF"/>
    <w:rsid w:val="6912A5AB"/>
    <w:rsid w:val="691B70B9"/>
    <w:rsid w:val="69221F5C"/>
    <w:rsid w:val="693A3011"/>
    <w:rsid w:val="693CFF2B"/>
    <w:rsid w:val="693D2CDF"/>
    <w:rsid w:val="696154F9"/>
    <w:rsid w:val="696256CD"/>
    <w:rsid w:val="6976A244"/>
    <w:rsid w:val="6979FF44"/>
    <w:rsid w:val="697D1E67"/>
    <w:rsid w:val="697E5562"/>
    <w:rsid w:val="699C3FB2"/>
    <w:rsid w:val="69ADDBF5"/>
    <w:rsid w:val="69AE393F"/>
    <w:rsid w:val="69B28559"/>
    <w:rsid w:val="69B2B2D7"/>
    <w:rsid w:val="69B2FCF5"/>
    <w:rsid w:val="69B724A3"/>
    <w:rsid w:val="69BAD9D1"/>
    <w:rsid w:val="69CE4F5D"/>
    <w:rsid w:val="69CF3FAA"/>
    <w:rsid w:val="69D78E03"/>
    <w:rsid w:val="69E78D4D"/>
    <w:rsid w:val="69EE26CD"/>
    <w:rsid w:val="69F2689F"/>
    <w:rsid w:val="69F8F25F"/>
    <w:rsid w:val="6A01B37B"/>
    <w:rsid w:val="6A13B061"/>
    <w:rsid w:val="6A28FD00"/>
    <w:rsid w:val="6A2B9F68"/>
    <w:rsid w:val="6A37ED23"/>
    <w:rsid w:val="6A38B129"/>
    <w:rsid w:val="6A425876"/>
    <w:rsid w:val="6A49742C"/>
    <w:rsid w:val="6A4C9E68"/>
    <w:rsid w:val="6A5526BA"/>
    <w:rsid w:val="6A5AC898"/>
    <w:rsid w:val="6A6757E8"/>
    <w:rsid w:val="6A6776BF"/>
    <w:rsid w:val="6A686A48"/>
    <w:rsid w:val="6A6BF822"/>
    <w:rsid w:val="6A7EEA6F"/>
    <w:rsid w:val="6A7F0FCF"/>
    <w:rsid w:val="6A8ACC13"/>
    <w:rsid w:val="6A919ECA"/>
    <w:rsid w:val="6A95CB44"/>
    <w:rsid w:val="6AA5E147"/>
    <w:rsid w:val="6AC0733B"/>
    <w:rsid w:val="6AC49CF8"/>
    <w:rsid w:val="6ACA96D9"/>
    <w:rsid w:val="6ACB50F6"/>
    <w:rsid w:val="6ACC3B04"/>
    <w:rsid w:val="6AD9FBBB"/>
    <w:rsid w:val="6AE0918A"/>
    <w:rsid w:val="6AE3006E"/>
    <w:rsid w:val="6AE59C49"/>
    <w:rsid w:val="6AF5CF4C"/>
    <w:rsid w:val="6AFBA117"/>
    <w:rsid w:val="6B057E88"/>
    <w:rsid w:val="6B0F515C"/>
    <w:rsid w:val="6B13105B"/>
    <w:rsid w:val="6B178621"/>
    <w:rsid w:val="6B1EBB8C"/>
    <w:rsid w:val="6B23DC7B"/>
    <w:rsid w:val="6B27187E"/>
    <w:rsid w:val="6B28E31C"/>
    <w:rsid w:val="6B2A506B"/>
    <w:rsid w:val="6B379419"/>
    <w:rsid w:val="6B42E597"/>
    <w:rsid w:val="6B5190B8"/>
    <w:rsid w:val="6B5BD61C"/>
    <w:rsid w:val="6B627393"/>
    <w:rsid w:val="6B7882E5"/>
    <w:rsid w:val="6B85E74C"/>
    <w:rsid w:val="6B8BD1BE"/>
    <w:rsid w:val="6B933A16"/>
    <w:rsid w:val="6B9C2C53"/>
    <w:rsid w:val="6BA18F36"/>
    <w:rsid w:val="6BACAFB8"/>
    <w:rsid w:val="6BB1CFB6"/>
    <w:rsid w:val="6BB3E32E"/>
    <w:rsid w:val="6BB5DD84"/>
    <w:rsid w:val="6BB81897"/>
    <w:rsid w:val="6BBC8DFC"/>
    <w:rsid w:val="6BBDA161"/>
    <w:rsid w:val="6BBE41BA"/>
    <w:rsid w:val="6BD219AF"/>
    <w:rsid w:val="6BD26A22"/>
    <w:rsid w:val="6BD2F551"/>
    <w:rsid w:val="6BDAE2E5"/>
    <w:rsid w:val="6BED5611"/>
    <w:rsid w:val="6BF66CB7"/>
    <w:rsid w:val="6BF67C65"/>
    <w:rsid w:val="6BFC31BC"/>
    <w:rsid w:val="6C0938BC"/>
    <w:rsid w:val="6C0A30FB"/>
    <w:rsid w:val="6C1C0C7C"/>
    <w:rsid w:val="6C238443"/>
    <w:rsid w:val="6C240157"/>
    <w:rsid w:val="6C245779"/>
    <w:rsid w:val="6C24A7A0"/>
    <w:rsid w:val="6C26DCD7"/>
    <w:rsid w:val="6C37A029"/>
    <w:rsid w:val="6C588088"/>
    <w:rsid w:val="6C6229D6"/>
    <w:rsid w:val="6C71794E"/>
    <w:rsid w:val="6C89A82E"/>
    <w:rsid w:val="6C8BB6E1"/>
    <w:rsid w:val="6C8DA46A"/>
    <w:rsid w:val="6C952345"/>
    <w:rsid w:val="6C9869BD"/>
    <w:rsid w:val="6CADA3F7"/>
    <w:rsid w:val="6CB561D0"/>
    <w:rsid w:val="6CC35339"/>
    <w:rsid w:val="6CCAF3E8"/>
    <w:rsid w:val="6CD8B6B7"/>
    <w:rsid w:val="6CDB7062"/>
    <w:rsid w:val="6CDEBA42"/>
    <w:rsid w:val="6CF6C8CB"/>
    <w:rsid w:val="6CFB8416"/>
    <w:rsid w:val="6D0519F6"/>
    <w:rsid w:val="6D1670AA"/>
    <w:rsid w:val="6D174AF7"/>
    <w:rsid w:val="6D19A0B1"/>
    <w:rsid w:val="6D1C950E"/>
    <w:rsid w:val="6D380F8B"/>
    <w:rsid w:val="6D3F68D4"/>
    <w:rsid w:val="6D480A44"/>
    <w:rsid w:val="6D4B4E5E"/>
    <w:rsid w:val="6D539B82"/>
    <w:rsid w:val="6D563A21"/>
    <w:rsid w:val="6D5C61B6"/>
    <w:rsid w:val="6D78009C"/>
    <w:rsid w:val="6D7B1AC0"/>
    <w:rsid w:val="6D81053E"/>
    <w:rsid w:val="6D838273"/>
    <w:rsid w:val="6D88E638"/>
    <w:rsid w:val="6D936116"/>
    <w:rsid w:val="6D9BC584"/>
    <w:rsid w:val="6DA2B17F"/>
    <w:rsid w:val="6DA580D8"/>
    <w:rsid w:val="6DA9A959"/>
    <w:rsid w:val="6DB4592C"/>
    <w:rsid w:val="6DB7FA91"/>
    <w:rsid w:val="6DBC518E"/>
    <w:rsid w:val="6DBC74E1"/>
    <w:rsid w:val="6DBDD4EA"/>
    <w:rsid w:val="6DCB9009"/>
    <w:rsid w:val="6DDD0767"/>
    <w:rsid w:val="6DE2AC80"/>
    <w:rsid w:val="6DE5FC81"/>
    <w:rsid w:val="6DE70056"/>
    <w:rsid w:val="6DEF54D2"/>
    <w:rsid w:val="6DFFCD20"/>
    <w:rsid w:val="6E0077D1"/>
    <w:rsid w:val="6E00B3BB"/>
    <w:rsid w:val="6E0B53F4"/>
    <w:rsid w:val="6E119C7D"/>
    <w:rsid w:val="6E1562E2"/>
    <w:rsid w:val="6E32171F"/>
    <w:rsid w:val="6E361BEE"/>
    <w:rsid w:val="6E3DA88E"/>
    <w:rsid w:val="6E3DFAFD"/>
    <w:rsid w:val="6E4A1C03"/>
    <w:rsid w:val="6E5F56F0"/>
    <w:rsid w:val="6E62A43C"/>
    <w:rsid w:val="6E6A0C71"/>
    <w:rsid w:val="6E89DD2F"/>
    <w:rsid w:val="6E955BB3"/>
    <w:rsid w:val="6EA643F1"/>
    <w:rsid w:val="6EA776C7"/>
    <w:rsid w:val="6EA7BA10"/>
    <w:rsid w:val="6EBC8506"/>
    <w:rsid w:val="6EBDB8D3"/>
    <w:rsid w:val="6EBE10EC"/>
    <w:rsid w:val="6ED024DB"/>
    <w:rsid w:val="6ED1582B"/>
    <w:rsid w:val="6ED9237F"/>
    <w:rsid w:val="6EEDD5C6"/>
    <w:rsid w:val="6EF4D4C4"/>
    <w:rsid w:val="6EF556E8"/>
    <w:rsid w:val="6EF6AEC7"/>
    <w:rsid w:val="6EF83117"/>
    <w:rsid w:val="6EF8C599"/>
    <w:rsid w:val="6EF8F48F"/>
    <w:rsid w:val="6EFCCB57"/>
    <w:rsid w:val="6EFCDFA1"/>
    <w:rsid w:val="6F023234"/>
    <w:rsid w:val="6F03D3BC"/>
    <w:rsid w:val="6F1555CB"/>
    <w:rsid w:val="6F1C8CA5"/>
    <w:rsid w:val="6F2869C8"/>
    <w:rsid w:val="6F2ED07E"/>
    <w:rsid w:val="6F31671E"/>
    <w:rsid w:val="6F4552FD"/>
    <w:rsid w:val="6F4DFD7B"/>
    <w:rsid w:val="6F525FEC"/>
    <w:rsid w:val="6F5AB914"/>
    <w:rsid w:val="6F5EC358"/>
    <w:rsid w:val="6F645661"/>
    <w:rsid w:val="6F744024"/>
    <w:rsid w:val="6F833144"/>
    <w:rsid w:val="6F8E587B"/>
    <w:rsid w:val="6F9C6249"/>
    <w:rsid w:val="6FA374AD"/>
    <w:rsid w:val="6FA96167"/>
    <w:rsid w:val="6FAF302C"/>
    <w:rsid w:val="6FB25CAF"/>
    <w:rsid w:val="6FB3EAE3"/>
    <w:rsid w:val="6FB6C661"/>
    <w:rsid w:val="6FC073E7"/>
    <w:rsid w:val="6FC905DE"/>
    <w:rsid w:val="6FCAFC3C"/>
    <w:rsid w:val="6FE05F62"/>
    <w:rsid w:val="6FE161B9"/>
    <w:rsid w:val="6FED16B7"/>
    <w:rsid w:val="6FF13BCA"/>
    <w:rsid w:val="6FFB35CC"/>
    <w:rsid w:val="700535BB"/>
    <w:rsid w:val="700F9C8C"/>
    <w:rsid w:val="702A5415"/>
    <w:rsid w:val="702B1704"/>
    <w:rsid w:val="70450234"/>
    <w:rsid w:val="705388C9"/>
    <w:rsid w:val="705435D0"/>
    <w:rsid w:val="70560E94"/>
    <w:rsid w:val="705E59E9"/>
    <w:rsid w:val="705E5CE7"/>
    <w:rsid w:val="7064229F"/>
    <w:rsid w:val="706BF581"/>
    <w:rsid w:val="7073AD25"/>
    <w:rsid w:val="70804981"/>
    <w:rsid w:val="7082981A"/>
    <w:rsid w:val="708A0391"/>
    <w:rsid w:val="7098A444"/>
    <w:rsid w:val="70A44C0B"/>
    <w:rsid w:val="70B06F80"/>
    <w:rsid w:val="70B85D06"/>
    <w:rsid w:val="70B8FAA0"/>
    <w:rsid w:val="70BE836F"/>
    <w:rsid w:val="70C3D816"/>
    <w:rsid w:val="70CE1CBD"/>
    <w:rsid w:val="70CEAF3F"/>
    <w:rsid w:val="70D201C8"/>
    <w:rsid w:val="70E183F4"/>
    <w:rsid w:val="7104DDAE"/>
    <w:rsid w:val="710CB5C7"/>
    <w:rsid w:val="710EB247"/>
    <w:rsid w:val="71169B54"/>
    <w:rsid w:val="7117A532"/>
    <w:rsid w:val="7119E8CA"/>
    <w:rsid w:val="711A4498"/>
    <w:rsid w:val="711DAF10"/>
    <w:rsid w:val="711F7B8A"/>
    <w:rsid w:val="71206440"/>
    <w:rsid w:val="713B7C88"/>
    <w:rsid w:val="713E0E93"/>
    <w:rsid w:val="714515D1"/>
    <w:rsid w:val="716333AF"/>
    <w:rsid w:val="716EF694"/>
    <w:rsid w:val="717FA538"/>
    <w:rsid w:val="7190A120"/>
    <w:rsid w:val="7192B101"/>
    <w:rsid w:val="71955FFE"/>
    <w:rsid w:val="71996F67"/>
    <w:rsid w:val="719A6EB3"/>
    <w:rsid w:val="719F6801"/>
    <w:rsid w:val="71A67CB6"/>
    <w:rsid w:val="71A8FC17"/>
    <w:rsid w:val="71AB5015"/>
    <w:rsid w:val="71CFAB6E"/>
    <w:rsid w:val="71D39D81"/>
    <w:rsid w:val="71DDC021"/>
    <w:rsid w:val="71DE73B0"/>
    <w:rsid w:val="71DFC776"/>
    <w:rsid w:val="71E8E30A"/>
    <w:rsid w:val="71EE8F13"/>
    <w:rsid w:val="71EF9626"/>
    <w:rsid w:val="71F53CEA"/>
    <w:rsid w:val="71F5B1AE"/>
    <w:rsid w:val="71F74DDE"/>
    <w:rsid w:val="72008DBF"/>
    <w:rsid w:val="72020519"/>
    <w:rsid w:val="7205A1F5"/>
    <w:rsid w:val="72063A6B"/>
    <w:rsid w:val="7207C5E2"/>
    <w:rsid w:val="7215139C"/>
    <w:rsid w:val="7239E540"/>
    <w:rsid w:val="72448E18"/>
    <w:rsid w:val="7247508F"/>
    <w:rsid w:val="72476B35"/>
    <w:rsid w:val="72502125"/>
    <w:rsid w:val="72542D67"/>
    <w:rsid w:val="725D49E9"/>
    <w:rsid w:val="72670101"/>
    <w:rsid w:val="726E742A"/>
    <w:rsid w:val="72841147"/>
    <w:rsid w:val="728588B2"/>
    <w:rsid w:val="7286F95E"/>
    <w:rsid w:val="728A85BC"/>
    <w:rsid w:val="728D319D"/>
    <w:rsid w:val="7295133A"/>
    <w:rsid w:val="729CA245"/>
    <w:rsid w:val="729F00F7"/>
    <w:rsid w:val="72A00125"/>
    <w:rsid w:val="72A1679E"/>
    <w:rsid w:val="72A29E08"/>
    <w:rsid w:val="72A99CB3"/>
    <w:rsid w:val="72DF9EFC"/>
    <w:rsid w:val="72E31278"/>
    <w:rsid w:val="72EB15CC"/>
    <w:rsid w:val="730FDCD5"/>
    <w:rsid w:val="73182C32"/>
    <w:rsid w:val="732E1184"/>
    <w:rsid w:val="732F724A"/>
    <w:rsid w:val="735437D9"/>
    <w:rsid w:val="735CEC1B"/>
    <w:rsid w:val="735E130F"/>
    <w:rsid w:val="7366D498"/>
    <w:rsid w:val="7366F21C"/>
    <w:rsid w:val="736A5AB2"/>
    <w:rsid w:val="737D580A"/>
    <w:rsid w:val="738DDCF0"/>
    <w:rsid w:val="739A8514"/>
    <w:rsid w:val="73B11932"/>
    <w:rsid w:val="73B183A4"/>
    <w:rsid w:val="73B6AD6A"/>
    <w:rsid w:val="73BA02D7"/>
    <w:rsid w:val="73BC31F6"/>
    <w:rsid w:val="73BFC644"/>
    <w:rsid w:val="73C1A40E"/>
    <w:rsid w:val="73C8C073"/>
    <w:rsid w:val="73D544AB"/>
    <w:rsid w:val="73D5B127"/>
    <w:rsid w:val="73D80552"/>
    <w:rsid w:val="73DD9917"/>
    <w:rsid w:val="73F42B8A"/>
    <w:rsid w:val="73FBCB8A"/>
    <w:rsid w:val="73FE68BC"/>
    <w:rsid w:val="7403AB9C"/>
    <w:rsid w:val="7409DBEF"/>
    <w:rsid w:val="7418680C"/>
    <w:rsid w:val="7418A28B"/>
    <w:rsid w:val="741ACAA0"/>
    <w:rsid w:val="7426561D"/>
    <w:rsid w:val="7432D35F"/>
    <w:rsid w:val="744038FC"/>
    <w:rsid w:val="744E3558"/>
    <w:rsid w:val="74508D6D"/>
    <w:rsid w:val="7454F9E3"/>
    <w:rsid w:val="74729585"/>
    <w:rsid w:val="7486B489"/>
    <w:rsid w:val="748867BA"/>
    <w:rsid w:val="748AC38D"/>
    <w:rsid w:val="74AA073D"/>
    <w:rsid w:val="74B43933"/>
    <w:rsid w:val="74B9BD8C"/>
    <w:rsid w:val="74BAC028"/>
    <w:rsid w:val="74C1AD7F"/>
    <w:rsid w:val="74C8019A"/>
    <w:rsid w:val="74CFAFC0"/>
    <w:rsid w:val="74E39951"/>
    <w:rsid w:val="74E8F0E5"/>
    <w:rsid w:val="74F4A993"/>
    <w:rsid w:val="74F5F216"/>
    <w:rsid w:val="74F9ED75"/>
    <w:rsid w:val="750508F1"/>
    <w:rsid w:val="750A64BF"/>
    <w:rsid w:val="7517B9A7"/>
    <w:rsid w:val="7522EEE8"/>
    <w:rsid w:val="7524DF72"/>
    <w:rsid w:val="75354FA8"/>
    <w:rsid w:val="75366EBF"/>
    <w:rsid w:val="7538EF1C"/>
    <w:rsid w:val="75496B7F"/>
    <w:rsid w:val="754B48D7"/>
    <w:rsid w:val="754D60F5"/>
    <w:rsid w:val="75556E7B"/>
    <w:rsid w:val="755E059F"/>
    <w:rsid w:val="755E24FB"/>
    <w:rsid w:val="755F4231"/>
    <w:rsid w:val="75678F40"/>
    <w:rsid w:val="756B9DF2"/>
    <w:rsid w:val="756C2362"/>
    <w:rsid w:val="75787BE4"/>
    <w:rsid w:val="757E82EF"/>
    <w:rsid w:val="7580F29E"/>
    <w:rsid w:val="75877742"/>
    <w:rsid w:val="7588F28F"/>
    <w:rsid w:val="759019F1"/>
    <w:rsid w:val="7590D3A4"/>
    <w:rsid w:val="75A88809"/>
    <w:rsid w:val="75BBCC9E"/>
    <w:rsid w:val="75BBECFF"/>
    <w:rsid w:val="75BC1F18"/>
    <w:rsid w:val="75CC9A85"/>
    <w:rsid w:val="75DD6DF3"/>
    <w:rsid w:val="75F9FA07"/>
    <w:rsid w:val="75FB8643"/>
    <w:rsid w:val="7607A2DF"/>
    <w:rsid w:val="760B1FCA"/>
    <w:rsid w:val="760EEDAB"/>
    <w:rsid w:val="7610AFF9"/>
    <w:rsid w:val="761176B1"/>
    <w:rsid w:val="761318B4"/>
    <w:rsid w:val="761CAE62"/>
    <w:rsid w:val="7624945E"/>
    <w:rsid w:val="7625C797"/>
    <w:rsid w:val="766B1553"/>
    <w:rsid w:val="766B8021"/>
    <w:rsid w:val="766C374D"/>
    <w:rsid w:val="76715283"/>
    <w:rsid w:val="767DD390"/>
    <w:rsid w:val="7685F495"/>
    <w:rsid w:val="769025EC"/>
    <w:rsid w:val="76AFC46B"/>
    <w:rsid w:val="76C61AA7"/>
    <w:rsid w:val="76CCA956"/>
    <w:rsid w:val="76CDAFC7"/>
    <w:rsid w:val="76D23172"/>
    <w:rsid w:val="76DF88A7"/>
    <w:rsid w:val="76E2B054"/>
    <w:rsid w:val="76E2EEA9"/>
    <w:rsid w:val="76F53096"/>
    <w:rsid w:val="76FE6D4C"/>
    <w:rsid w:val="7701E795"/>
    <w:rsid w:val="77112990"/>
    <w:rsid w:val="77202BAC"/>
    <w:rsid w:val="77224DF6"/>
    <w:rsid w:val="7722A365"/>
    <w:rsid w:val="7728031E"/>
    <w:rsid w:val="772CF396"/>
    <w:rsid w:val="772FC87E"/>
    <w:rsid w:val="77337BAD"/>
    <w:rsid w:val="773BE419"/>
    <w:rsid w:val="773DA99C"/>
    <w:rsid w:val="77405BAA"/>
    <w:rsid w:val="77410355"/>
    <w:rsid w:val="774170D8"/>
    <w:rsid w:val="774962BE"/>
    <w:rsid w:val="775F2C20"/>
    <w:rsid w:val="776ACBED"/>
    <w:rsid w:val="777102CC"/>
    <w:rsid w:val="7772BB9C"/>
    <w:rsid w:val="7775D85F"/>
    <w:rsid w:val="77786AD0"/>
    <w:rsid w:val="777E99A5"/>
    <w:rsid w:val="77811653"/>
    <w:rsid w:val="7788C968"/>
    <w:rsid w:val="77A06D19"/>
    <w:rsid w:val="77A8CA47"/>
    <w:rsid w:val="77AD2AB7"/>
    <w:rsid w:val="77B49B48"/>
    <w:rsid w:val="77B6DB13"/>
    <w:rsid w:val="77B9DD9A"/>
    <w:rsid w:val="77BBD796"/>
    <w:rsid w:val="77C64E9F"/>
    <w:rsid w:val="77CAD933"/>
    <w:rsid w:val="77CC4BBA"/>
    <w:rsid w:val="77D7E278"/>
    <w:rsid w:val="77DCD686"/>
    <w:rsid w:val="77E31157"/>
    <w:rsid w:val="77EF3C77"/>
    <w:rsid w:val="77F6D337"/>
    <w:rsid w:val="77F8B600"/>
    <w:rsid w:val="77FA46FA"/>
    <w:rsid w:val="77FCD17A"/>
    <w:rsid w:val="7804E067"/>
    <w:rsid w:val="7806DF7C"/>
    <w:rsid w:val="781F7B36"/>
    <w:rsid w:val="782C9418"/>
    <w:rsid w:val="7835D15B"/>
    <w:rsid w:val="7838BD0D"/>
    <w:rsid w:val="7838EFB7"/>
    <w:rsid w:val="783A1D2E"/>
    <w:rsid w:val="78463FD3"/>
    <w:rsid w:val="784CC15E"/>
    <w:rsid w:val="7858D351"/>
    <w:rsid w:val="78698F0B"/>
    <w:rsid w:val="787372D5"/>
    <w:rsid w:val="78812F4D"/>
    <w:rsid w:val="78852D4A"/>
    <w:rsid w:val="7893D194"/>
    <w:rsid w:val="7895309B"/>
    <w:rsid w:val="7898960A"/>
    <w:rsid w:val="78990BB7"/>
    <w:rsid w:val="78994669"/>
    <w:rsid w:val="78AA69B2"/>
    <w:rsid w:val="78B21A82"/>
    <w:rsid w:val="78B74AD4"/>
    <w:rsid w:val="78BB8165"/>
    <w:rsid w:val="78C36EEB"/>
    <w:rsid w:val="78C4BAFB"/>
    <w:rsid w:val="78CE7B67"/>
    <w:rsid w:val="78D90E7F"/>
    <w:rsid w:val="78E28DCA"/>
    <w:rsid w:val="78EB3D15"/>
    <w:rsid w:val="78EE2FB6"/>
    <w:rsid w:val="792F65C2"/>
    <w:rsid w:val="7930CA6F"/>
    <w:rsid w:val="794605DC"/>
    <w:rsid w:val="794C2C8A"/>
    <w:rsid w:val="794D4847"/>
    <w:rsid w:val="794DF8B5"/>
    <w:rsid w:val="794E7BF3"/>
    <w:rsid w:val="7951F360"/>
    <w:rsid w:val="795B60AC"/>
    <w:rsid w:val="7961052E"/>
    <w:rsid w:val="796C3305"/>
    <w:rsid w:val="7986533D"/>
    <w:rsid w:val="798CCEAA"/>
    <w:rsid w:val="7997FF6B"/>
    <w:rsid w:val="79BD045B"/>
    <w:rsid w:val="79C496D9"/>
    <w:rsid w:val="79CA0549"/>
    <w:rsid w:val="79CDC75C"/>
    <w:rsid w:val="79DD37AE"/>
    <w:rsid w:val="79DE2072"/>
    <w:rsid w:val="79E391B8"/>
    <w:rsid w:val="7A026494"/>
    <w:rsid w:val="7A0C910E"/>
    <w:rsid w:val="7A0FB1BE"/>
    <w:rsid w:val="7A115A18"/>
    <w:rsid w:val="7A1B48AE"/>
    <w:rsid w:val="7A29F11D"/>
    <w:rsid w:val="7A2E7062"/>
    <w:rsid w:val="7A30473D"/>
    <w:rsid w:val="7A324D99"/>
    <w:rsid w:val="7A4C307B"/>
    <w:rsid w:val="7A4DEAE3"/>
    <w:rsid w:val="7A531B35"/>
    <w:rsid w:val="7A55F9DC"/>
    <w:rsid w:val="7A613AC5"/>
    <w:rsid w:val="7A672EEF"/>
    <w:rsid w:val="7A691F75"/>
    <w:rsid w:val="7A6D9007"/>
    <w:rsid w:val="7A6F75AB"/>
    <w:rsid w:val="7A707917"/>
    <w:rsid w:val="7A71CEA0"/>
    <w:rsid w:val="7A71FE96"/>
    <w:rsid w:val="7A75FACF"/>
    <w:rsid w:val="7A7978F8"/>
    <w:rsid w:val="7A82C630"/>
    <w:rsid w:val="7A9453DA"/>
    <w:rsid w:val="7A9549EE"/>
    <w:rsid w:val="7A97199C"/>
    <w:rsid w:val="7A9A843E"/>
    <w:rsid w:val="7A9B5C96"/>
    <w:rsid w:val="7AA0E6C1"/>
    <w:rsid w:val="7AB0B631"/>
    <w:rsid w:val="7ABCF20C"/>
    <w:rsid w:val="7AC3072C"/>
    <w:rsid w:val="7ACC68C5"/>
    <w:rsid w:val="7ACCECE0"/>
    <w:rsid w:val="7AE25ECE"/>
    <w:rsid w:val="7AF574D0"/>
    <w:rsid w:val="7AF65529"/>
    <w:rsid w:val="7B100BC8"/>
    <w:rsid w:val="7B143176"/>
    <w:rsid w:val="7B14B6F2"/>
    <w:rsid w:val="7B2973EC"/>
    <w:rsid w:val="7B32E652"/>
    <w:rsid w:val="7B33CB21"/>
    <w:rsid w:val="7B3CA513"/>
    <w:rsid w:val="7B44E8FB"/>
    <w:rsid w:val="7B6278F9"/>
    <w:rsid w:val="7B6712DF"/>
    <w:rsid w:val="7B6FBAD5"/>
    <w:rsid w:val="7B7AF3F6"/>
    <w:rsid w:val="7B854040"/>
    <w:rsid w:val="7BA01A79"/>
    <w:rsid w:val="7BA306C3"/>
    <w:rsid w:val="7BB6B916"/>
    <w:rsid w:val="7BBDB229"/>
    <w:rsid w:val="7BC02A23"/>
    <w:rsid w:val="7BC1BF4F"/>
    <w:rsid w:val="7BC30B98"/>
    <w:rsid w:val="7BC61A17"/>
    <w:rsid w:val="7BD8C5AC"/>
    <w:rsid w:val="7BE1B67E"/>
    <w:rsid w:val="7BE47BF7"/>
    <w:rsid w:val="7BE56697"/>
    <w:rsid w:val="7BEA1144"/>
    <w:rsid w:val="7C07752E"/>
    <w:rsid w:val="7C10E11F"/>
    <w:rsid w:val="7C1D5F5D"/>
    <w:rsid w:val="7C238B51"/>
    <w:rsid w:val="7C25624F"/>
    <w:rsid w:val="7C267D9D"/>
    <w:rsid w:val="7C29547C"/>
    <w:rsid w:val="7C31727C"/>
    <w:rsid w:val="7C323DC5"/>
    <w:rsid w:val="7C37CBAB"/>
    <w:rsid w:val="7C3AB1E1"/>
    <w:rsid w:val="7C3FC044"/>
    <w:rsid w:val="7C54ED1D"/>
    <w:rsid w:val="7C5B8543"/>
    <w:rsid w:val="7C5FF2F9"/>
    <w:rsid w:val="7C662280"/>
    <w:rsid w:val="7C66AA28"/>
    <w:rsid w:val="7C6B724E"/>
    <w:rsid w:val="7C6E6745"/>
    <w:rsid w:val="7C82FBF5"/>
    <w:rsid w:val="7C86F40E"/>
    <w:rsid w:val="7C8B157E"/>
    <w:rsid w:val="7C8DA07F"/>
    <w:rsid w:val="7C8DD602"/>
    <w:rsid w:val="7C8E4DAA"/>
    <w:rsid w:val="7C975BD9"/>
    <w:rsid w:val="7CA6BCBD"/>
    <w:rsid w:val="7CA8F196"/>
    <w:rsid w:val="7CAB470F"/>
    <w:rsid w:val="7CABDC29"/>
    <w:rsid w:val="7CBE85B7"/>
    <w:rsid w:val="7CDFBEB9"/>
    <w:rsid w:val="7CE71CBC"/>
    <w:rsid w:val="7CED804F"/>
    <w:rsid w:val="7CF7ABCB"/>
    <w:rsid w:val="7CF89907"/>
    <w:rsid w:val="7D06A662"/>
    <w:rsid w:val="7D0B62E0"/>
    <w:rsid w:val="7D0C79EC"/>
    <w:rsid w:val="7D0D550D"/>
    <w:rsid w:val="7D0D8A69"/>
    <w:rsid w:val="7D12CD68"/>
    <w:rsid w:val="7D1340C1"/>
    <w:rsid w:val="7D15492C"/>
    <w:rsid w:val="7D256553"/>
    <w:rsid w:val="7D27952C"/>
    <w:rsid w:val="7D2BA498"/>
    <w:rsid w:val="7D320BD1"/>
    <w:rsid w:val="7D3639E8"/>
    <w:rsid w:val="7D3742B2"/>
    <w:rsid w:val="7D3DDB8E"/>
    <w:rsid w:val="7D433580"/>
    <w:rsid w:val="7D52C284"/>
    <w:rsid w:val="7D6CB558"/>
    <w:rsid w:val="7D738C7A"/>
    <w:rsid w:val="7D78A76E"/>
    <w:rsid w:val="7D78E4EC"/>
    <w:rsid w:val="7D8A8C2D"/>
    <w:rsid w:val="7D8ABBF7"/>
    <w:rsid w:val="7D925FB1"/>
    <w:rsid w:val="7D9F0A02"/>
    <w:rsid w:val="7DA014C8"/>
    <w:rsid w:val="7DA2A350"/>
    <w:rsid w:val="7DAA9632"/>
    <w:rsid w:val="7DC0F16D"/>
    <w:rsid w:val="7DCD5029"/>
    <w:rsid w:val="7DD5459D"/>
    <w:rsid w:val="7DD65126"/>
    <w:rsid w:val="7DD85DFD"/>
    <w:rsid w:val="7DDB18DA"/>
    <w:rsid w:val="7DE0C990"/>
    <w:rsid w:val="7DEA65F5"/>
    <w:rsid w:val="7DF485AB"/>
    <w:rsid w:val="7DF6EAB9"/>
    <w:rsid w:val="7E012D9A"/>
    <w:rsid w:val="7E021149"/>
    <w:rsid w:val="7E089961"/>
    <w:rsid w:val="7E0D176A"/>
    <w:rsid w:val="7E0FE050"/>
    <w:rsid w:val="7E116FD9"/>
    <w:rsid w:val="7E14F21D"/>
    <w:rsid w:val="7E1976FF"/>
    <w:rsid w:val="7E22B8C2"/>
    <w:rsid w:val="7E31BC76"/>
    <w:rsid w:val="7E3EED7C"/>
    <w:rsid w:val="7E42CEC0"/>
    <w:rsid w:val="7E4433ED"/>
    <w:rsid w:val="7E47AC8A"/>
    <w:rsid w:val="7E4E901C"/>
    <w:rsid w:val="7E516AB7"/>
    <w:rsid w:val="7E518F11"/>
    <w:rsid w:val="7E54DE36"/>
    <w:rsid w:val="7E600283"/>
    <w:rsid w:val="7E60827F"/>
    <w:rsid w:val="7E608A20"/>
    <w:rsid w:val="7E6B30F0"/>
    <w:rsid w:val="7E6F7C1B"/>
    <w:rsid w:val="7E71C7B8"/>
    <w:rsid w:val="7E772CE8"/>
    <w:rsid w:val="7E775F79"/>
    <w:rsid w:val="7E78B7CD"/>
    <w:rsid w:val="7E791AE3"/>
    <w:rsid w:val="7E79640B"/>
    <w:rsid w:val="7E814968"/>
    <w:rsid w:val="7E8325B5"/>
    <w:rsid w:val="7E8C3598"/>
    <w:rsid w:val="7E95A043"/>
    <w:rsid w:val="7E984C68"/>
    <w:rsid w:val="7E9BC1D8"/>
    <w:rsid w:val="7E9FCBE3"/>
    <w:rsid w:val="7EA7EB82"/>
    <w:rsid w:val="7ED58FE6"/>
    <w:rsid w:val="7ED964E8"/>
    <w:rsid w:val="7EDB5A81"/>
    <w:rsid w:val="7EE20715"/>
    <w:rsid w:val="7EE4ADF7"/>
    <w:rsid w:val="7EEEB255"/>
    <w:rsid w:val="7EF33C89"/>
    <w:rsid w:val="7EF37BE7"/>
    <w:rsid w:val="7EF6577D"/>
    <w:rsid w:val="7EF6A799"/>
    <w:rsid w:val="7EFB2317"/>
    <w:rsid w:val="7EFD4163"/>
    <w:rsid w:val="7EFFE38A"/>
    <w:rsid w:val="7F05FBB7"/>
    <w:rsid w:val="7F11D639"/>
    <w:rsid w:val="7F12DE0C"/>
    <w:rsid w:val="7F14B54D"/>
    <w:rsid w:val="7F3008E3"/>
    <w:rsid w:val="7F3125C3"/>
    <w:rsid w:val="7F3333A8"/>
    <w:rsid w:val="7F42F51B"/>
    <w:rsid w:val="7F4EA050"/>
    <w:rsid w:val="7F593B4D"/>
    <w:rsid w:val="7F606757"/>
    <w:rsid w:val="7F65D9C4"/>
    <w:rsid w:val="7F6ED8FA"/>
    <w:rsid w:val="7F73DD14"/>
    <w:rsid w:val="7F7BF434"/>
    <w:rsid w:val="7F8A3DF9"/>
    <w:rsid w:val="7F8D94B9"/>
    <w:rsid w:val="7F8FF2F9"/>
    <w:rsid w:val="7F92A97C"/>
    <w:rsid w:val="7F93973F"/>
    <w:rsid w:val="7FA0E207"/>
    <w:rsid w:val="7FA94316"/>
    <w:rsid w:val="7FBC0C5E"/>
    <w:rsid w:val="7FC93B11"/>
    <w:rsid w:val="7FE7FF33"/>
    <w:rsid w:val="7FE8DFE2"/>
    <w:rsid w:val="7FF65937"/>
    <w:rsid w:val="7FF8ACDB"/>
    <w:rsid w:val="7FFB68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DD008E86-6CD7-4BC9-AC10-2E809A8CA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4135"/>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E6103B"/>
    <w:rPr>
      <w:color w:val="605E5C"/>
      <w:shd w:val="clear" w:color="auto" w:fill="E1DFDD"/>
    </w:rPr>
  </w:style>
  <w:style w:type="paragraph" w:styleId="Revision">
    <w:name w:val="Revision"/>
    <w:hidden/>
    <w:uiPriority w:val="99"/>
    <w:semiHidden/>
    <w:rsid w:val="00E6103B"/>
    <w:pPr>
      <w:spacing w:after="0" w:line="240" w:lineRule="auto"/>
    </w:pPr>
  </w:style>
  <w:style w:type="paragraph" w:customStyle="1" w:styleId="paragraph">
    <w:name w:val="paragraph"/>
    <w:basedOn w:val="Normal"/>
    <w:rsid w:val="00293B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93BB8"/>
  </w:style>
  <w:style w:type="character" w:customStyle="1" w:styleId="eop">
    <w:name w:val="eop"/>
    <w:basedOn w:val="DefaultParagraphFont"/>
    <w:rsid w:val="00293BB8"/>
  </w:style>
  <w:style w:type="paragraph" w:styleId="NormalWeb">
    <w:name w:val="Normal (Web)"/>
    <w:basedOn w:val="Normal"/>
    <w:uiPriority w:val="99"/>
    <w:semiHidden/>
    <w:unhideWhenUsed/>
    <w:rsid w:val="00D349D7"/>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E22F9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97873">
      <w:bodyDiv w:val="1"/>
      <w:marLeft w:val="0"/>
      <w:marRight w:val="0"/>
      <w:marTop w:val="0"/>
      <w:marBottom w:val="0"/>
      <w:divBdr>
        <w:top w:val="none" w:sz="0" w:space="0" w:color="auto"/>
        <w:left w:val="none" w:sz="0" w:space="0" w:color="auto"/>
        <w:bottom w:val="none" w:sz="0" w:space="0" w:color="auto"/>
        <w:right w:val="none" w:sz="0" w:space="0" w:color="auto"/>
      </w:divBdr>
      <w:divsChild>
        <w:div w:id="195698880">
          <w:marLeft w:val="0"/>
          <w:marRight w:val="0"/>
          <w:marTop w:val="0"/>
          <w:marBottom w:val="0"/>
          <w:divBdr>
            <w:top w:val="none" w:sz="0" w:space="0" w:color="auto"/>
            <w:left w:val="none" w:sz="0" w:space="0" w:color="auto"/>
            <w:bottom w:val="none" w:sz="0" w:space="0" w:color="auto"/>
            <w:right w:val="none" w:sz="0" w:space="0" w:color="auto"/>
          </w:divBdr>
          <w:divsChild>
            <w:div w:id="935554443">
              <w:marLeft w:val="0"/>
              <w:marRight w:val="0"/>
              <w:marTop w:val="0"/>
              <w:marBottom w:val="0"/>
              <w:divBdr>
                <w:top w:val="none" w:sz="0" w:space="0" w:color="auto"/>
                <w:left w:val="none" w:sz="0" w:space="0" w:color="auto"/>
                <w:bottom w:val="none" w:sz="0" w:space="0" w:color="auto"/>
                <w:right w:val="none" w:sz="0" w:space="0" w:color="auto"/>
              </w:divBdr>
              <w:divsChild>
                <w:div w:id="202011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23521">
      <w:bodyDiv w:val="1"/>
      <w:marLeft w:val="0"/>
      <w:marRight w:val="0"/>
      <w:marTop w:val="0"/>
      <w:marBottom w:val="0"/>
      <w:divBdr>
        <w:top w:val="none" w:sz="0" w:space="0" w:color="auto"/>
        <w:left w:val="none" w:sz="0" w:space="0" w:color="auto"/>
        <w:bottom w:val="none" w:sz="0" w:space="0" w:color="auto"/>
        <w:right w:val="none" w:sz="0" w:space="0" w:color="auto"/>
      </w:divBdr>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564684005">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91649274">
      <w:bodyDiv w:val="1"/>
      <w:marLeft w:val="0"/>
      <w:marRight w:val="0"/>
      <w:marTop w:val="0"/>
      <w:marBottom w:val="0"/>
      <w:divBdr>
        <w:top w:val="none" w:sz="0" w:space="0" w:color="auto"/>
        <w:left w:val="none" w:sz="0" w:space="0" w:color="auto"/>
        <w:bottom w:val="none" w:sz="0" w:space="0" w:color="auto"/>
        <w:right w:val="none" w:sz="0" w:space="0" w:color="auto"/>
      </w:divBdr>
    </w:div>
    <w:div w:id="892469997">
      <w:bodyDiv w:val="1"/>
      <w:marLeft w:val="0"/>
      <w:marRight w:val="0"/>
      <w:marTop w:val="0"/>
      <w:marBottom w:val="0"/>
      <w:divBdr>
        <w:top w:val="none" w:sz="0" w:space="0" w:color="auto"/>
        <w:left w:val="none" w:sz="0" w:space="0" w:color="auto"/>
        <w:bottom w:val="none" w:sz="0" w:space="0" w:color="auto"/>
        <w:right w:val="none" w:sz="0" w:space="0" w:color="auto"/>
      </w:divBdr>
    </w:div>
    <w:div w:id="1070813632">
      <w:bodyDiv w:val="1"/>
      <w:marLeft w:val="0"/>
      <w:marRight w:val="0"/>
      <w:marTop w:val="0"/>
      <w:marBottom w:val="0"/>
      <w:divBdr>
        <w:top w:val="none" w:sz="0" w:space="0" w:color="auto"/>
        <w:left w:val="none" w:sz="0" w:space="0" w:color="auto"/>
        <w:bottom w:val="none" w:sz="0" w:space="0" w:color="auto"/>
        <w:right w:val="none" w:sz="0" w:space="0" w:color="auto"/>
      </w:divBdr>
    </w:div>
    <w:div w:id="1212620022">
      <w:bodyDiv w:val="1"/>
      <w:marLeft w:val="0"/>
      <w:marRight w:val="0"/>
      <w:marTop w:val="0"/>
      <w:marBottom w:val="0"/>
      <w:divBdr>
        <w:top w:val="none" w:sz="0" w:space="0" w:color="auto"/>
        <w:left w:val="none" w:sz="0" w:space="0" w:color="auto"/>
        <w:bottom w:val="none" w:sz="0" w:space="0" w:color="auto"/>
        <w:right w:val="none" w:sz="0" w:space="0" w:color="auto"/>
      </w:divBdr>
    </w:div>
    <w:div w:id="1217475241">
      <w:bodyDiv w:val="1"/>
      <w:marLeft w:val="0"/>
      <w:marRight w:val="0"/>
      <w:marTop w:val="0"/>
      <w:marBottom w:val="0"/>
      <w:divBdr>
        <w:top w:val="none" w:sz="0" w:space="0" w:color="auto"/>
        <w:left w:val="none" w:sz="0" w:space="0" w:color="auto"/>
        <w:bottom w:val="none" w:sz="0" w:space="0" w:color="auto"/>
        <w:right w:val="none" w:sz="0" w:space="0" w:color="auto"/>
      </w:divBdr>
    </w:div>
    <w:div w:id="1407386637">
      <w:bodyDiv w:val="1"/>
      <w:marLeft w:val="0"/>
      <w:marRight w:val="0"/>
      <w:marTop w:val="0"/>
      <w:marBottom w:val="0"/>
      <w:divBdr>
        <w:top w:val="none" w:sz="0" w:space="0" w:color="auto"/>
        <w:left w:val="none" w:sz="0" w:space="0" w:color="auto"/>
        <w:bottom w:val="none" w:sz="0" w:space="0" w:color="auto"/>
        <w:right w:val="none" w:sz="0" w:space="0" w:color="auto"/>
      </w:divBdr>
      <w:divsChild>
        <w:div w:id="801459422">
          <w:marLeft w:val="1267"/>
          <w:marRight w:val="0"/>
          <w:marTop w:val="0"/>
          <w:marBottom w:val="120"/>
          <w:divBdr>
            <w:top w:val="none" w:sz="0" w:space="0" w:color="auto"/>
            <w:left w:val="none" w:sz="0" w:space="0" w:color="auto"/>
            <w:bottom w:val="none" w:sz="0" w:space="0" w:color="auto"/>
            <w:right w:val="none" w:sz="0" w:space="0" w:color="auto"/>
          </w:divBdr>
        </w:div>
        <w:div w:id="1870484341">
          <w:marLeft w:val="1267"/>
          <w:marRight w:val="0"/>
          <w:marTop w:val="0"/>
          <w:marBottom w:val="120"/>
          <w:divBdr>
            <w:top w:val="none" w:sz="0" w:space="0" w:color="auto"/>
            <w:left w:val="none" w:sz="0" w:space="0" w:color="auto"/>
            <w:bottom w:val="none" w:sz="0" w:space="0" w:color="auto"/>
            <w:right w:val="none" w:sz="0" w:space="0" w:color="auto"/>
          </w:divBdr>
        </w:div>
        <w:div w:id="1898661868">
          <w:marLeft w:val="1267"/>
          <w:marRight w:val="0"/>
          <w:marTop w:val="0"/>
          <w:marBottom w:val="120"/>
          <w:divBdr>
            <w:top w:val="none" w:sz="0" w:space="0" w:color="auto"/>
            <w:left w:val="none" w:sz="0" w:space="0" w:color="auto"/>
            <w:bottom w:val="none" w:sz="0" w:space="0" w:color="auto"/>
            <w:right w:val="none" w:sz="0" w:space="0" w:color="auto"/>
          </w:divBdr>
        </w:div>
      </w:divsChild>
    </w:div>
    <w:div w:id="1410231782">
      <w:bodyDiv w:val="1"/>
      <w:marLeft w:val="0"/>
      <w:marRight w:val="0"/>
      <w:marTop w:val="0"/>
      <w:marBottom w:val="0"/>
      <w:divBdr>
        <w:top w:val="none" w:sz="0" w:space="0" w:color="auto"/>
        <w:left w:val="none" w:sz="0" w:space="0" w:color="auto"/>
        <w:bottom w:val="none" w:sz="0" w:space="0" w:color="auto"/>
        <w:right w:val="none" w:sz="0" w:space="0" w:color="auto"/>
      </w:divBdr>
    </w:div>
    <w:div w:id="1419011703">
      <w:bodyDiv w:val="1"/>
      <w:marLeft w:val="0"/>
      <w:marRight w:val="0"/>
      <w:marTop w:val="0"/>
      <w:marBottom w:val="0"/>
      <w:divBdr>
        <w:top w:val="none" w:sz="0" w:space="0" w:color="auto"/>
        <w:left w:val="none" w:sz="0" w:space="0" w:color="auto"/>
        <w:bottom w:val="none" w:sz="0" w:space="0" w:color="auto"/>
        <w:right w:val="none" w:sz="0" w:space="0" w:color="auto"/>
      </w:divBdr>
    </w:div>
    <w:div w:id="1422877186">
      <w:bodyDiv w:val="1"/>
      <w:marLeft w:val="0"/>
      <w:marRight w:val="0"/>
      <w:marTop w:val="0"/>
      <w:marBottom w:val="0"/>
      <w:divBdr>
        <w:top w:val="none" w:sz="0" w:space="0" w:color="auto"/>
        <w:left w:val="none" w:sz="0" w:space="0" w:color="auto"/>
        <w:bottom w:val="none" w:sz="0" w:space="0" w:color="auto"/>
        <w:right w:val="none" w:sz="0" w:space="0" w:color="auto"/>
      </w:divBdr>
    </w:div>
    <w:div w:id="1424915980">
      <w:bodyDiv w:val="1"/>
      <w:marLeft w:val="0"/>
      <w:marRight w:val="0"/>
      <w:marTop w:val="0"/>
      <w:marBottom w:val="0"/>
      <w:divBdr>
        <w:top w:val="none" w:sz="0" w:space="0" w:color="auto"/>
        <w:left w:val="none" w:sz="0" w:space="0" w:color="auto"/>
        <w:bottom w:val="none" w:sz="0" w:space="0" w:color="auto"/>
        <w:right w:val="none" w:sz="0" w:space="0" w:color="auto"/>
      </w:divBdr>
    </w:div>
    <w:div w:id="1469014145">
      <w:bodyDiv w:val="1"/>
      <w:marLeft w:val="0"/>
      <w:marRight w:val="0"/>
      <w:marTop w:val="0"/>
      <w:marBottom w:val="0"/>
      <w:divBdr>
        <w:top w:val="none" w:sz="0" w:space="0" w:color="auto"/>
        <w:left w:val="none" w:sz="0" w:space="0" w:color="auto"/>
        <w:bottom w:val="none" w:sz="0" w:space="0" w:color="auto"/>
        <w:right w:val="none" w:sz="0" w:space="0" w:color="auto"/>
      </w:divBdr>
    </w:div>
    <w:div w:id="1556046016">
      <w:bodyDiv w:val="1"/>
      <w:marLeft w:val="0"/>
      <w:marRight w:val="0"/>
      <w:marTop w:val="0"/>
      <w:marBottom w:val="0"/>
      <w:divBdr>
        <w:top w:val="none" w:sz="0" w:space="0" w:color="auto"/>
        <w:left w:val="none" w:sz="0" w:space="0" w:color="auto"/>
        <w:bottom w:val="none" w:sz="0" w:space="0" w:color="auto"/>
        <w:right w:val="none" w:sz="0" w:space="0" w:color="auto"/>
      </w:divBdr>
    </w:div>
    <w:div w:id="1571118306">
      <w:bodyDiv w:val="1"/>
      <w:marLeft w:val="0"/>
      <w:marRight w:val="0"/>
      <w:marTop w:val="0"/>
      <w:marBottom w:val="0"/>
      <w:divBdr>
        <w:top w:val="none" w:sz="0" w:space="0" w:color="auto"/>
        <w:left w:val="none" w:sz="0" w:space="0" w:color="auto"/>
        <w:bottom w:val="none" w:sz="0" w:space="0" w:color="auto"/>
        <w:right w:val="none" w:sz="0" w:space="0" w:color="auto"/>
      </w:divBdr>
    </w:div>
    <w:div w:id="1577204867">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71076639">
      <w:bodyDiv w:val="1"/>
      <w:marLeft w:val="0"/>
      <w:marRight w:val="0"/>
      <w:marTop w:val="0"/>
      <w:marBottom w:val="0"/>
      <w:divBdr>
        <w:top w:val="none" w:sz="0" w:space="0" w:color="auto"/>
        <w:left w:val="none" w:sz="0" w:space="0" w:color="auto"/>
        <w:bottom w:val="none" w:sz="0" w:space="0" w:color="auto"/>
        <w:right w:val="none" w:sz="0" w:space="0" w:color="auto"/>
      </w:divBdr>
    </w:div>
    <w:div w:id="1850870489">
      <w:bodyDiv w:val="1"/>
      <w:marLeft w:val="0"/>
      <w:marRight w:val="0"/>
      <w:marTop w:val="0"/>
      <w:marBottom w:val="0"/>
      <w:divBdr>
        <w:top w:val="none" w:sz="0" w:space="0" w:color="auto"/>
        <w:left w:val="none" w:sz="0" w:space="0" w:color="auto"/>
        <w:bottom w:val="none" w:sz="0" w:space="0" w:color="auto"/>
        <w:right w:val="none" w:sz="0" w:space="0" w:color="auto"/>
      </w:divBdr>
    </w:div>
    <w:div w:id="1971592587">
      <w:bodyDiv w:val="1"/>
      <w:marLeft w:val="0"/>
      <w:marRight w:val="0"/>
      <w:marTop w:val="0"/>
      <w:marBottom w:val="0"/>
      <w:divBdr>
        <w:top w:val="none" w:sz="0" w:space="0" w:color="auto"/>
        <w:left w:val="none" w:sz="0" w:space="0" w:color="auto"/>
        <w:bottom w:val="none" w:sz="0" w:space="0" w:color="auto"/>
        <w:right w:val="none" w:sz="0" w:space="0" w:color="auto"/>
      </w:divBdr>
      <w:divsChild>
        <w:div w:id="947470570">
          <w:marLeft w:val="0"/>
          <w:marRight w:val="0"/>
          <w:marTop w:val="0"/>
          <w:marBottom w:val="0"/>
          <w:divBdr>
            <w:top w:val="none" w:sz="0" w:space="0" w:color="auto"/>
            <w:left w:val="none" w:sz="0" w:space="0" w:color="auto"/>
            <w:bottom w:val="none" w:sz="0" w:space="0" w:color="auto"/>
            <w:right w:val="none" w:sz="0" w:space="0" w:color="auto"/>
          </w:divBdr>
          <w:divsChild>
            <w:div w:id="56518865">
              <w:marLeft w:val="0"/>
              <w:marRight w:val="0"/>
              <w:marTop w:val="0"/>
              <w:marBottom w:val="0"/>
              <w:divBdr>
                <w:top w:val="none" w:sz="0" w:space="0" w:color="auto"/>
                <w:left w:val="none" w:sz="0" w:space="0" w:color="auto"/>
                <w:bottom w:val="none" w:sz="0" w:space="0" w:color="auto"/>
                <w:right w:val="none" w:sz="0" w:space="0" w:color="auto"/>
              </w:divBdr>
              <w:divsChild>
                <w:div w:id="84733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34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https://doi.org/10.1016/j.apgeog.2011.07.008" TargetMode="External"/><Relationship Id="rId39" Type="http://schemas.openxmlformats.org/officeDocument/2006/relationships/hyperlink" Target="https://doi.org/10.3390/cli7010005" TargetMode="External"/><Relationship Id="rId21" Type="http://schemas.openxmlformats.org/officeDocument/2006/relationships/hyperlink" Target="https://www.scientificamerican.com/article/chicago-learned-climate-lessons-from-its-deadly-1995-heat-wave1/" TargetMode="External"/><Relationship Id="rId34" Type="http://schemas.openxmlformats.org/officeDocument/2006/relationships/hyperlink" Target="https://dsl.richmond.edu/panorama/redlining/" TargetMode="External"/><Relationship Id="rId42" Type="http://schemas.openxmlformats.org/officeDocument/2006/relationships/hyperlink" Target="https://www.weather.gov/safety/heat-during"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doi.org/10.1890/150103" TargetMode="External"/><Relationship Id="rId11" Type="http://schemas.openxmlformats.org/officeDocument/2006/relationships/image" Target="media/image1.png"/><Relationship Id="rId24" Type="http://schemas.openxmlformats.org/officeDocument/2006/relationships/hyperlink" Target="https://doi.org/10.1525/tran.2007.15.1.03" TargetMode="External"/><Relationship Id="rId32" Type="http://schemas.openxmlformats.org/officeDocument/2006/relationships/hyperlink" Target="https://www.multco.us/help-when-its-hot/news/2021-heat-killed-72-people-multnomah-county-most-were-older-lived-alone-had" TargetMode="External"/><Relationship Id="rId37" Type="http://schemas.openxmlformats.org/officeDocument/2006/relationships/hyperlink" Target="https://doi.org/10.2139/ssrn.1021286" TargetMode="External"/><Relationship Id="rId40" Type="http://schemas.openxmlformats.org/officeDocument/2006/relationships/hyperlink" Target="https://doi.org/10.1073/pnas.1231335100" TargetMode="External"/><Relationship Id="rId45" Type="http://schemas.openxmlformats.org/officeDocument/2006/relationships/image" Target="media/image11.jpg"/><Relationship Id="rId53" Type="http://schemas.microsoft.com/office/2020/10/relationships/intelligence" Target="intelligence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bloomberg.com/news/articles/2017-08-10/america-s-most-and-least-sustainable-cities" TargetMode="External"/><Relationship Id="rId44" Type="http://schemas.openxmlformats.org/officeDocument/2006/relationships/image" Target="media/image10.jpeg"/><Relationship Id="rId52"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epave.org/about/" TargetMode="External"/><Relationship Id="rId27" Type="http://schemas.openxmlformats.org/officeDocument/2006/relationships/hyperlink" Target="https://doi.org/10.3390/cli8010012" TargetMode="External"/><Relationship Id="rId30" Type="http://schemas.openxmlformats.org/officeDocument/2006/relationships/hyperlink" Target="https://doi.org/10.1177/1403494810377685" TargetMode="External"/><Relationship Id="rId35" Type="http://schemas.openxmlformats.org/officeDocument/2006/relationships/hyperlink" Target="https://www.ncei.noaa.gov/access/monitoring/climate-at-a-glance/city/time-series" TargetMode="External"/><Relationship Id="rId43" Type="http://schemas.openxmlformats.org/officeDocument/2006/relationships/hyperlink" Target="https://doi.org/10.3390/ijerph15040640" TargetMode="External"/><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hyperlink" Target="https://doi.org/10.1007/s40471-014-0014-4" TargetMode="External"/><Relationship Id="rId33" Type="http://schemas.openxmlformats.org/officeDocument/2006/relationships/hyperlink" Target="https://www.multco.us/help-when-its-hot/news/2021-heat-killed-72-people-multnomah-county-most-were-older-lived-alone-had" TargetMode="External"/><Relationship Id="rId38" Type="http://schemas.openxmlformats.org/officeDocument/2006/relationships/hyperlink" Target="https://doi.org/10.5403/oregonhistq.120.1.0074" TargetMode="External"/><Relationship Id="rId46" Type="http://schemas.openxmlformats.org/officeDocument/2006/relationships/header" Target="header1.xml"/><Relationship Id="rId20" Type="http://schemas.openxmlformats.org/officeDocument/2006/relationships/hyperlink" Target="https://doi.org/10.1016/j.cacint.2020.100021." TargetMode="External"/><Relationship Id="rId41" Type="http://schemas.openxmlformats.org/officeDocument/2006/relationships/hyperlink" Target="https://www.census.gov/quickfacts/portlandcityorego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doi.org/10.5066/P9OGBGM6" TargetMode="External"/><Relationship Id="rId28" Type="http://schemas.openxmlformats.org/officeDocument/2006/relationships/hyperlink" Target="https://doi.org/10.3390/environments9100130" TargetMode="External"/><Relationship Id="rId36" Type="http://schemas.openxmlformats.org/officeDocument/2006/relationships/hyperlink" Target="https://regionalbarometer.oregonmetro.gov/pages/equity-climate-environment" TargetMode="External"/><Relationship Id="rId49"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 Id="rId4"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documenttasks/documenttasks1.xml><?xml version="1.0" encoding="utf-8"?>
<t:Tasks xmlns:t="http://schemas.microsoft.com/office/tasks/2019/documenttasks" xmlns:oel="http://schemas.microsoft.com/office/2019/extlst">
  <t:Task id="{57A3034D-437D-4098-B707-B1DD2C348858}">
    <t:Anchor>
      <t:Comment id="1335649834"/>
    </t:Anchor>
    <t:History>
      <t:Event id="{3155B676-6AA5-4C1F-847C-2FA722326E8D}" time="2023-07-23T01:42:46.279Z">
        <t:Attribution userId="S::adam.nayak@ssaihq.com::b6960f0a-d0d7-433f-bd17-41e608494cd5" userProvider="AD" userName="Adam Nayak"/>
        <t:Anchor>
          <t:Comment id="1335649834"/>
        </t:Anchor>
        <t:Create/>
      </t:Event>
      <t:Event id="{0C31A81A-2835-4624-9D6C-BAB01F0BE1D7}" time="2023-07-23T01:42:46.279Z">
        <t:Attribution userId="S::adam.nayak@ssaihq.com::b6960f0a-d0d7-433f-bd17-41e608494cd5" userProvider="AD" userName="Adam Nayak"/>
        <t:Anchor>
          <t:Comment id="1335649834"/>
        </t:Anchor>
        <t:Assign userId="S::keegan.kessler@ssaihq.com::24450ed8-6ff4-4550-9bb4-05af25098956" userProvider="AD" userName="Keegan Kessler"/>
      </t:Event>
      <t:Event id="{93644A56-F7CA-4B24-922A-9A2297767020}" time="2023-07-23T01:42:46.279Z">
        <t:Attribution userId="S::adam.nayak@ssaihq.com::b6960f0a-d0d7-433f-bd17-41e608494cd5" userProvider="AD" userName="Adam Nayak"/>
        <t:Anchor>
          <t:Comment id="1335649834"/>
        </t:Anchor>
        <t:SetTitle title="@Keegan Kessler think we might want to replace this because it has the LST on it. But the presentation figure only has the temporal sites, would you be cool with updating that one from the presentation and adding in the spatial sites as well? Thanks so …"/>
      </t:Event>
      <t:Event id="{F63EF038-7EB3-489A-9DB4-DD0D4C649618}" time="2023-07-27T20:24:59.071Z">
        <t:Attribution userId="S::keegan.kessler@ssaihq.com::24450ed8-6ff4-4550-9bb4-05af25098956" userProvider="AD" userName="Keegan Kessler"/>
        <t:Progress percentComplete="100"/>
      </t:Event>
    </t:History>
  </t:Task>
  <t:Task id="{5727D20B-2AA6-4556-A21A-BC19D746EB1A}">
    <t:Anchor>
      <t:Comment id="6885842"/>
    </t:Anchor>
    <t:History>
      <t:Event id="{90B7A8A3-B00E-4D4B-BDF6-43291B033647}" time="2023-07-23T02:09:42.045Z">
        <t:Attribution userId="S::adam.nayak@ssaihq.com::b6960f0a-d0d7-433f-bd17-41e608494cd5" userProvider="AD" userName="Adam Nayak"/>
        <t:Anchor>
          <t:Comment id="6885842"/>
        </t:Anchor>
        <t:Create/>
      </t:Event>
      <t:Event id="{8F932239-CB57-4AAC-B693-DDB5FB43CD5C}" time="2023-07-23T02:09:42.045Z">
        <t:Attribution userId="S::adam.nayak@ssaihq.com::b6960f0a-d0d7-433f-bd17-41e608494cd5" userProvider="AD" userName="Adam Nayak"/>
        <t:Anchor>
          <t:Comment id="6885842"/>
        </t:Anchor>
        <t:Assign userId="S::jordan.larson@ssaihq.com::d1cdcb11-39a4-4d5a-b443-200f423dce6a" userProvider="AD" userName="Jordan Larson"/>
      </t:Event>
      <t:Event id="{409F2636-547F-4373-88A9-1ED2B44B2114}" time="2023-07-23T02:09:42.045Z">
        <t:Attribution userId="S::adam.nayak@ssaihq.com::b6960f0a-d0d7-433f-bd17-41e608494cd5" userProvider="AD" userName="Adam Nayak"/>
        <t:Anchor>
          <t:Comment id="6885842"/>
        </t:Anchor>
        <t:SetTitle title="@Jordan Larson to expand her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55a0070-7b76-462e-b764-e5c0a549cb12" xsi:nil="true"/>
    <lcf76f155ced4ddcb4097134ff3c332f xmlns="f4b7f99d-577d-4749-adda-dd9e2d5a1d91">
      <Terms xmlns="http://schemas.microsoft.com/office/infopath/2007/PartnerControls"/>
    </lcf76f155ced4ddcb4097134ff3c332f>
    <SharedWithUsers xmlns="355a0070-7b76-462e-b764-e5c0a549cb12">
      <UserInfo>
        <DisplayName>Lisa Tanh</DisplayName>
        <AccountId>12</AccountId>
        <AccountType/>
      </UserInfo>
      <UserInfo>
        <DisplayName>Julianne Liu</DisplayName>
        <AccountId>24</AccountId>
        <AccountType/>
      </UserInfo>
    </SharedWithUsers>
    <MediaLengthInSeconds xmlns="f4b7f99d-577d-4749-adda-dd9e2d5a1d91"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737B7AA9624DD45B85FDA3424BF673D" ma:contentTypeVersion="13" ma:contentTypeDescription="Create a new document." ma:contentTypeScope="" ma:versionID="361e96cc2be5a26c2a9d4d45ab7c7578">
  <xsd:schema xmlns:xsd="http://www.w3.org/2001/XMLSchema" xmlns:xs="http://www.w3.org/2001/XMLSchema" xmlns:p="http://schemas.microsoft.com/office/2006/metadata/properties" xmlns:ns2="f4b7f99d-577d-4749-adda-dd9e2d5a1d91" xmlns:ns3="355a0070-7b76-462e-b764-e5c0a549cb12" targetNamespace="http://schemas.microsoft.com/office/2006/metadata/properties" ma:root="true" ma:fieldsID="6855269b7ed76fbf5e81490ff163fd38" ns2:_="" ns3:_="">
    <xsd:import namespace="f4b7f99d-577d-4749-adda-dd9e2d5a1d91"/>
    <xsd:import namespace="355a0070-7b76-462e-b764-e5c0a549cb12"/>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7f99d-577d-4749-adda-dd9e2d5a1d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5a0070-7b76-462e-b764-e5c0a549cb1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1a94be5-ae01-4691-988c-862d66ee287a}" ma:internalName="TaxCatchAll" ma:showField="CatchAllData" ma:web="355a0070-7b76-462e-b764-e5c0a549cb1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2.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355a0070-7b76-462e-b764-e5c0a549cb12"/>
    <ds:schemaRef ds:uri="f4b7f99d-577d-4749-adda-dd9e2d5a1d91"/>
  </ds:schemaRefs>
</ds:datastoreItem>
</file>

<file path=customXml/itemProps3.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4.xml><?xml version="1.0" encoding="utf-8"?>
<ds:datastoreItem xmlns:ds="http://schemas.openxmlformats.org/officeDocument/2006/customXml" ds:itemID="{7025BB55-0E69-4D16-82D2-8B00C611DE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7f99d-577d-4749-adda-dd9e2d5a1d91"/>
    <ds:schemaRef ds:uri="355a0070-7b76-462e-b764-e5c0a549cb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19</Pages>
  <Words>6693</Words>
  <Characters>38153</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Plott, Laramie D. (LARC-E3)[RSES]</cp:lastModifiedBy>
  <cp:revision>3</cp:revision>
  <dcterms:created xsi:type="dcterms:W3CDTF">2023-09-14T13:57:00Z</dcterms:created>
  <dcterms:modified xsi:type="dcterms:W3CDTF">2023-10-03T20:00:00Z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0x0101000737B7AA9624DD45B85FDA3424BF673D</vt:lpwstr>
  </property>
  <property fmtid="{D5CDD505-2E9C-101B-9397-08002B2CF9AE}" pid="3" name="MediaServiceImageTags">
    <vt:lpwstr/>
  </property>
  <property fmtid="{D5CDD505-2E9C-101B-9397-08002B2CF9AE}" pid="4" name="Order">
    <vt:r8>71400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